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eetkatablice"/>
        <w:tblW w:w="10639" w:type="dxa"/>
        <w:tblLayout w:type="fixed"/>
        <w:tblLook w:val="04A0" w:firstRow="1" w:lastRow="0" w:firstColumn="1" w:lastColumn="0" w:noHBand="0" w:noVBand="1"/>
      </w:tblPr>
      <w:tblGrid>
        <w:gridCol w:w="1870"/>
        <w:gridCol w:w="1875"/>
        <w:gridCol w:w="922"/>
        <w:gridCol w:w="914"/>
        <w:gridCol w:w="793"/>
        <w:gridCol w:w="142"/>
        <w:gridCol w:w="850"/>
        <w:gridCol w:w="142"/>
        <w:gridCol w:w="425"/>
        <w:gridCol w:w="819"/>
        <w:gridCol w:w="32"/>
        <w:gridCol w:w="774"/>
        <w:gridCol w:w="1068"/>
        <w:gridCol w:w="13"/>
      </w:tblGrid>
      <w:tr w:rsidR="00EA631E" w:rsidRPr="00992691" w14:paraId="3346EE07" w14:textId="738A472A" w:rsidTr="004D05AD">
        <w:trPr>
          <w:trHeight w:val="566"/>
        </w:trPr>
        <w:tc>
          <w:tcPr>
            <w:tcW w:w="10639" w:type="dxa"/>
            <w:gridSpan w:val="14"/>
            <w:vAlign w:val="center"/>
          </w:tcPr>
          <w:p w14:paraId="1AD90B86" w14:textId="18655652" w:rsidR="00EA631E" w:rsidRPr="00992691" w:rsidRDefault="00EA631E" w:rsidP="00EA631E">
            <w:pPr>
              <w:jc w:val="center"/>
              <w:rPr>
                <w:rFonts w:cstheme="minorHAnsi"/>
                <w:b/>
              </w:rPr>
            </w:pPr>
            <w:r w:rsidRPr="00992691">
              <w:rPr>
                <w:rFonts w:cstheme="minorHAnsi"/>
                <w:b/>
              </w:rPr>
              <w:t>PRIPRAVA ZA IZVOĐENJE NASTAVNOG SATA IZ INFORMATIKE</w:t>
            </w:r>
          </w:p>
        </w:tc>
      </w:tr>
      <w:tr w:rsidR="004D05AD" w:rsidRPr="00992691" w14:paraId="1B9FD5C3" w14:textId="139BD180" w:rsidTr="005E4AD5">
        <w:trPr>
          <w:gridAfter w:val="1"/>
          <w:wAfter w:w="13" w:type="dxa"/>
        </w:trPr>
        <w:tc>
          <w:tcPr>
            <w:tcW w:w="1870" w:type="dxa"/>
            <w:vAlign w:val="center"/>
          </w:tcPr>
          <w:p w14:paraId="41AC9B9C" w14:textId="2A906CB1" w:rsidR="00EA631E" w:rsidRPr="00992691" w:rsidRDefault="00EA631E" w:rsidP="00463D62">
            <w:pPr>
              <w:rPr>
                <w:rFonts w:cstheme="minorHAnsi"/>
                <w:b/>
              </w:rPr>
            </w:pPr>
            <w:r w:rsidRPr="00992691">
              <w:rPr>
                <w:rFonts w:cstheme="minorHAnsi"/>
                <w:b/>
              </w:rPr>
              <w:t xml:space="preserve">Ime i prezime </w:t>
            </w:r>
            <w:r w:rsidR="00463D62">
              <w:rPr>
                <w:rFonts w:cstheme="minorHAnsi"/>
                <w:b/>
              </w:rPr>
              <w:t>učitelja/</w:t>
            </w:r>
            <w:proofErr w:type="spellStart"/>
            <w:r w:rsidR="00463D62">
              <w:rPr>
                <w:rFonts w:cstheme="minorHAnsi"/>
                <w:b/>
              </w:rPr>
              <w:t>ice</w:t>
            </w:r>
            <w:proofErr w:type="spellEnd"/>
            <w:r w:rsidRPr="00992691">
              <w:rPr>
                <w:rFonts w:cstheme="minorHAnsi"/>
                <w:b/>
              </w:rPr>
              <w:t>:</w:t>
            </w:r>
          </w:p>
        </w:tc>
        <w:tc>
          <w:tcPr>
            <w:tcW w:w="2797" w:type="dxa"/>
            <w:gridSpan w:val="2"/>
            <w:vAlign w:val="center"/>
          </w:tcPr>
          <w:p w14:paraId="15DA7EA6" w14:textId="77777777" w:rsidR="00EA631E" w:rsidRPr="00992691" w:rsidRDefault="00EA631E" w:rsidP="00EA631E">
            <w:pPr>
              <w:rPr>
                <w:rFonts w:cstheme="minorHAnsi"/>
              </w:rPr>
            </w:pPr>
          </w:p>
        </w:tc>
        <w:tc>
          <w:tcPr>
            <w:tcW w:w="914" w:type="dxa"/>
            <w:vAlign w:val="center"/>
          </w:tcPr>
          <w:p w14:paraId="7A396B03" w14:textId="0007FCB3" w:rsidR="00EA631E" w:rsidRPr="00992691" w:rsidRDefault="00EA631E" w:rsidP="00EA631E">
            <w:pPr>
              <w:rPr>
                <w:rFonts w:cstheme="minorHAnsi"/>
                <w:b/>
                <w:sz w:val="20"/>
              </w:rPr>
            </w:pPr>
            <w:r w:rsidRPr="00992691">
              <w:rPr>
                <w:rFonts w:cstheme="minorHAnsi"/>
                <w:b/>
                <w:sz w:val="20"/>
              </w:rPr>
              <w:t>Razred:</w:t>
            </w:r>
          </w:p>
        </w:tc>
        <w:tc>
          <w:tcPr>
            <w:tcW w:w="935" w:type="dxa"/>
            <w:gridSpan w:val="2"/>
            <w:vAlign w:val="center"/>
          </w:tcPr>
          <w:p w14:paraId="48D28D1E" w14:textId="61D56299" w:rsidR="00EA631E" w:rsidRPr="00992691" w:rsidRDefault="00405C01" w:rsidP="00EA631E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5.</w:t>
            </w: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 w14:paraId="741F732A" w14:textId="359B8D9E" w:rsidR="00EA631E" w:rsidRPr="00992691" w:rsidRDefault="00EA631E" w:rsidP="00EA631E">
            <w:pPr>
              <w:rPr>
                <w:rFonts w:cstheme="minorHAnsi"/>
                <w:b/>
                <w:sz w:val="20"/>
              </w:rPr>
            </w:pPr>
            <w:r w:rsidRPr="00992691">
              <w:rPr>
                <w:rFonts w:cstheme="minorHAnsi"/>
                <w:b/>
                <w:sz w:val="20"/>
              </w:rPr>
              <w:t>Datum:</w:t>
            </w:r>
          </w:p>
        </w:tc>
        <w:tc>
          <w:tcPr>
            <w:tcW w:w="1418" w:type="dxa"/>
            <w:gridSpan w:val="4"/>
            <w:vAlign w:val="center"/>
          </w:tcPr>
          <w:p w14:paraId="07CB4196" w14:textId="732FF9B8" w:rsidR="00EA631E" w:rsidRPr="00992691" w:rsidRDefault="00EA631E" w:rsidP="00EA631E">
            <w:pPr>
              <w:rPr>
                <w:rFonts w:cstheme="minorHAnsi"/>
                <w:sz w:val="20"/>
              </w:rPr>
            </w:pPr>
          </w:p>
        </w:tc>
        <w:tc>
          <w:tcPr>
            <w:tcW w:w="774" w:type="dxa"/>
            <w:vAlign w:val="center"/>
          </w:tcPr>
          <w:p w14:paraId="1BAEAB9F" w14:textId="2CF6685B" w:rsidR="00EA631E" w:rsidRPr="00992691" w:rsidRDefault="00EA631E" w:rsidP="00EA631E">
            <w:pPr>
              <w:rPr>
                <w:rFonts w:cstheme="minorHAnsi"/>
                <w:b/>
                <w:sz w:val="20"/>
              </w:rPr>
            </w:pPr>
            <w:r w:rsidRPr="00992691">
              <w:rPr>
                <w:rFonts w:cstheme="minorHAnsi"/>
                <w:b/>
                <w:sz w:val="20"/>
              </w:rPr>
              <w:t>Broj sata:</w:t>
            </w:r>
          </w:p>
        </w:tc>
        <w:tc>
          <w:tcPr>
            <w:tcW w:w="1068" w:type="dxa"/>
            <w:vAlign w:val="center"/>
          </w:tcPr>
          <w:p w14:paraId="5BC0C95B" w14:textId="611331C0" w:rsidR="00EA631E" w:rsidRPr="00992691" w:rsidRDefault="002E268A" w:rsidP="00EA631E">
            <w:pPr>
              <w:rPr>
                <w:rFonts w:cstheme="minorHAnsi"/>
              </w:rPr>
            </w:pPr>
            <w:r>
              <w:rPr>
                <w:rFonts w:cstheme="minorHAnsi"/>
              </w:rPr>
              <w:t>5,6</w:t>
            </w:r>
          </w:p>
        </w:tc>
      </w:tr>
      <w:tr w:rsidR="00EA631E" w:rsidRPr="00992691" w14:paraId="6F6E9F33" w14:textId="0DF98832" w:rsidTr="004D05AD">
        <w:trPr>
          <w:trHeight w:val="569"/>
        </w:trPr>
        <w:tc>
          <w:tcPr>
            <w:tcW w:w="1870" w:type="dxa"/>
            <w:vAlign w:val="center"/>
          </w:tcPr>
          <w:p w14:paraId="5DD84B24" w14:textId="4A82747A" w:rsidR="00EA631E" w:rsidRPr="00992691" w:rsidRDefault="00EA631E" w:rsidP="00EA631E">
            <w:pPr>
              <w:rPr>
                <w:rFonts w:cstheme="minorHAnsi"/>
                <w:b/>
              </w:rPr>
            </w:pPr>
            <w:r w:rsidRPr="00992691">
              <w:rPr>
                <w:rFonts w:cstheme="minorHAnsi"/>
                <w:b/>
              </w:rPr>
              <w:t>Škola:</w:t>
            </w:r>
          </w:p>
        </w:tc>
        <w:tc>
          <w:tcPr>
            <w:tcW w:w="8769" w:type="dxa"/>
            <w:gridSpan w:val="13"/>
            <w:vAlign w:val="center"/>
          </w:tcPr>
          <w:p w14:paraId="38EA9B5D" w14:textId="77777777" w:rsidR="00EA631E" w:rsidRPr="00992691" w:rsidRDefault="00EA631E" w:rsidP="00EA631E">
            <w:pPr>
              <w:rPr>
                <w:rFonts w:cstheme="minorHAnsi"/>
              </w:rPr>
            </w:pPr>
          </w:p>
        </w:tc>
      </w:tr>
      <w:tr w:rsidR="006C764E" w:rsidRPr="00992691" w14:paraId="096A5F0D" w14:textId="1B571747" w:rsidTr="000809E6">
        <w:trPr>
          <w:gridAfter w:val="1"/>
          <w:wAfter w:w="13" w:type="dxa"/>
        </w:trPr>
        <w:tc>
          <w:tcPr>
            <w:tcW w:w="1870" w:type="dxa"/>
          </w:tcPr>
          <w:p w14:paraId="0CBCEB46" w14:textId="77777777" w:rsidR="006C764E" w:rsidRDefault="006C764E">
            <w:pPr>
              <w:rPr>
                <w:rFonts w:cstheme="minorHAnsi"/>
                <w:b/>
              </w:rPr>
            </w:pPr>
            <w:r w:rsidRPr="00992691">
              <w:rPr>
                <w:rFonts w:cstheme="minorHAnsi"/>
                <w:b/>
              </w:rPr>
              <w:t>Nastavna cjelina</w:t>
            </w:r>
            <w:r w:rsidR="001B07F6">
              <w:rPr>
                <w:rFonts w:cstheme="minorHAnsi"/>
                <w:b/>
              </w:rPr>
              <w:t>:</w:t>
            </w:r>
          </w:p>
          <w:p w14:paraId="01DE5095" w14:textId="28340467" w:rsidR="001B07F6" w:rsidRPr="00992691" w:rsidRDefault="001B07F6">
            <w:pPr>
              <w:rPr>
                <w:rFonts w:cstheme="minorHAnsi"/>
                <w:b/>
              </w:rPr>
            </w:pPr>
          </w:p>
        </w:tc>
        <w:tc>
          <w:tcPr>
            <w:tcW w:w="1875" w:type="dxa"/>
          </w:tcPr>
          <w:p w14:paraId="7095FD39" w14:textId="6E99A9FF" w:rsidR="006C764E" w:rsidRPr="001B07F6" w:rsidRDefault="001B07F6">
            <w:pPr>
              <w:rPr>
                <w:rFonts w:cstheme="minorHAnsi"/>
              </w:rPr>
            </w:pPr>
            <w:r w:rsidRPr="001B07F6">
              <w:t>Informacije i digitalna tehnologija</w:t>
            </w:r>
          </w:p>
        </w:tc>
        <w:tc>
          <w:tcPr>
            <w:tcW w:w="1836" w:type="dxa"/>
            <w:gridSpan w:val="2"/>
          </w:tcPr>
          <w:p w14:paraId="5AA9D7C6" w14:textId="77777777" w:rsidR="006C764E" w:rsidRDefault="006C764E">
            <w:pPr>
              <w:rPr>
                <w:rFonts w:cstheme="minorHAnsi"/>
                <w:b/>
              </w:rPr>
            </w:pPr>
            <w:r w:rsidRPr="00992691">
              <w:rPr>
                <w:rFonts w:cstheme="minorHAnsi"/>
                <w:b/>
              </w:rPr>
              <w:t>N</w:t>
            </w:r>
            <w:r w:rsidR="009B3A0A" w:rsidRPr="00992691">
              <w:rPr>
                <w:rFonts w:cstheme="minorHAnsi"/>
                <w:b/>
              </w:rPr>
              <w:t>a</w:t>
            </w:r>
            <w:r w:rsidRPr="00992691">
              <w:rPr>
                <w:rFonts w:cstheme="minorHAnsi"/>
                <w:b/>
              </w:rPr>
              <w:t>stavna jedinica:</w:t>
            </w:r>
          </w:p>
          <w:p w14:paraId="4DC09631" w14:textId="60D5D9A6" w:rsidR="001B07F6" w:rsidRPr="00992691" w:rsidRDefault="001B07F6">
            <w:pPr>
              <w:rPr>
                <w:rFonts w:cstheme="minorHAnsi"/>
                <w:b/>
              </w:rPr>
            </w:pPr>
          </w:p>
        </w:tc>
        <w:tc>
          <w:tcPr>
            <w:tcW w:w="1927" w:type="dxa"/>
            <w:gridSpan w:val="4"/>
          </w:tcPr>
          <w:p w14:paraId="45207662" w14:textId="367D1395" w:rsidR="006C764E" w:rsidRPr="001B07F6" w:rsidRDefault="002E268A">
            <w:pPr>
              <w:rPr>
                <w:rFonts w:cstheme="minorHAnsi"/>
              </w:rPr>
            </w:pPr>
            <w:r>
              <w:rPr>
                <w:rFonts w:cstheme="minorHAnsi"/>
              </w:rPr>
              <w:t>Kako radi računalo</w:t>
            </w:r>
          </w:p>
        </w:tc>
        <w:tc>
          <w:tcPr>
            <w:tcW w:w="1244" w:type="dxa"/>
            <w:gridSpan w:val="2"/>
          </w:tcPr>
          <w:p w14:paraId="38776E2A" w14:textId="0B95281C" w:rsidR="006C764E" w:rsidRPr="00992691" w:rsidRDefault="009B3A0A">
            <w:pPr>
              <w:rPr>
                <w:rFonts w:cstheme="minorHAnsi"/>
                <w:b/>
              </w:rPr>
            </w:pPr>
            <w:r w:rsidRPr="00992691">
              <w:rPr>
                <w:rFonts w:cstheme="minorHAnsi"/>
                <w:b/>
              </w:rPr>
              <w:t>Vrsta metodičke jedinice (tip sata):</w:t>
            </w:r>
          </w:p>
        </w:tc>
        <w:tc>
          <w:tcPr>
            <w:tcW w:w="1874" w:type="dxa"/>
            <w:gridSpan w:val="3"/>
          </w:tcPr>
          <w:p w14:paraId="55F96244" w14:textId="77777777" w:rsidR="009B3A0A" w:rsidRPr="001B07F6" w:rsidRDefault="009B3A0A" w:rsidP="009B3A0A">
            <w:pPr>
              <w:pStyle w:val="Odlomakpopisa"/>
              <w:numPr>
                <w:ilvl w:val="0"/>
                <w:numId w:val="2"/>
              </w:numPr>
              <w:ind w:left="170" w:hanging="283"/>
              <w:rPr>
                <w:rFonts w:cstheme="minorHAnsi"/>
                <w:b/>
              </w:rPr>
            </w:pPr>
            <w:r w:rsidRPr="001B07F6">
              <w:rPr>
                <w:rFonts w:cstheme="minorHAnsi"/>
                <w:b/>
              </w:rPr>
              <w:t>obrada novih nastavnih sadržaja</w:t>
            </w:r>
          </w:p>
          <w:p w14:paraId="5B3BB71F" w14:textId="77777777" w:rsidR="009B3A0A" w:rsidRPr="00992691" w:rsidRDefault="009B3A0A" w:rsidP="009B3A0A">
            <w:pPr>
              <w:pStyle w:val="Odlomakpopisa"/>
              <w:numPr>
                <w:ilvl w:val="0"/>
                <w:numId w:val="2"/>
              </w:numPr>
              <w:ind w:left="170" w:hanging="283"/>
              <w:rPr>
                <w:rFonts w:cstheme="minorHAnsi"/>
              </w:rPr>
            </w:pPr>
            <w:r w:rsidRPr="00992691">
              <w:rPr>
                <w:rFonts w:cstheme="minorHAnsi"/>
              </w:rPr>
              <w:t>ponavljanje</w:t>
            </w:r>
          </w:p>
          <w:p w14:paraId="1CED1A19" w14:textId="77777777" w:rsidR="009B3A0A" w:rsidRPr="00F75585" w:rsidRDefault="009B3A0A" w:rsidP="009B3A0A">
            <w:pPr>
              <w:pStyle w:val="Odlomakpopisa"/>
              <w:numPr>
                <w:ilvl w:val="0"/>
                <w:numId w:val="2"/>
              </w:numPr>
              <w:ind w:left="170" w:hanging="283"/>
              <w:rPr>
                <w:rFonts w:cstheme="minorHAnsi"/>
                <w:b/>
              </w:rPr>
            </w:pPr>
            <w:r w:rsidRPr="00F75585">
              <w:rPr>
                <w:rFonts w:cstheme="minorHAnsi"/>
                <w:b/>
              </w:rPr>
              <w:t>vježbanje</w:t>
            </w:r>
          </w:p>
          <w:p w14:paraId="7724C61F" w14:textId="71C87109" w:rsidR="006C764E" w:rsidRPr="00992691" w:rsidRDefault="009B3A0A" w:rsidP="009B3A0A">
            <w:pPr>
              <w:pStyle w:val="Odlomakpopisa"/>
              <w:numPr>
                <w:ilvl w:val="0"/>
                <w:numId w:val="2"/>
              </w:numPr>
              <w:ind w:left="170" w:hanging="283"/>
              <w:rPr>
                <w:rFonts w:cstheme="minorHAnsi"/>
              </w:rPr>
            </w:pPr>
            <w:r w:rsidRPr="00992691">
              <w:rPr>
                <w:rFonts w:cstheme="minorHAnsi"/>
              </w:rPr>
              <w:t>provjeravanje</w:t>
            </w:r>
          </w:p>
        </w:tc>
      </w:tr>
      <w:tr w:rsidR="00CD5962" w:rsidRPr="00992691" w14:paraId="0BE56F1A" w14:textId="58D19077" w:rsidTr="00F66168">
        <w:trPr>
          <w:gridAfter w:val="1"/>
          <w:wAfter w:w="13" w:type="dxa"/>
          <w:trHeight w:val="1334"/>
        </w:trPr>
        <w:tc>
          <w:tcPr>
            <w:tcW w:w="1870" w:type="dxa"/>
          </w:tcPr>
          <w:p w14:paraId="50CD3A35" w14:textId="58317777" w:rsidR="00CD5962" w:rsidRPr="00992691" w:rsidRDefault="00CD5962" w:rsidP="00CD5962">
            <w:pPr>
              <w:rPr>
                <w:rFonts w:cstheme="minorHAnsi"/>
                <w:b/>
              </w:rPr>
            </w:pPr>
            <w:r w:rsidRPr="00992691">
              <w:rPr>
                <w:rFonts w:cstheme="minorHAnsi"/>
                <w:b/>
              </w:rPr>
              <w:t>Cilj nastavne jedinice:</w:t>
            </w:r>
          </w:p>
        </w:tc>
        <w:tc>
          <w:tcPr>
            <w:tcW w:w="1875" w:type="dxa"/>
          </w:tcPr>
          <w:p w14:paraId="13A4100D" w14:textId="7646A9C2" w:rsidR="00CD5962" w:rsidRPr="00992691" w:rsidRDefault="005920EF" w:rsidP="005920EF">
            <w:pPr>
              <w:rPr>
                <w:rFonts w:cstheme="minorHAnsi"/>
              </w:rPr>
            </w:pPr>
            <w:r>
              <w:rPr>
                <w:rFonts w:ascii="Calibri" w:hAnsi="Calibri"/>
                <w:bCs/>
              </w:rPr>
              <w:t>Upoznati način rada računala i binarni brojevni sustav</w:t>
            </w:r>
            <w:r w:rsidR="00337047">
              <w:rPr>
                <w:rFonts w:ascii="Calibri" w:hAnsi="Calibri"/>
                <w:bCs/>
              </w:rPr>
              <w:t>.</w:t>
            </w:r>
          </w:p>
        </w:tc>
        <w:tc>
          <w:tcPr>
            <w:tcW w:w="1836" w:type="dxa"/>
            <w:gridSpan w:val="2"/>
          </w:tcPr>
          <w:p w14:paraId="374797CA" w14:textId="3A5862ED" w:rsidR="00CD5962" w:rsidRPr="00992691" w:rsidRDefault="00CD5962" w:rsidP="00CD5962">
            <w:pPr>
              <w:rPr>
                <w:rFonts w:cstheme="minorHAnsi"/>
                <w:b/>
              </w:rPr>
            </w:pPr>
            <w:r w:rsidRPr="00992691">
              <w:rPr>
                <w:rFonts w:cstheme="minorHAnsi"/>
                <w:b/>
              </w:rPr>
              <w:t>ISHODI UČENJA (znanja, vještine, stavovi i vrijednosti)</w:t>
            </w:r>
          </w:p>
        </w:tc>
        <w:tc>
          <w:tcPr>
            <w:tcW w:w="5045" w:type="dxa"/>
            <w:gridSpan w:val="9"/>
            <w:vAlign w:val="center"/>
          </w:tcPr>
          <w:p w14:paraId="30E89AAE" w14:textId="77777777" w:rsidR="00CD5962" w:rsidRDefault="00CD5962" w:rsidP="005920EF">
            <w:r>
              <w:t xml:space="preserve">A 5.3. Učenik opisuje način kojim se računalo koristi dvama stanjima za pohranjivanje različitih vrsta podataka. Učenik </w:t>
            </w:r>
            <w:r w:rsidR="000809E6">
              <w:t>navodi osnovnu mjernu jedinicu za količinu podataka u računalu.</w:t>
            </w:r>
          </w:p>
          <w:p w14:paraId="7AA01326" w14:textId="53AE86D4" w:rsidR="006F32B5" w:rsidRPr="00992691" w:rsidRDefault="006F32B5" w:rsidP="006F32B5">
            <w:pPr>
              <w:rPr>
                <w:rFonts w:cstheme="minorHAnsi"/>
              </w:rPr>
            </w:pPr>
            <w:r>
              <w:rPr>
                <w:rFonts w:cstheme="minorHAnsi"/>
              </w:rPr>
              <w:t>Učenik razvija r</w:t>
            </w:r>
            <w:r w:rsidRPr="006F32B5">
              <w:rPr>
                <w:rFonts w:cstheme="minorHAnsi"/>
              </w:rPr>
              <w:t>adne navike i organizacijske vještine</w:t>
            </w:r>
            <w:r>
              <w:rPr>
                <w:rFonts w:cstheme="minorHAnsi"/>
              </w:rPr>
              <w:t>.</w:t>
            </w:r>
          </w:p>
        </w:tc>
      </w:tr>
      <w:tr w:rsidR="00CD5962" w:rsidRPr="00992691" w14:paraId="21938AAA" w14:textId="77777777" w:rsidTr="0032699D">
        <w:trPr>
          <w:gridAfter w:val="1"/>
          <w:wAfter w:w="13" w:type="dxa"/>
        </w:trPr>
        <w:tc>
          <w:tcPr>
            <w:tcW w:w="1870" w:type="dxa"/>
            <w:vMerge w:val="restart"/>
          </w:tcPr>
          <w:p w14:paraId="49DA759C" w14:textId="680D5194" w:rsidR="00CD5962" w:rsidRPr="00992691" w:rsidRDefault="00CD5962" w:rsidP="00CD5962">
            <w:pPr>
              <w:rPr>
                <w:rFonts w:cstheme="minorHAnsi"/>
                <w:i/>
                <w:iCs/>
                <w:lang w:eastAsia="hr-HR"/>
              </w:rPr>
            </w:pPr>
            <w:r w:rsidRPr="00992691">
              <w:rPr>
                <w:rFonts w:cstheme="minorHAnsi"/>
                <w:b/>
              </w:rPr>
              <w:t>Pregled i struktura sadržaja</w:t>
            </w:r>
          </w:p>
        </w:tc>
        <w:tc>
          <w:tcPr>
            <w:tcW w:w="4504" w:type="dxa"/>
            <w:gridSpan w:val="4"/>
            <w:vMerge w:val="restart"/>
          </w:tcPr>
          <w:p w14:paraId="1A43E780" w14:textId="54362A06" w:rsidR="005E4AD5" w:rsidRPr="001D797F" w:rsidRDefault="007F3F77" w:rsidP="005E4AD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Računala „pričaju“ jezikom koji nazivamo binarni sustav. Taj sustav ima samo </w:t>
            </w:r>
            <w:r w:rsidR="0032699D">
              <w:rPr>
                <w:rFonts w:cstheme="minorHAnsi"/>
              </w:rPr>
              <w:t xml:space="preserve">dvije </w:t>
            </w:r>
            <w:r>
              <w:rPr>
                <w:rFonts w:cstheme="minorHAnsi"/>
              </w:rPr>
              <w:t>znamenke</w:t>
            </w:r>
            <w:r w:rsidR="0032699D">
              <w:rPr>
                <w:rFonts w:cstheme="minorHAnsi"/>
              </w:rPr>
              <w:t>:</w:t>
            </w:r>
            <w:r>
              <w:rPr>
                <w:rFonts w:cstheme="minorHAnsi"/>
              </w:rPr>
              <w:t xml:space="preserve"> 0 i 1</w:t>
            </w:r>
            <w:r w:rsidR="001D797F">
              <w:rPr>
                <w:rFonts w:cstheme="minorHAnsi"/>
              </w:rPr>
              <w:t xml:space="preserve">. </w:t>
            </w:r>
          </w:p>
          <w:p w14:paraId="1584B345" w14:textId="1D0CCFD3" w:rsidR="004772A9" w:rsidRDefault="0032699D" w:rsidP="005E4AD5">
            <w:pPr>
              <w:rPr>
                <w:rFonts w:cstheme="minorHAnsi"/>
              </w:rPr>
            </w:pPr>
            <w:r>
              <w:rPr>
                <w:rFonts w:cstheme="minorHAnsi"/>
              </w:rPr>
              <w:t>Objasniti učenicima pojam bita.</w:t>
            </w:r>
            <w:r w:rsidR="001D797F" w:rsidRPr="001D797F">
              <w:rPr>
                <w:rFonts w:cstheme="minorHAnsi"/>
              </w:rPr>
              <w:t xml:space="preserve"> </w:t>
            </w:r>
            <w:r w:rsidR="005E4AD5">
              <w:rPr>
                <w:rFonts w:cstheme="minorHAnsi"/>
              </w:rPr>
              <w:t xml:space="preserve">Sve je u računalima prikazano </w:t>
            </w:r>
            <w:r w:rsidR="001D797F" w:rsidRPr="001D797F">
              <w:rPr>
                <w:rFonts w:cstheme="minorHAnsi"/>
              </w:rPr>
              <w:t>binarno</w:t>
            </w:r>
            <w:r w:rsidR="001D797F">
              <w:rPr>
                <w:rFonts w:cstheme="minorHAnsi"/>
              </w:rPr>
              <w:t xml:space="preserve"> (brojevima, </w:t>
            </w:r>
            <w:r w:rsidR="001D797F" w:rsidRPr="001D797F">
              <w:rPr>
                <w:rFonts w:cstheme="minorHAnsi"/>
              </w:rPr>
              <w:t>digitalno</w:t>
            </w:r>
            <w:r w:rsidR="001D797F">
              <w:rPr>
                <w:rFonts w:cstheme="minorHAnsi"/>
              </w:rPr>
              <w:t>)</w:t>
            </w:r>
            <w:r w:rsidR="001D797F" w:rsidRPr="001D797F">
              <w:rPr>
                <w:rFonts w:cstheme="minorHAnsi"/>
              </w:rPr>
              <w:t>.</w:t>
            </w:r>
            <w:r w:rsidR="005E4AD5">
              <w:rPr>
                <w:rFonts w:cstheme="minorHAnsi"/>
              </w:rPr>
              <w:t xml:space="preserve"> Navesti učenike na samostalno zaključivanje koliko stanja imaju dva bita, tri bita i četiri bita (i koja su to stanja). </w:t>
            </w:r>
            <w:r w:rsidR="001D797F">
              <w:rPr>
                <w:rFonts w:cstheme="minorHAnsi"/>
              </w:rPr>
              <w:t>Uočiti</w:t>
            </w:r>
            <w:r w:rsidR="001D797F" w:rsidRPr="001D797F">
              <w:rPr>
                <w:rFonts w:cstheme="minorHAnsi"/>
              </w:rPr>
              <w:t xml:space="preserve"> </w:t>
            </w:r>
            <w:r w:rsidR="001D797F">
              <w:rPr>
                <w:rFonts w:cstheme="minorHAnsi"/>
              </w:rPr>
              <w:t>da je s</w:t>
            </w:r>
            <w:r w:rsidR="001D797F" w:rsidRPr="001D797F">
              <w:rPr>
                <w:rFonts w:cstheme="minorHAnsi"/>
              </w:rPr>
              <w:t>vaki</w:t>
            </w:r>
            <w:r w:rsidR="001D797F">
              <w:rPr>
                <w:rFonts w:cstheme="minorHAnsi"/>
              </w:rPr>
              <w:t xml:space="preserve"> sljedeći broj stanja</w:t>
            </w:r>
            <w:r w:rsidR="001D797F" w:rsidRPr="001D797F">
              <w:rPr>
                <w:rFonts w:cstheme="minorHAnsi"/>
              </w:rPr>
              <w:t xml:space="preserve"> </w:t>
            </w:r>
            <w:r w:rsidR="001D797F">
              <w:rPr>
                <w:rFonts w:cstheme="minorHAnsi"/>
              </w:rPr>
              <w:t xml:space="preserve">za duplo veći od prethodnog </w:t>
            </w:r>
            <w:r w:rsidR="001D797F" w:rsidRPr="001D797F">
              <w:rPr>
                <w:rFonts w:cstheme="minorHAnsi"/>
              </w:rPr>
              <w:t>jer binarni brojevni sustav</w:t>
            </w:r>
            <w:r w:rsidR="001D797F">
              <w:rPr>
                <w:rFonts w:cstheme="minorHAnsi"/>
              </w:rPr>
              <w:t xml:space="preserve"> </w:t>
            </w:r>
            <w:r w:rsidR="001D797F" w:rsidRPr="001D797F">
              <w:rPr>
                <w:rFonts w:cstheme="minorHAnsi"/>
              </w:rPr>
              <w:t>ima samo dvije znamenke.</w:t>
            </w:r>
            <w:r w:rsidR="001D797F">
              <w:rPr>
                <w:rFonts w:cstheme="minorHAnsi"/>
              </w:rPr>
              <w:t xml:space="preserve"> </w:t>
            </w:r>
          </w:p>
          <w:p w14:paraId="1F253DCD" w14:textId="77777777" w:rsidR="005E4AD5" w:rsidRDefault="005E4AD5" w:rsidP="00A430A3">
            <w:r>
              <w:rPr>
                <w:rFonts w:cstheme="minorHAnsi"/>
              </w:rPr>
              <w:t xml:space="preserve">Objasniti pojam četvorke bitova. </w:t>
            </w:r>
            <w:r w:rsidR="001D797F" w:rsidRPr="001D797F">
              <w:rPr>
                <w:rFonts w:cstheme="minorHAnsi"/>
              </w:rPr>
              <w:t>Kako bismo zapisali još podataka, udružit ćemo još jednu četvorku</w:t>
            </w:r>
            <w:r w:rsidR="001D797F">
              <w:rPr>
                <w:rFonts w:cstheme="minorHAnsi"/>
              </w:rPr>
              <w:t xml:space="preserve"> </w:t>
            </w:r>
            <w:r w:rsidR="001D797F" w:rsidRPr="001D797F">
              <w:rPr>
                <w:rFonts w:cstheme="minorHAnsi"/>
              </w:rPr>
              <w:t>bitova i dobiti osam bitova</w:t>
            </w:r>
            <w:r w:rsidR="001D797F">
              <w:rPr>
                <w:rFonts w:cstheme="minorHAnsi"/>
              </w:rPr>
              <w:t xml:space="preserve"> - </w:t>
            </w:r>
            <w:r w:rsidR="001D797F" w:rsidRPr="001D797F">
              <w:rPr>
                <w:rFonts w:cstheme="minorHAnsi"/>
              </w:rPr>
              <w:t xml:space="preserve"> bajt. </w:t>
            </w:r>
            <w:r w:rsidR="00A430A3">
              <w:rPr>
                <w:rFonts w:cstheme="minorHAnsi"/>
              </w:rPr>
              <w:t>Bajtom možemo prikazati</w:t>
            </w:r>
            <w:r w:rsidR="001D797F" w:rsidRPr="001D797F">
              <w:rPr>
                <w:rFonts w:cstheme="minorHAnsi"/>
              </w:rPr>
              <w:t xml:space="preserve"> 256 stanja </w:t>
            </w:r>
            <w:r w:rsidR="00A430A3">
              <w:rPr>
                <w:rFonts w:cstheme="minorHAnsi"/>
              </w:rPr>
              <w:t xml:space="preserve">i </w:t>
            </w:r>
            <w:r w:rsidR="001D797F" w:rsidRPr="001D797F">
              <w:rPr>
                <w:rFonts w:cstheme="minorHAnsi"/>
              </w:rPr>
              <w:t>zapisati</w:t>
            </w:r>
            <w:r w:rsidR="00A430A3">
              <w:rPr>
                <w:rFonts w:cstheme="minorHAnsi"/>
              </w:rPr>
              <w:t xml:space="preserve"> </w:t>
            </w:r>
            <w:r w:rsidR="001D797F" w:rsidRPr="001D797F">
              <w:rPr>
                <w:rFonts w:cstheme="minorHAnsi"/>
              </w:rPr>
              <w:t>brojeve od 0 do 255</w:t>
            </w:r>
            <w:r w:rsidR="00A430A3">
              <w:rPr>
                <w:rFonts w:cstheme="minorHAnsi"/>
              </w:rPr>
              <w:t>.</w:t>
            </w:r>
            <w:r w:rsidR="00A430A3">
              <w:t xml:space="preserve"> </w:t>
            </w:r>
          </w:p>
          <w:p w14:paraId="738A8F8C" w14:textId="44DC6935" w:rsidR="00CD5962" w:rsidRPr="00992691" w:rsidRDefault="00A430A3" w:rsidP="00615E23">
            <w:pPr>
              <w:rPr>
                <w:rFonts w:cstheme="minorHAnsi"/>
              </w:rPr>
            </w:pPr>
            <w:r w:rsidRPr="00A430A3">
              <w:rPr>
                <w:rFonts w:cstheme="minorHAnsi"/>
              </w:rPr>
              <w:t xml:space="preserve">Svaka znamenka nekog broja ima svoju težinsku </w:t>
            </w:r>
            <w:r>
              <w:rPr>
                <w:rFonts w:cstheme="minorHAnsi"/>
              </w:rPr>
              <w:t>v</w:t>
            </w:r>
            <w:r w:rsidRPr="00A430A3">
              <w:rPr>
                <w:rFonts w:cstheme="minorHAnsi"/>
              </w:rPr>
              <w:t>rijednost</w:t>
            </w:r>
            <w:r>
              <w:rPr>
                <w:rFonts w:cstheme="minorHAnsi"/>
              </w:rPr>
              <w:t xml:space="preserve">. </w:t>
            </w:r>
            <w:r w:rsidRPr="00A430A3">
              <w:rPr>
                <w:rFonts w:cstheme="minorHAnsi"/>
              </w:rPr>
              <w:t>Kod dekadskoga brojevnog sustava težinske vrijednosti</w:t>
            </w:r>
            <w:r>
              <w:rPr>
                <w:rFonts w:cstheme="minorHAnsi"/>
              </w:rPr>
              <w:t xml:space="preserve"> povećavaju se za 10 </w:t>
            </w:r>
            <w:r w:rsidR="005E4AD5">
              <w:rPr>
                <w:rFonts w:cstheme="minorHAnsi"/>
              </w:rPr>
              <w:t xml:space="preserve">slijeva nadesno (povezati sa znanjem koje učenici imaju). </w:t>
            </w:r>
            <w:r>
              <w:rPr>
                <w:rFonts w:cstheme="minorHAnsi"/>
              </w:rPr>
              <w:t>U</w:t>
            </w:r>
            <w:r w:rsidRPr="00A430A3">
              <w:rPr>
                <w:rFonts w:cstheme="minorHAnsi"/>
              </w:rPr>
              <w:t xml:space="preserve"> binarnome brojevnom sustavu ćemo težinske vrijednosti slijeva </w:t>
            </w:r>
            <w:r w:rsidR="00615E23">
              <w:rPr>
                <w:rFonts w:cstheme="minorHAnsi"/>
              </w:rPr>
              <w:t>u</w:t>
            </w:r>
            <w:r w:rsidRPr="00A430A3">
              <w:rPr>
                <w:rFonts w:cstheme="minorHAnsi"/>
              </w:rPr>
              <w:t>desno povećavati</w:t>
            </w:r>
            <w:r>
              <w:rPr>
                <w:rFonts w:cstheme="minorHAnsi"/>
              </w:rPr>
              <w:t xml:space="preserve"> 2</w:t>
            </w:r>
            <w:r w:rsidRPr="00A430A3">
              <w:rPr>
                <w:rFonts w:cstheme="minorHAnsi"/>
              </w:rPr>
              <w:t xml:space="preserve"> puta.</w:t>
            </w:r>
            <w:r>
              <w:rPr>
                <w:rFonts w:cstheme="minorHAnsi"/>
              </w:rPr>
              <w:t xml:space="preserve"> Kako </w:t>
            </w:r>
            <w:r w:rsidRPr="00A430A3">
              <w:rPr>
                <w:rFonts w:cstheme="minorHAnsi"/>
              </w:rPr>
              <w:t xml:space="preserve">smo dobili dekadski zapis </w:t>
            </w:r>
            <w:r>
              <w:rPr>
                <w:rFonts w:cstheme="minorHAnsi"/>
              </w:rPr>
              <w:t>binarnog broja</w:t>
            </w:r>
            <w:r w:rsidRPr="00A430A3">
              <w:rPr>
                <w:rFonts w:cstheme="minorHAnsi"/>
              </w:rPr>
              <w:t xml:space="preserve"> moramo</w:t>
            </w:r>
            <w:r>
              <w:rPr>
                <w:rFonts w:cstheme="minorHAnsi"/>
              </w:rPr>
              <w:t xml:space="preserve"> </w:t>
            </w:r>
            <w:r w:rsidRPr="00A430A3">
              <w:rPr>
                <w:rFonts w:cstheme="minorHAnsi"/>
              </w:rPr>
              <w:t>svaku znamenku pomnožiti s njezinom težinskom vrijednosti</w:t>
            </w:r>
            <w:r w:rsidR="005E4AD5">
              <w:rPr>
                <w:rFonts w:cstheme="minorHAnsi"/>
              </w:rPr>
              <w:t xml:space="preserve"> </w:t>
            </w:r>
            <w:r w:rsidRPr="00A430A3">
              <w:rPr>
                <w:rFonts w:cstheme="minorHAnsi"/>
              </w:rPr>
              <w:t>i onda te umnoške međusobno zbrojiti</w:t>
            </w:r>
            <w:r>
              <w:rPr>
                <w:rFonts w:cstheme="minorHAnsi"/>
              </w:rPr>
              <w:t xml:space="preserve">. </w:t>
            </w:r>
            <w:r w:rsidR="005E4AD5">
              <w:rPr>
                <w:rFonts w:cstheme="minorHAnsi"/>
              </w:rPr>
              <w:t>Uočiti brži način (</w:t>
            </w:r>
            <w:r w:rsidR="005E4AD5" w:rsidRPr="00A430A3">
              <w:rPr>
                <w:rFonts w:cstheme="minorHAnsi"/>
              </w:rPr>
              <w:t>gledamo samo težinske</w:t>
            </w:r>
            <w:r w:rsidR="005E4AD5">
              <w:rPr>
                <w:rFonts w:cstheme="minorHAnsi"/>
              </w:rPr>
              <w:t xml:space="preserve"> </w:t>
            </w:r>
            <w:r w:rsidR="005E4AD5" w:rsidRPr="00A430A3">
              <w:rPr>
                <w:rFonts w:cstheme="minorHAnsi"/>
              </w:rPr>
              <w:t>vrijednosti znamenaka 1 koje ćemo međusobno zbrojiti i dobiti</w:t>
            </w:r>
            <w:r w:rsidR="005E4AD5">
              <w:rPr>
                <w:rFonts w:cstheme="minorHAnsi"/>
              </w:rPr>
              <w:t xml:space="preserve"> </w:t>
            </w:r>
            <w:r w:rsidR="005E4AD5" w:rsidRPr="00A430A3">
              <w:rPr>
                <w:rFonts w:cstheme="minorHAnsi"/>
              </w:rPr>
              <w:t>de</w:t>
            </w:r>
            <w:r w:rsidR="005E4AD5">
              <w:rPr>
                <w:rFonts w:cstheme="minorHAnsi"/>
              </w:rPr>
              <w:t>ka</w:t>
            </w:r>
            <w:r w:rsidR="003F66EC">
              <w:rPr>
                <w:rFonts w:cstheme="minorHAnsi"/>
              </w:rPr>
              <w:t>dski broj). Koristiti igru za vježbanje i učenje. Objasniti učenicima pretvaranje binarnog broja u dekadski</w:t>
            </w:r>
            <w:r w:rsidR="00037B16">
              <w:rPr>
                <w:rFonts w:cstheme="minorHAnsi"/>
              </w:rPr>
              <w:t>.</w:t>
            </w:r>
          </w:p>
        </w:tc>
        <w:tc>
          <w:tcPr>
            <w:tcW w:w="1559" w:type="dxa"/>
            <w:gridSpan w:val="4"/>
          </w:tcPr>
          <w:p w14:paraId="25B1EFC9" w14:textId="79198309" w:rsidR="00CD5962" w:rsidRPr="00992691" w:rsidRDefault="00CD5962" w:rsidP="00CD5962">
            <w:pPr>
              <w:rPr>
                <w:rFonts w:cstheme="minorHAnsi"/>
              </w:rPr>
            </w:pPr>
            <w:r w:rsidRPr="00992691">
              <w:rPr>
                <w:rFonts w:cstheme="minorHAnsi"/>
                <w:iCs/>
                <w:sz w:val="20"/>
                <w:lang w:eastAsia="hr-HR"/>
              </w:rPr>
              <w:t>Činjenično znanje</w:t>
            </w:r>
            <w:r w:rsidRPr="00992691">
              <w:rPr>
                <w:rFonts w:cstheme="minorHAnsi"/>
                <w:sz w:val="20"/>
                <w:lang w:eastAsia="hr-HR"/>
              </w:rPr>
              <w:t>:</w:t>
            </w:r>
          </w:p>
        </w:tc>
        <w:tc>
          <w:tcPr>
            <w:tcW w:w="2693" w:type="dxa"/>
            <w:gridSpan w:val="4"/>
          </w:tcPr>
          <w:p w14:paraId="116529BF" w14:textId="77777777" w:rsidR="005920EF" w:rsidRPr="00C50C72" w:rsidRDefault="005920EF" w:rsidP="005920EF">
            <w:pPr>
              <w:pStyle w:val="StandardWeb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Objasniti pojmove: binarni i dekadski sustav, bit, digitalno, četvorka bitova, bajt, težinska vrijednost</w:t>
            </w:r>
          </w:p>
          <w:p w14:paraId="70FF3AEF" w14:textId="77777777" w:rsidR="005920EF" w:rsidRDefault="005920EF" w:rsidP="005920EF">
            <w:pPr>
              <w:rPr>
                <w:rFonts w:cstheme="minorHAnsi"/>
              </w:rPr>
            </w:pPr>
            <w:r>
              <w:rPr>
                <w:rFonts w:cstheme="minorHAnsi"/>
              </w:rPr>
              <w:t>Razlikovati binarna stanja</w:t>
            </w:r>
          </w:p>
          <w:p w14:paraId="3648CAA9" w14:textId="0A84C5A9" w:rsidR="00CD5962" w:rsidRPr="00992691" w:rsidRDefault="005920EF" w:rsidP="005920EF">
            <w:pPr>
              <w:rPr>
                <w:rFonts w:cstheme="minorHAnsi"/>
              </w:rPr>
            </w:pPr>
            <w:r>
              <w:rPr>
                <w:rFonts w:ascii="Calibri" w:hAnsi="Calibri" w:cs="Arial"/>
                <w:color w:val="000000"/>
              </w:rPr>
              <w:t>Navesti</w:t>
            </w:r>
            <w:r w:rsidRPr="00C50C72">
              <w:rPr>
                <w:rFonts w:ascii="Calibri" w:hAnsi="Calibri" w:cs="Arial"/>
                <w:color w:val="000000"/>
              </w:rPr>
              <w:t xml:space="preserve"> znamenke dekadskog i binarnog sustava</w:t>
            </w:r>
          </w:p>
        </w:tc>
      </w:tr>
      <w:tr w:rsidR="00CD5962" w:rsidRPr="00992691" w14:paraId="09CF5453" w14:textId="77777777" w:rsidTr="0032699D">
        <w:trPr>
          <w:gridAfter w:val="1"/>
          <w:wAfter w:w="13" w:type="dxa"/>
        </w:trPr>
        <w:tc>
          <w:tcPr>
            <w:tcW w:w="1870" w:type="dxa"/>
            <w:vMerge/>
          </w:tcPr>
          <w:p w14:paraId="6C19E1F4" w14:textId="77777777" w:rsidR="00CD5962" w:rsidRPr="00992691" w:rsidRDefault="00CD5962" w:rsidP="00CD5962">
            <w:pPr>
              <w:rPr>
                <w:rFonts w:cstheme="minorHAnsi"/>
                <w:i/>
                <w:iCs/>
                <w:lang w:eastAsia="hr-HR"/>
              </w:rPr>
            </w:pPr>
          </w:p>
        </w:tc>
        <w:tc>
          <w:tcPr>
            <w:tcW w:w="4504" w:type="dxa"/>
            <w:gridSpan w:val="4"/>
            <w:vMerge/>
          </w:tcPr>
          <w:p w14:paraId="1EDA1644" w14:textId="77777777" w:rsidR="00CD5962" w:rsidRPr="00992691" w:rsidRDefault="00CD5962" w:rsidP="00CD5962">
            <w:pPr>
              <w:rPr>
                <w:rFonts w:cstheme="minorHAnsi"/>
              </w:rPr>
            </w:pPr>
          </w:p>
        </w:tc>
        <w:tc>
          <w:tcPr>
            <w:tcW w:w="1559" w:type="dxa"/>
            <w:gridSpan w:val="4"/>
          </w:tcPr>
          <w:p w14:paraId="2F94E6C0" w14:textId="62C4E634" w:rsidR="00CD5962" w:rsidRPr="00992691" w:rsidRDefault="00CD5962" w:rsidP="00CD5962">
            <w:pPr>
              <w:rPr>
                <w:rFonts w:cstheme="minorHAnsi"/>
              </w:rPr>
            </w:pPr>
            <w:r w:rsidRPr="00992691">
              <w:rPr>
                <w:rFonts w:cstheme="minorHAnsi"/>
                <w:iCs/>
                <w:sz w:val="20"/>
                <w:lang w:eastAsia="hr-HR"/>
              </w:rPr>
              <w:t>Konceptualno znanje</w:t>
            </w:r>
            <w:r w:rsidRPr="00992691">
              <w:rPr>
                <w:rFonts w:cstheme="minorHAnsi"/>
                <w:sz w:val="20"/>
                <w:lang w:eastAsia="hr-HR"/>
              </w:rPr>
              <w:t>:</w:t>
            </w:r>
          </w:p>
        </w:tc>
        <w:tc>
          <w:tcPr>
            <w:tcW w:w="2693" w:type="dxa"/>
            <w:gridSpan w:val="4"/>
          </w:tcPr>
          <w:p w14:paraId="58B36C89" w14:textId="77777777" w:rsidR="005920EF" w:rsidRDefault="005920EF" w:rsidP="005920EF">
            <w:pPr>
              <w:rPr>
                <w:rFonts w:cstheme="minorHAnsi"/>
              </w:rPr>
            </w:pPr>
            <w:r>
              <w:rPr>
                <w:rFonts w:ascii="Calibri" w:hAnsi="Calibri" w:cs="Arial"/>
                <w:color w:val="000000"/>
              </w:rPr>
              <w:t>Opisati na</w:t>
            </w:r>
            <w:r w:rsidRPr="00C50C72">
              <w:rPr>
                <w:rFonts w:ascii="Calibri" w:hAnsi="Calibri" w:cs="Arial"/>
                <w:color w:val="000000"/>
              </w:rPr>
              <w:t xml:space="preserve"> koji način radi računalo i kako se u njega zapisuju podatci</w:t>
            </w:r>
            <w:r>
              <w:rPr>
                <w:rFonts w:cstheme="minorHAnsi"/>
              </w:rPr>
              <w:t xml:space="preserve"> </w:t>
            </w:r>
          </w:p>
          <w:p w14:paraId="76579750" w14:textId="77777777" w:rsidR="005920EF" w:rsidRDefault="005920EF" w:rsidP="005920EF">
            <w:pPr>
              <w:rPr>
                <w:rFonts w:cstheme="minorHAnsi"/>
              </w:rPr>
            </w:pPr>
            <w:r>
              <w:rPr>
                <w:rFonts w:cstheme="minorHAnsi"/>
              </w:rPr>
              <w:t>Objasniti razliku između dekadskog i binarnog sustava</w:t>
            </w:r>
          </w:p>
          <w:p w14:paraId="7E65287E" w14:textId="3D9FE0F9" w:rsidR="00CD5962" w:rsidRPr="00992691" w:rsidRDefault="005920EF" w:rsidP="00CD5962">
            <w:pPr>
              <w:rPr>
                <w:rFonts w:cstheme="minorHAnsi"/>
              </w:rPr>
            </w:pPr>
            <w:r>
              <w:rPr>
                <w:rFonts w:cstheme="minorHAnsi"/>
              </w:rPr>
              <w:t>Uočiti vezu između težinskih vrijednosti i broja znamenki brojevnog sustava</w:t>
            </w:r>
          </w:p>
        </w:tc>
      </w:tr>
      <w:tr w:rsidR="00CD5962" w:rsidRPr="00992691" w14:paraId="584564FF" w14:textId="77777777" w:rsidTr="0032699D">
        <w:trPr>
          <w:gridAfter w:val="1"/>
          <w:wAfter w:w="13" w:type="dxa"/>
        </w:trPr>
        <w:tc>
          <w:tcPr>
            <w:tcW w:w="1870" w:type="dxa"/>
            <w:vMerge/>
          </w:tcPr>
          <w:p w14:paraId="4B40676F" w14:textId="77777777" w:rsidR="00CD5962" w:rsidRPr="00992691" w:rsidRDefault="00CD5962" w:rsidP="00CD5962">
            <w:pPr>
              <w:rPr>
                <w:rFonts w:cstheme="minorHAnsi"/>
                <w:i/>
                <w:iCs/>
                <w:lang w:eastAsia="hr-HR"/>
              </w:rPr>
            </w:pPr>
          </w:p>
        </w:tc>
        <w:tc>
          <w:tcPr>
            <w:tcW w:w="4504" w:type="dxa"/>
            <w:gridSpan w:val="4"/>
            <w:vMerge/>
          </w:tcPr>
          <w:p w14:paraId="666E587C" w14:textId="77777777" w:rsidR="00CD5962" w:rsidRPr="00992691" w:rsidRDefault="00CD5962" w:rsidP="00CD5962">
            <w:pPr>
              <w:rPr>
                <w:rFonts w:cstheme="minorHAnsi"/>
              </w:rPr>
            </w:pPr>
          </w:p>
        </w:tc>
        <w:tc>
          <w:tcPr>
            <w:tcW w:w="1559" w:type="dxa"/>
            <w:gridSpan w:val="4"/>
          </w:tcPr>
          <w:p w14:paraId="32458CA7" w14:textId="36C0557F" w:rsidR="00CD5962" w:rsidRPr="00992691" w:rsidRDefault="00CD5962" w:rsidP="00CD5962">
            <w:pPr>
              <w:rPr>
                <w:rFonts w:cstheme="minorHAnsi"/>
              </w:rPr>
            </w:pPr>
            <w:r w:rsidRPr="00992691">
              <w:rPr>
                <w:rFonts w:cstheme="minorHAnsi"/>
                <w:iCs/>
                <w:sz w:val="20"/>
                <w:lang w:eastAsia="hr-HR"/>
              </w:rPr>
              <w:t>Proceduralno znanje</w:t>
            </w:r>
            <w:r w:rsidRPr="00992691">
              <w:rPr>
                <w:rFonts w:cstheme="minorHAnsi"/>
                <w:sz w:val="20"/>
                <w:lang w:eastAsia="hr-HR"/>
              </w:rPr>
              <w:t>:</w:t>
            </w:r>
          </w:p>
        </w:tc>
        <w:tc>
          <w:tcPr>
            <w:tcW w:w="2693" w:type="dxa"/>
            <w:gridSpan w:val="4"/>
          </w:tcPr>
          <w:p w14:paraId="6E87E3C5" w14:textId="77777777" w:rsidR="00CD5962" w:rsidRDefault="005920EF" w:rsidP="00CD5962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Ispisati</w:t>
            </w:r>
            <w:r w:rsidRPr="00C50C72">
              <w:rPr>
                <w:rFonts w:ascii="Calibri" w:hAnsi="Calibri" w:cs="Arial"/>
                <w:color w:val="000000"/>
              </w:rPr>
              <w:t xml:space="preserve"> kombinacije koje se mogu dobiti s jednim, dva i tri bita</w:t>
            </w:r>
          </w:p>
          <w:p w14:paraId="195D4F7F" w14:textId="77777777" w:rsidR="005920EF" w:rsidRDefault="003F66EC" w:rsidP="00CD5962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Pretvarati binarni broj</w:t>
            </w:r>
            <w:r w:rsidR="005920EF">
              <w:rPr>
                <w:rFonts w:ascii="Calibri" w:hAnsi="Calibri" w:cs="Arial"/>
                <w:color w:val="000000"/>
              </w:rPr>
              <w:t xml:space="preserve"> u dekadski</w:t>
            </w:r>
            <w:r>
              <w:rPr>
                <w:rFonts w:ascii="Calibri" w:hAnsi="Calibri" w:cs="Arial"/>
                <w:color w:val="000000"/>
              </w:rPr>
              <w:t xml:space="preserve"> </w:t>
            </w:r>
            <w:r w:rsidR="005920EF">
              <w:rPr>
                <w:rFonts w:ascii="Calibri" w:hAnsi="Calibri" w:cs="Arial"/>
                <w:color w:val="000000"/>
              </w:rPr>
              <w:t>broj</w:t>
            </w:r>
            <w:r>
              <w:rPr>
                <w:rFonts w:ascii="Calibri" w:hAnsi="Calibri" w:cs="Arial"/>
                <w:color w:val="000000"/>
              </w:rPr>
              <w:t xml:space="preserve"> </w:t>
            </w:r>
          </w:p>
          <w:p w14:paraId="3131A2F5" w14:textId="2EB7893A" w:rsidR="003F66EC" w:rsidRPr="00992691" w:rsidRDefault="003F66EC" w:rsidP="00CD5962">
            <w:pPr>
              <w:rPr>
                <w:rFonts w:cstheme="minorHAnsi"/>
              </w:rPr>
            </w:pPr>
            <w:r>
              <w:rPr>
                <w:rFonts w:ascii="Calibri" w:hAnsi="Calibri" w:cs="Arial"/>
                <w:color w:val="000000"/>
              </w:rPr>
              <w:t>Pretvarati dekadski broj u binarni</w:t>
            </w:r>
          </w:p>
        </w:tc>
      </w:tr>
      <w:tr w:rsidR="00CD5962" w:rsidRPr="00992691" w14:paraId="7F84805F" w14:textId="77777777" w:rsidTr="0032699D">
        <w:trPr>
          <w:gridAfter w:val="1"/>
          <w:wAfter w:w="13" w:type="dxa"/>
        </w:trPr>
        <w:tc>
          <w:tcPr>
            <w:tcW w:w="1870" w:type="dxa"/>
            <w:vMerge/>
          </w:tcPr>
          <w:p w14:paraId="2AEE5B6F" w14:textId="77777777" w:rsidR="00CD5962" w:rsidRPr="00992691" w:rsidRDefault="00CD5962" w:rsidP="00CD5962">
            <w:pPr>
              <w:rPr>
                <w:rFonts w:cstheme="minorHAnsi"/>
                <w:i/>
                <w:iCs/>
                <w:lang w:eastAsia="hr-HR"/>
              </w:rPr>
            </w:pPr>
          </w:p>
        </w:tc>
        <w:tc>
          <w:tcPr>
            <w:tcW w:w="4504" w:type="dxa"/>
            <w:gridSpan w:val="4"/>
            <w:vMerge/>
          </w:tcPr>
          <w:p w14:paraId="60F6CC45" w14:textId="77777777" w:rsidR="00CD5962" w:rsidRPr="00992691" w:rsidRDefault="00CD5962" w:rsidP="00CD5962">
            <w:pPr>
              <w:rPr>
                <w:rFonts w:cstheme="minorHAnsi"/>
              </w:rPr>
            </w:pPr>
          </w:p>
        </w:tc>
        <w:tc>
          <w:tcPr>
            <w:tcW w:w="1559" w:type="dxa"/>
            <w:gridSpan w:val="4"/>
          </w:tcPr>
          <w:p w14:paraId="7707585E" w14:textId="0B9CC59A" w:rsidR="00CD5962" w:rsidRPr="00992691" w:rsidRDefault="00CD5962" w:rsidP="00CD5962">
            <w:pPr>
              <w:rPr>
                <w:rFonts w:cstheme="minorHAnsi"/>
              </w:rPr>
            </w:pPr>
            <w:proofErr w:type="spellStart"/>
            <w:r w:rsidRPr="00992691">
              <w:rPr>
                <w:rFonts w:cstheme="minorHAnsi"/>
                <w:iCs/>
                <w:sz w:val="20"/>
                <w:lang w:eastAsia="hr-HR"/>
              </w:rPr>
              <w:t>Metakognitivno</w:t>
            </w:r>
            <w:proofErr w:type="spellEnd"/>
            <w:r w:rsidRPr="00992691">
              <w:rPr>
                <w:rFonts w:cstheme="minorHAnsi"/>
                <w:iCs/>
                <w:sz w:val="20"/>
                <w:lang w:eastAsia="hr-HR"/>
              </w:rPr>
              <w:t xml:space="preserve"> znanje</w:t>
            </w:r>
            <w:r w:rsidRPr="00992691">
              <w:rPr>
                <w:rFonts w:cstheme="minorHAnsi"/>
                <w:sz w:val="20"/>
                <w:lang w:eastAsia="hr-HR"/>
              </w:rPr>
              <w:t>:</w:t>
            </w:r>
          </w:p>
        </w:tc>
        <w:tc>
          <w:tcPr>
            <w:tcW w:w="2693" w:type="dxa"/>
            <w:gridSpan w:val="4"/>
          </w:tcPr>
          <w:p w14:paraId="53C5B1A2" w14:textId="77777777" w:rsidR="00CD5962" w:rsidRDefault="00CD5962" w:rsidP="00CD5962">
            <w:r>
              <w:t xml:space="preserve">Stjecati znanja o svojim vlastitim postignućima </w:t>
            </w:r>
          </w:p>
          <w:p w14:paraId="6FD5FE2A" w14:textId="27DEBF51" w:rsidR="005920EF" w:rsidRPr="00992691" w:rsidRDefault="005920EF" w:rsidP="00CD5962">
            <w:pPr>
              <w:rPr>
                <w:rFonts w:cstheme="minorHAnsi"/>
              </w:rPr>
            </w:pPr>
            <w:r>
              <w:t>Primijeniti strategije za razumijevanje ključnih pojmova</w:t>
            </w:r>
          </w:p>
        </w:tc>
      </w:tr>
      <w:tr w:rsidR="00CD5962" w:rsidRPr="00992691" w14:paraId="4200AA39" w14:textId="77777777" w:rsidTr="0032699D">
        <w:tc>
          <w:tcPr>
            <w:tcW w:w="1870" w:type="dxa"/>
            <w:vMerge w:val="restart"/>
          </w:tcPr>
          <w:p w14:paraId="352E8960" w14:textId="2574B7C4" w:rsidR="00CD5962" w:rsidRPr="00992691" w:rsidRDefault="00CD5962" w:rsidP="00CD5962">
            <w:pPr>
              <w:rPr>
                <w:rFonts w:cstheme="minorHAnsi"/>
                <w:i/>
                <w:iCs/>
                <w:lang w:eastAsia="hr-HR"/>
              </w:rPr>
            </w:pPr>
            <w:r w:rsidRPr="008A4D9B">
              <w:rPr>
                <w:rFonts w:cstheme="minorHAnsi"/>
                <w:b/>
              </w:rPr>
              <w:t>Literatura</w:t>
            </w:r>
          </w:p>
        </w:tc>
        <w:tc>
          <w:tcPr>
            <w:tcW w:w="4504" w:type="dxa"/>
            <w:gridSpan w:val="4"/>
          </w:tcPr>
          <w:p w14:paraId="6B5D1BC9" w14:textId="7AA4277A" w:rsidR="00CD5962" w:rsidRPr="00992691" w:rsidRDefault="00CD5962" w:rsidP="00CD596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Za učenika: </w:t>
            </w:r>
          </w:p>
        </w:tc>
        <w:tc>
          <w:tcPr>
            <w:tcW w:w="4265" w:type="dxa"/>
            <w:gridSpan w:val="9"/>
          </w:tcPr>
          <w:p w14:paraId="097AAB0C" w14:textId="6CBBC605" w:rsidR="00CD5962" w:rsidRPr="00992691" w:rsidRDefault="00CD5962" w:rsidP="00CD5962">
            <w:pPr>
              <w:rPr>
                <w:rFonts w:cstheme="minorHAnsi"/>
              </w:rPr>
            </w:pPr>
            <w:r>
              <w:rPr>
                <w:rFonts w:cstheme="minorHAnsi"/>
              </w:rPr>
              <w:t>Za učitelja/</w:t>
            </w:r>
            <w:proofErr w:type="spellStart"/>
            <w:r>
              <w:rPr>
                <w:rFonts w:cstheme="minorHAnsi"/>
              </w:rPr>
              <w:t>icu</w:t>
            </w:r>
            <w:proofErr w:type="spellEnd"/>
            <w:r>
              <w:rPr>
                <w:rFonts w:cstheme="minorHAnsi"/>
              </w:rPr>
              <w:t>:</w:t>
            </w:r>
          </w:p>
        </w:tc>
      </w:tr>
      <w:tr w:rsidR="00CD5962" w:rsidRPr="00992691" w14:paraId="0FAD61F7" w14:textId="77777777" w:rsidTr="0032699D">
        <w:tc>
          <w:tcPr>
            <w:tcW w:w="1870" w:type="dxa"/>
            <w:vMerge/>
          </w:tcPr>
          <w:p w14:paraId="677BF444" w14:textId="77777777" w:rsidR="00CD5962" w:rsidRPr="00992691" w:rsidRDefault="00CD5962" w:rsidP="00CD5962">
            <w:pPr>
              <w:rPr>
                <w:rFonts w:cstheme="minorHAnsi"/>
                <w:i/>
                <w:iCs/>
                <w:lang w:eastAsia="hr-HR"/>
              </w:rPr>
            </w:pPr>
          </w:p>
        </w:tc>
        <w:tc>
          <w:tcPr>
            <w:tcW w:w="4504" w:type="dxa"/>
            <w:gridSpan w:val="4"/>
          </w:tcPr>
          <w:p w14:paraId="320985C5" w14:textId="77777777" w:rsidR="00732894" w:rsidRDefault="00732894" w:rsidP="0073289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Vedrana Gregurić, Nenad </w:t>
            </w:r>
            <w:proofErr w:type="spellStart"/>
            <w:r>
              <w:rPr>
                <w:rFonts w:cstheme="minorHAnsi"/>
              </w:rPr>
              <w:t>Hajdinjak</w:t>
            </w:r>
            <w:proofErr w:type="spellEnd"/>
            <w:r>
              <w:rPr>
                <w:rFonts w:cstheme="minorHAnsi"/>
              </w:rPr>
              <w:t xml:space="preserve">, Milana Jakšić, Boris </w:t>
            </w:r>
            <w:proofErr w:type="spellStart"/>
            <w:r>
              <w:rPr>
                <w:rFonts w:cstheme="minorHAnsi"/>
              </w:rPr>
              <w:t>Počuča</w:t>
            </w:r>
            <w:proofErr w:type="spellEnd"/>
            <w:r>
              <w:rPr>
                <w:rFonts w:cstheme="minorHAnsi"/>
              </w:rPr>
              <w:t xml:space="preserve">, Darko Rakić, Silvana </w:t>
            </w:r>
            <w:proofErr w:type="spellStart"/>
            <w:r>
              <w:rPr>
                <w:rFonts w:cstheme="minorHAnsi"/>
              </w:rPr>
              <w:t>Svetličić</w:t>
            </w:r>
            <w:proofErr w:type="spellEnd"/>
            <w:r>
              <w:rPr>
                <w:rFonts w:cstheme="minorHAnsi"/>
              </w:rPr>
              <w:t xml:space="preserve">, Davor Šokac, </w:t>
            </w:r>
            <w:r w:rsidRPr="00477A19">
              <w:rPr>
                <w:rFonts w:cstheme="minorHAnsi"/>
              </w:rPr>
              <w:t xml:space="preserve">Dragan </w:t>
            </w:r>
            <w:proofErr w:type="spellStart"/>
            <w:r w:rsidRPr="00477A19">
              <w:rPr>
                <w:rFonts w:cstheme="minorHAnsi"/>
              </w:rPr>
              <w:t>Vlajinić</w:t>
            </w:r>
            <w:proofErr w:type="spellEnd"/>
            <w:r>
              <w:rPr>
                <w:rFonts w:cstheme="minorHAnsi"/>
              </w:rPr>
              <w:t xml:space="preserve">: Informatika 5 </w:t>
            </w:r>
          </w:p>
          <w:p w14:paraId="4471DBD5" w14:textId="325D997B" w:rsidR="00CD5962" w:rsidRPr="00992691" w:rsidRDefault="00732894" w:rsidP="00732894">
            <w:pPr>
              <w:rPr>
                <w:rFonts w:cstheme="minorHAnsi"/>
              </w:rPr>
            </w:pPr>
            <w:r>
              <w:rPr>
                <w:rFonts w:cstheme="minorHAnsi"/>
              </w:rPr>
              <w:t>(udžbenik i radna bilježnica)</w:t>
            </w:r>
          </w:p>
        </w:tc>
        <w:tc>
          <w:tcPr>
            <w:tcW w:w="4265" w:type="dxa"/>
            <w:gridSpan w:val="9"/>
          </w:tcPr>
          <w:p w14:paraId="58530F95" w14:textId="77777777" w:rsidR="00732894" w:rsidRDefault="00732894" w:rsidP="0073289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Vedrana Gregurić, Nenad </w:t>
            </w:r>
            <w:proofErr w:type="spellStart"/>
            <w:r>
              <w:rPr>
                <w:rFonts w:cstheme="minorHAnsi"/>
              </w:rPr>
              <w:t>Hajdinjak</w:t>
            </w:r>
            <w:proofErr w:type="spellEnd"/>
            <w:r>
              <w:rPr>
                <w:rFonts w:cstheme="minorHAnsi"/>
              </w:rPr>
              <w:t xml:space="preserve">, Milana Jakšić, Boris </w:t>
            </w:r>
            <w:proofErr w:type="spellStart"/>
            <w:r>
              <w:rPr>
                <w:rFonts w:cstheme="minorHAnsi"/>
              </w:rPr>
              <w:t>Počuča</w:t>
            </w:r>
            <w:proofErr w:type="spellEnd"/>
            <w:r>
              <w:rPr>
                <w:rFonts w:cstheme="minorHAnsi"/>
              </w:rPr>
              <w:t xml:space="preserve">, Darko Rakić, Silvana </w:t>
            </w:r>
            <w:proofErr w:type="spellStart"/>
            <w:r>
              <w:rPr>
                <w:rFonts w:cstheme="minorHAnsi"/>
              </w:rPr>
              <w:t>Svetličić</w:t>
            </w:r>
            <w:proofErr w:type="spellEnd"/>
            <w:r>
              <w:rPr>
                <w:rFonts w:cstheme="minorHAnsi"/>
              </w:rPr>
              <w:t xml:space="preserve">, Davor Šokac, </w:t>
            </w:r>
            <w:r w:rsidRPr="00477A19">
              <w:rPr>
                <w:rFonts w:cstheme="minorHAnsi"/>
              </w:rPr>
              <w:t xml:space="preserve">Dragan </w:t>
            </w:r>
            <w:proofErr w:type="spellStart"/>
            <w:r w:rsidRPr="00477A19">
              <w:rPr>
                <w:rFonts w:cstheme="minorHAnsi"/>
              </w:rPr>
              <w:t>Vlajinić</w:t>
            </w:r>
            <w:proofErr w:type="spellEnd"/>
            <w:r>
              <w:rPr>
                <w:rFonts w:cstheme="minorHAnsi"/>
              </w:rPr>
              <w:t>: Informatika 5 (udžbenik i radna bilježnica)</w:t>
            </w:r>
          </w:p>
          <w:p w14:paraId="4A04FB61" w14:textId="3BD6C83E" w:rsidR="009437EE" w:rsidRDefault="009437EE" w:rsidP="00CD596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Virtualna učionica </w:t>
            </w:r>
            <w:r w:rsidRPr="009437EE">
              <w:rPr>
                <w:rFonts w:cstheme="minorHAnsi"/>
              </w:rPr>
              <w:t>Informatika - pripreme za uvođenje novog kurikuluma</w:t>
            </w:r>
            <w:r>
              <w:rPr>
                <w:rFonts w:cstheme="minorHAnsi"/>
              </w:rPr>
              <w:t xml:space="preserve"> (</w:t>
            </w:r>
            <w:hyperlink r:id="rId6" w:history="1">
              <w:r w:rsidRPr="00EF192C">
                <w:rPr>
                  <w:rStyle w:val="Hiperveza"/>
                  <w:rFonts w:cstheme="minorHAnsi"/>
                </w:rPr>
                <w:t>https://loomen.carnet.hr/</w:t>
              </w:r>
            </w:hyperlink>
            <w:r>
              <w:rPr>
                <w:rFonts w:cstheme="minorHAnsi"/>
              </w:rPr>
              <w:t xml:space="preserve">) </w:t>
            </w:r>
          </w:p>
          <w:p w14:paraId="4F51C989" w14:textId="3D2C7044" w:rsidR="00CD5962" w:rsidRPr="00992691" w:rsidRDefault="00CD5962" w:rsidP="00CD5962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Metodički priručnik - Informatika – Osnovne škole (</w:t>
            </w:r>
            <w:hyperlink r:id="rId7" w:history="1">
              <w:r w:rsidRPr="00EF192C">
                <w:rPr>
                  <w:rStyle w:val="Hiperveza"/>
                  <w:rFonts w:cstheme="minorHAnsi"/>
                </w:rPr>
                <w:t>https://goo.gl/V23nC1</w:t>
              </w:r>
            </w:hyperlink>
            <w:r>
              <w:rPr>
                <w:rFonts w:cstheme="minorHAnsi"/>
              </w:rPr>
              <w:t xml:space="preserve">) </w:t>
            </w:r>
          </w:p>
        </w:tc>
      </w:tr>
      <w:tr w:rsidR="00CD5962" w:rsidRPr="00992691" w14:paraId="0B486E71" w14:textId="77777777" w:rsidTr="004D05AD">
        <w:tc>
          <w:tcPr>
            <w:tcW w:w="1870" w:type="dxa"/>
          </w:tcPr>
          <w:p w14:paraId="6480420B" w14:textId="4A4E7CBC" w:rsidR="00CD5962" w:rsidRPr="00992691" w:rsidRDefault="00CD5962" w:rsidP="00CD5962">
            <w:pPr>
              <w:rPr>
                <w:rFonts w:cstheme="minorHAnsi"/>
                <w:i/>
                <w:iCs/>
                <w:lang w:eastAsia="hr-HR"/>
              </w:rPr>
            </w:pPr>
            <w:proofErr w:type="spellStart"/>
            <w:r w:rsidRPr="008A4D9B">
              <w:rPr>
                <w:rFonts w:cstheme="minorHAnsi"/>
                <w:b/>
              </w:rPr>
              <w:lastRenderedPageBreak/>
              <w:t>Međupredmetna</w:t>
            </w:r>
            <w:proofErr w:type="spellEnd"/>
            <w:r w:rsidRPr="008A4D9B">
              <w:rPr>
                <w:rFonts w:cstheme="minorHAnsi"/>
                <w:b/>
              </w:rPr>
              <w:t xml:space="preserve"> povezanost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8769" w:type="dxa"/>
            <w:gridSpan w:val="13"/>
          </w:tcPr>
          <w:p w14:paraId="63DE1C39" w14:textId="058637AF" w:rsidR="00CD5962" w:rsidRPr="009A55CF" w:rsidRDefault="00CD5962" w:rsidP="00CD5962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Međupredmetna</w:t>
            </w:r>
            <w:proofErr w:type="spellEnd"/>
            <w:r>
              <w:rPr>
                <w:rFonts w:cstheme="minorHAnsi"/>
              </w:rPr>
              <w:t xml:space="preserve"> tema Uporaba IKT:</w:t>
            </w:r>
          </w:p>
          <w:p w14:paraId="7CA6A290" w14:textId="77777777" w:rsidR="000809E6" w:rsidRDefault="000809E6" w:rsidP="00CD5962">
            <w:pPr>
              <w:rPr>
                <w:rFonts w:cstheme="minorHAnsi"/>
              </w:rPr>
            </w:pPr>
            <w:r w:rsidRPr="000809E6">
              <w:rPr>
                <w:rFonts w:cstheme="minorHAnsi"/>
              </w:rPr>
              <w:t xml:space="preserve">A 2. 2. Učenik se samostalno koristi njemu poznatim uređajima i programima </w:t>
            </w:r>
          </w:p>
          <w:p w14:paraId="238C7A28" w14:textId="54C8C787" w:rsidR="00CD5962" w:rsidRDefault="00CD5962" w:rsidP="00CD5962">
            <w:pPr>
              <w:rPr>
                <w:rFonts w:cstheme="minorHAnsi"/>
              </w:rPr>
            </w:pPr>
            <w:r>
              <w:rPr>
                <w:rFonts w:cstheme="minorHAnsi"/>
              </w:rPr>
              <w:t>Engleski jezik</w:t>
            </w:r>
            <w:r w:rsidR="003F66EC">
              <w:rPr>
                <w:rFonts w:cstheme="minorHAnsi"/>
              </w:rPr>
              <w:t xml:space="preserve"> (osnovni pojmovi)</w:t>
            </w:r>
          </w:p>
          <w:p w14:paraId="3092D028" w14:textId="6DB15AB0" w:rsidR="00CD5962" w:rsidRPr="00992691" w:rsidRDefault="000809E6" w:rsidP="00CD5962">
            <w:pPr>
              <w:rPr>
                <w:rFonts w:cstheme="minorHAnsi"/>
              </w:rPr>
            </w:pPr>
            <w:r>
              <w:rPr>
                <w:rFonts w:cstheme="minorHAnsi"/>
              </w:rPr>
              <w:t>Matematika – dekadski brojevni sustav</w:t>
            </w:r>
          </w:p>
        </w:tc>
      </w:tr>
    </w:tbl>
    <w:p w14:paraId="46F61E06" w14:textId="3936BD71" w:rsidR="00734B71" w:rsidRDefault="00734B71">
      <w:pPr>
        <w:rPr>
          <w:rFonts w:cstheme="minorHAnsi"/>
        </w:rPr>
      </w:pPr>
    </w:p>
    <w:tbl>
      <w:tblPr>
        <w:tblStyle w:val="Reetkatablice"/>
        <w:tblW w:w="10768" w:type="dxa"/>
        <w:tblLayout w:type="fixed"/>
        <w:tblLook w:val="04A0" w:firstRow="1" w:lastRow="0" w:firstColumn="1" w:lastColumn="0" w:noHBand="0" w:noVBand="1"/>
      </w:tblPr>
      <w:tblGrid>
        <w:gridCol w:w="1126"/>
        <w:gridCol w:w="5106"/>
        <w:gridCol w:w="851"/>
        <w:gridCol w:w="992"/>
        <w:gridCol w:w="1559"/>
        <w:gridCol w:w="1134"/>
      </w:tblGrid>
      <w:tr w:rsidR="006855B5" w14:paraId="0CECC089" w14:textId="77777777" w:rsidTr="005F5BCC">
        <w:trPr>
          <w:trHeight w:val="730"/>
        </w:trPr>
        <w:tc>
          <w:tcPr>
            <w:tcW w:w="10768" w:type="dxa"/>
            <w:gridSpan w:val="6"/>
            <w:vAlign w:val="center"/>
          </w:tcPr>
          <w:p w14:paraId="5E6CBF1E" w14:textId="12ECB88D" w:rsidR="006855B5" w:rsidRPr="006855B5" w:rsidRDefault="006855B5" w:rsidP="005F5BC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SCENARIJ NASTAVNOG PROCESA</w:t>
            </w:r>
          </w:p>
        </w:tc>
      </w:tr>
      <w:tr w:rsidR="000822B1" w14:paraId="6050D15C" w14:textId="77777777" w:rsidTr="003E0E24">
        <w:tc>
          <w:tcPr>
            <w:tcW w:w="1126" w:type="dxa"/>
            <w:vAlign w:val="center"/>
          </w:tcPr>
          <w:p w14:paraId="685C9E11" w14:textId="6DD0F3CD" w:rsidR="006855B5" w:rsidRPr="006855B5" w:rsidRDefault="006855B5" w:rsidP="006855B5">
            <w:pPr>
              <w:rPr>
                <w:rFonts w:cstheme="minorHAnsi"/>
                <w:b/>
              </w:rPr>
            </w:pPr>
            <w:r w:rsidRPr="000822B1">
              <w:rPr>
                <w:rFonts w:cstheme="minorHAnsi"/>
                <w:b/>
                <w:sz w:val="20"/>
              </w:rPr>
              <w:t>Struktura sata i trajanje</w:t>
            </w:r>
          </w:p>
        </w:tc>
        <w:tc>
          <w:tcPr>
            <w:tcW w:w="5106" w:type="dxa"/>
            <w:vAlign w:val="center"/>
          </w:tcPr>
          <w:p w14:paraId="4428D036" w14:textId="6CBCFE2B" w:rsidR="006855B5" w:rsidRPr="006855B5" w:rsidRDefault="006855B5" w:rsidP="006855B5">
            <w:pPr>
              <w:jc w:val="center"/>
              <w:rPr>
                <w:rFonts w:cstheme="minorHAnsi"/>
                <w:b/>
              </w:rPr>
            </w:pPr>
            <w:r w:rsidRPr="000822B1">
              <w:rPr>
                <w:rFonts w:cstheme="minorHAnsi"/>
                <w:b/>
                <w:sz w:val="24"/>
              </w:rPr>
              <w:t>Opis nastavnih aktivnosti</w:t>
            </w:r>
          </w:p>
        </w:tc>
        <w:tc>
          <w:tcPr>
            <w:tcW w:w="851" w:type="dxa"/>
            <w:vAlign w:val="center"/>
          </w:tcPr>
          <w:p w14:paraId="6CC87FE1" w14:textId="6E44F899" w:rsidR="006855B5" w:rsidRPr="000822B1" w:rsidRDefault="006855B5" w:rsidP="006855B5">
            <w:pPr>
              <w:rPr>
                <w:rFonts w:cstheme="minorHAnsi"/>
                <w:b/>
                <w:sz w:val="20"/>
              </w:rPr>
            </w:pPr>
            <w:r w:rsidRPr="000822B1">
              <w:rPr>
                <w:rFonts w:cstheme="minorHAnsi"/>
                <w:b/>
                <w:sz w:val="20"/>
              </w:rPr>
              <w:t>Ishodi</w:t>
            </w:r>
          </w:p>
        </w:tc>
        <w:tc>
          <w:tcPr>
            <w:tcW w:w="992" w:type="dxa"/>
            <w:vAlign w:val="center"/>
          </w:tcPr>
          <w:p w14:paraId="62DED9E4" w14:textId="06AE43D4" w:rsidR="006855B5" w:rsidRPr="000822B1" w:rsidRDefault="006855B5" w:rsidP="006855B5">
            <w:pPr>
              <w:rPr>
                <w:rFonts w:cstheme="minorHAnsi"/>
                <w:b/>
                <w:sz w:val="20"/>
              </w:rPr>
            </w:pPr>
            <w:r w:rsidRPr="000822B1">
              <w:rPr>
                <w:rFonts w:cstheme="minorHAnsi"/>
                <w:b/>
                <w:sz w:val="20"/>
              </w:rPr>
              <w:t>Oblici rada</w:t>
            </w:r>
          </w:p>
        </w:tc>
        <w:tc>
          <w:tcPr>
            <w:tcW w:w="1559" w:type="dxa"/>
            <w:vAlign w:val="center"/>
          </w:tcPr>
          <w:p w14:paraId="1A59E31C" w14:textId="7916CDCB" w:rsidR="006855B5" w:rsidRPr="000822B1" w:rsidRDefault="006855B5" w:rsidP="006855B5">
            <w:pPr>
              <w:rPr>
                <w:rFonts w:cstheme="minorHAnsi"/>
                <w:b/>
                <w:sz w:val="20"/>
              </w:rPr>
            </w:pPr>
            <w:r w:rsidRPr="000822B1">
              <w:rPr>
                <w:rFonts w:cstheme="minorHAnsi"/>
                <w:b/>
                <w:sz w:val="20"/>
              </w:rPr>
              <w:t>Metode učenja i poučavanja</w:t>
            </w:r>
          </w:p>
        </w:tc>
        <w:tc>
          <w:tcPr>
            <w:tcW w:w="1134" w:type="dxa"/>
            <w:vAlign w:val="center"/>
          </w:tcPr>
          <w:p w14:paraId="056A7680" w14:textId="16B53E05" w:rsidR="006855B5" w:rsidRPr="000822B1" w:rsidRDefault="006855B5" w:rsidP="006855B5">
            <w:pPr>
              <w:rPr>
                <w:rFonts w:cstheme="minorHAnsi"/>
                <w:b/>
                <w:sz w:val="20"/>
              </w:rPr>
            </w:pPr>
            <w:r w:rsidRPr="000822B1">
              <w:rPr>
                <w:rFonts w:cstheme="minorHAnsi"/>
                <w:b/>
                <w:sz w:val="20"/>
              </w:rPr>
              <w:t>Nastavna sredstva i pomagala</w:t>
            </w:r>
          </w:p>
        </w:tc>
      </w:tr>
      <w:tr w:rsidR="000822B1" w14:paraId="3902C913" w14:textId="77777777" w:rsidTr="003E0E24">
        <w:tc>
          <w:tcPr>
            <w:tcW w:w="1126" w:type="dxa"/>
          </w:tcPr>
          <w:p w14:paraId="4693373E" w14:textId="77777777" w:rsidR="006855B5" w:rsidRDefault="001302C9">
            <w:pPr>
              <w:rPr>
                <w:rFonts w:cstheme="minorHAnsi"/>
              </w:rPr>
            </w:pPr>
            <w:r>
              <w:rPr>
                <w:rFonts w:cstheme="minorHAnsi"/>
              </w:rPr>
              <w:t>Uvodni dio</w:t>
            </w:r>
          </w:p>
          <w:p w14:paraId="177C8D7E" w14:textId="5FD12BE2" w:rsidR="00BC4BE2" w:rsidRDefault="00BC4BE2">
            <w:pPr>
              <w:rPr>
                <w:rFonts w:cstheme="minorHAnsi"/>
              </w:rPr>
            </w:pPr>
            <w:r>
              <w:rPr>
                <w:rFonts w:cstheme="minorHAnsi"/>
              </w:rPr>
              <w:t>5'</w:t>
            </w:r>
          </w:p>
        </w:tc>
        <w:tc>
          <w:tcPr>
            <w:tcW w:w="5106" w:type="dxa"/>
          </w:tcPr>
          <w:p w14:paraId="204CD0CD" w14:textId="284D1704" w:rsidR="004F3101" w:rsidRDefault="00E311DE" w:rsidP="004F310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U razgovoru s učenicima prisjetiti se pojmova vezanih uz ulaz, obradu i izlaz podataka. Upitati učenike koji jezik razumiju računala: hrvatski, engleski, kineski? </w:t>
            </w:r>
            <w:r w:rsidR="004F3101">
              <w:rPr>
                <w:rFonts w:cstheme="minorHAnsi"/>
              </w:rPr>
              <w:t>Objasniti kako r</w:t>
            </w:r>
            <w:r w:rsidRPr="00E311DE">
              <w:rPr>
                <w:rFonts w:cstheme="minorHAnsi"/>
              </w:rPr>
              <w:t>ačunala „pričaju”</w:t>
            </w:r>
            <w:r>
              <w:rPr>
                <w:rFonts w:cstheme="minorHAnsi"/>
              </w:rPr>
              <w:t xml:space="preserve"> </w:t>
            </w:r>
            <w:r w:rsidRPr="00E311DE">
              <w:rPr>
                <w:rFonts w:cstheme="minorHAnsi"/>
              </w:rPr>
              <w:t>svojim jezikom. Što god im zadamo da naprave, računala to</w:t>
            </w:r>
            <w:r>
              <w:rPr>
                <w:rFonts w:cstheme="minorHAnsi"/>
              </w:rPr>
              <w:t xml:space="preserve"> </w:t>
            </w:r>
            <w:r w:rsidRPr="00E311DE">
              <w:rPr>
                <w:rFonts w:cstheme="minorHAnsi"/>
              </w:rPr>
              <w:t>pretvaraju u sebi razumljiv jezik i tek onda rješavaju zadano.</w:t>
            </w:r>
            <w:r>
              <w:rPr>
                <w:rFonts w:cstheme="minorHAnsi"/>
              </w:rPr>
              <w:t xml:space="preserve"> </w:t>
            </w:r>
            <w:r w:rsidRPr="00E311DE">
              <w:rPr>
                <w:rFonts w:cstheme="minorHAnsi"/>
              </w:rPr>
              <w:t>Rješenja opet pretvaraju u oblik ko</w:t>
            </w:r>
            <w:r>
              <w:rPr>
                <w:rFonts w:cstheme="minorHAnsi"/>
              </w:rPr>
              <w:t>ji</w:t>
            </w:r>
            <w:r w:rsidRPr="00E311DE">
              <w:rPr>
                <w:rFonts w:cstheme="minorHAnsi"/>
              </w:rPr>
              <w:t xml:space="preserve"> mi razumijemo. </w:t>
            </w:r>
            <w:r w:rsidR="004F3101">
              <w:rPr>
                <w:rFonts w:cstheme="minorHAnsi"/>
              </w:rPr>
              <w:t xml:space="preserve">Upitati učenike zašto? (Jer mi ne razumijemo jezik računala.) </w:t>
            </w:r>
            <w:r w:rsidRPr="00E311DE">
              <w:rPr>
                <w:rFonts w:cstheme="minorHAnsi"/>
              </w:rPr>
              <w:t>Sve to rade</w:t>
            </w:r>
            <w:r>
              <w:rPr>
                <w:rFonts w:cstheme="minorHAnsi"/>
              </w:rPr>
              <w:t xml:space="preserve"> </w:t>
            </w:r>
            <w:r w:rsidRPr="00E311DE">
              <w:rPr>
                <w:rFonts w:cstheme="minorHAnsi"/>
              </w:rPr>
              <w:t>jako brzo pa nemamo dojam da se išta posebno događa unutar</w:t>
            </w:r>
            <w:r>
              <w:rPr>
                <w:rFonts w:cstheme="minorHAnsi"/>
              </w:rPr>
              <w:t xml:space="preserve"> </w:t>
            </w:r>
            <w:r w:rsidRPr="00E311DE">
              <w:rPr>
                <w:rFonts w:cstheme="minorHAnsi"/>
              </w:rPr>
              <w:t>njih.</w:t>
            </w:r>
            <w:r w:rsidR="004F3101">
              <w:rPr>
                <w:rFonts w:cstheme="minorHAnsi"/>
              </w:rPr>
              <w:t xml:space="preserve"> </w:t>
            </w:r>
            <w:r w:rsidR="004F3101" w:rsidRPr="004F3101">
              <w:rPr>
                <w:rFonts w:cstheme="minorHAnsi"/>
              </w:rPr>
              <w:t>Računala „pričaju” jezikom koji nazivamo binarni sustav.</w:t>
            </w:r>
            <w:r w:rsidR="004F3101">
              <w:rPr>
                <w:rFonts w:cstheme="minorHAnsi"/>
              </w:rPr>
              <w:t xml:space="preserve"> Najaviti temu sata.</w:t>
            </w:r>
          </w:p>
        </w:tc>
        <w:tc>
          <w:tcPr>
            <w:tcW w:w="851" w:type="dxa"/>
          </w:tcPr>
          <w:p w14:paraId="3DF2FA86" w14:textId="4689B28F" w:rsidR="006855B5" w:rsidRDefault="003E0E24">
            <w:pPr>
              <w:rPr>
                <w:rFonts w:cstheme="minorHAnsi"/>
              </w:rPr>
            </w:pPr>
            <w:r>
              <w:rPr>
                <w:rFonts w:cstheme="minorHAnsi"/>
              </w:rPr>
              <w:t>A</w:t>
            </w:r>
            <w:r w:rsidR="005E4BE8">
              <w:rPr>
                <w:rFonts w:cstheme="minorHAnsi"/>
              </w:rPr>
              <w:t xml:space="preserve"> 5.3</w:t>
            </w:r>
            <w:r>
              <w:rPr>
                <w:rFonts w:cstheme="minorHAnsi"/>
              </w:rPr>
              <w:t>.</w:t>
            </w:r>
          </w:p>
        </w:tc>
        <w:tc>
          <w:tcPr>
            <w:tcW w:w="992" w:type="dxa"/>
          </w:tcPr>
          <w:p w14:paraId="2D81CD68" w14:textId="4A7C26CE" w:rsidR="006855B5" w:rsidRDefault="00BC4BE2">
            <w:pPr>
              <w:rPr>
                <w:rFonts w:cstheme="minorHAnsi"/>
              </w:rPr>
            </w:pPr>
            <w:r>
              <w:rPr>
                <w:rFonts w:cstheme="minorHAnsi"/>
              </w:rPr>
              <w:t>frontalni rad</w:t>
            </w:r>
          </w:p>
        </w:tc>
        <w:tc>
          <w:tcPr>
            <w:tcW w:w="1559" w:type="dxa"/>
          </w:tcPr>
          <w:p w14:paraId="5C65A394" w14:textId="77777777" w:rsidR="006855B5" w:rsidRDefault="00BC4BE2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razgovora</w:t>
            </w:r>
          </w:p>
          <w:p w14:paraId="67B1E9BE" w14:textId="5C95CDF2" w:rsidR="004013AB" w:rsidRDefault="004013AB" w:rsidP="004013AB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2F610B7F" w14:textId="3F495778" w:rsidR="006855B5" w:rsidRDefault="006855B5">
            <w:pPr>
              <w:rPr>
                <w:rFonts w:cstheme="minorHAnsi"/>
              </w:rPr>
            </w:pPr>
          </w:p>
        </w:tc>
      </w:tr>
      <w:tr w:rsidR="006855B5" w14:paraId="492B4574" w14:textId="77777777" w:rsidTr="003E0E24">
        <w:tc>
          <w:tcPr>
            <w:tcW w:w="1126" w:type="dxa"/>
          </w:tcPr>
          <w:p w14:paraId="32D07671" w14:textId="51915831" w:rsidR="00EE5E03" w:rsidRDefault="004D05AD">
            <w:pPr>
              <w:rPr>
                <w:rFonts w:cstheme="minorHAnsi"/>
              </w:rPr>
            </w:pPr>
            <w:r>
              <w:rPr>
                <w:rFonts w:cstheme="minorHAnsi"/>
              </w:rPr>
              <w:t>Središnji dio</w:t>
            </w:r>
          </w:p>
          <w:p w14:paraId="1E6F13CD" w14:textId="35F8581B" w:rsidR="00EE5E03" w:rsidRDefault="00EE5E03">
            <w:pPr>
              <w:rPr>
                <w:rFonts w:cstheme="minorHAnsi"/>
              </w:rPr>
            </w:pPr>
            <w:r>
              <w:rPr>
                <w:rFonts w:cstheme="minorHAnsi"/>
              </w:rPr>
              <w:t>80'</w:t>
            </w:r>
          </w:p>
          <w:p w14:paraId="522792E8" w14:textId="77777777" w:rsidR="00EE5E03" w:rsidRDefault="00EE5E03">
            <w:pPr>
              <w:rPr>
                <w:rFonts w:cstheme="minorHAnsi"/>
              </w:rPr>
            </w:pPr>
          </w:p>
          <w:p w14:paraId="24A32EC3" w14:textId="77777777" w:rsidR="004D05AD" w:rsidRDefault="004D05AD">
            <w:pPr>
              <w:rPr>
                <w:rFonts w:cstheme="minorHAnsi"/>
              </w:rPr>
            </w:pPr>
          </w:p>
          <w:p w14:paraId="605C4B70" w14:textId="1991836B" w:rsidR="004D05AD" w:rsidRDefault="004D05AD">
            <w:pPr>
              <w:rPr>
                <w:rFonts w:cstheme="minorHAnsi"/>
              </w:rPr>
            </w:pPr>
          </w:p>
        </w:tc>
        <w:tc>
          <w:tcPr>
            <w:tcW w:w="5106" w:type="dxa"/>
          </w:tcPr>
          <w:p w14:paraId="5434908A" w14:textId="182421CF" w:rsidR="004F3101" w:rsidRPr="004F3101" w:rsidRDefault="004F3101" w:rsidP="004F310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Prikazati učenicima sliku iz udžbenika </w:t>
            </w:r>
            <w:r w:rsidRPr="004F3101">
              <w:rPr>
                <w:rFonts w:cstheme="minorHAnsi"/>
                <w:i/>
              </w:rPr>
              <w:t>Slika 1.18. Stanje žarulje (0 i 1)</w:t>
            </w:r>
            <w:r>
              <w:rPr>
                <w:rFonts w:cstheme="minorHAnsi"/>
              </w:rPr>
              <w:t xml:space="preserve"> i objasniti učenicima kako s</w:t>
            </w:r>
            <w:r w:rsidRPr="004F3101">
              <w:rPr>
                <w:rFonts w:cstheme="minorHAnsi"/>
              </w:rPr>
              <w:t>ve u</w:t>
            </w:r>
          </w:p>
          <w:p w14:paraId="58DA2701" w14:textId="77777777" w:rsidR="00F14C3E" w:rsidRDefault="004F3101" w:rsidP="004F310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F3101">
              <w:rPr>
                <w:rFonts w:cstheme="minorHAnsi"/>
              </w:rPr>
              <w:t>računalima radi prema načelu tih dvaju stanju</w:t>
            </w:r>
            <w:r>
              <w:rPr>
                <w:rFonts w:cstheme="minorHAnsi"/>
              </w:rPr>
              <w:t xml:space="preserve"> </w:t>
            </w:r>
            <w:r w:rsidRPr="004F3101">
              <w:rPr>
                <w:rFonts w:cstheme="minorHAnsi"/>
              </w:rPr>
              <w:t xml:space="preserve">0 = isključeno i 1 = uključeno. </w:t>
            </w:r>
          </w:p>
          <w:p w14:paraId="4CA1CD7D" w14:textId="77777777" w:rsidR="004F3101" w:rsidRDefault="004F3101" w:rsidP="004F310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F3101">
              <w:rPr>
                <w:rFonts w:cstheme="minorHAnsi"/>
              </w:rPr>
              <w:t>Najmanja količina informacija k</w:t>
            </w:r>
            <w:r>
              <w:rPr>
                <w:rFonts w:cstheme="minorHAnsi"/>
              </w:rPr>
              <w:t xml:space="preserve">oju računalo može prikazati je </w:t>
            </w:r>
            <w:r w:rsidRPr="004F3101">
              <w:rPr>
                <w:rFonts w:cstheme="minorHAnsi"/>
              </w:rPr>
              <w:t>bit (b). Jedan bit može imati ili stanje 0 ili stanje 1 (poput</w:t>
            </w:r>
            <w:r>
              <w:rPr>
                <w:rFonts w:cstheme="minorHAnsi"/>
              </w:rPr>
              <w:t xml:space="preserve"> </w:t>
            </w:r>
            <w:r w:rsidRPr="004F3101">
              <w:rPr>
                <w:rFonts w:cstheme="minorHAnsi"/>
              </w:rPr>
              <w:t>prekidača). Sve je u računalima prikazano u obliku bitova uz</w:t>
            </w:r>
            <w:r>
              <w:rPr>
                <w:rFonts w:cstheme="minorHAnsi"/>
              </w:rPr>
              <w:t xml:space="preserve"> pomoć 0 i 1 odnosno binarno, tj. brojevima (digitalno).</w:t>
            </w:r>
          </w:p>
          <w:p w14:paraId="35DA3866" w14:textId="77777777" w:rsidR="004F3101" w:rsidRDefault="004F3101" w:rsidP="004F310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4E01AAC6" w14:textId="4C7AE9DD" w:rsidR="004F3101" w:rsidRDefault="004F3101" w:rsidP="004F310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Aktivnost za učenike:</w:t>
            </w:r>
          </w:p>
          <w:p w14:paraId="2F248661" w14:textId="77777777" w:rsidR="004F3101" w:rsidRDefault="004F3101" w:rsidP="004F310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F3101">
              <w:rPr>
                <w:rFonts w:cstheme="minorHAnsi"/>
              </w:rPr>
              <w:t xml:space="preserve">Rekli smo da jedan bit ima dva stanja: 0 i 1. </w:t>
            </w:r>
            <w:r>
              <w:rPr>
                <w:rFonts w:cstheme="minorHAnsi"/>
              </w:rPr>
              <w:t xml:space="preserve">Koliko stanja imaju dva bita? </w:t>
            </w:r>
          </w:p>
          <w:p w14:paraId="718D4A1A" w14:textId="2A86E143" w:rsidR="004F3101" w:rsidRDefault="004F3101" w:rsidP="004F310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Učenici zapisuju svoja rješenja i </w:t>
            </w:r>
            <w:r w:rsidR="004772A9">
              <w:rPr>
                <w:rFonts w:cstheme="minorHAnsi"/>
              </w:rPr>
              <w:t xml:space="preserve">zatim </w:t>
            </w:r>
            <w:r>
              <w:rPr>
                <w:rFonts w:cstheme="minorHAnsi"/>
              </w:rPr>
              <w:t>izlažu. Učitelj/</w:t>
            </w:r>
            <w:proofErr w:type="spellStart"/>
            <w:r>
              <w:rPr>
                <w:rFonts w:cstheme="minorHAnsi"/>
              </w:rPr>
              <w:t>ica</w:t>
            </w:r>
            <w:proofErr w:type="spellEnd"/>
            <w:r>
              <w:rPr>
                <w:rFonts w:cstheme="minorHAnsi"/>
              </w:rPr>
              <w:t xml:space="preserve"> ne komentira točnost </w:t>
            </w:r>
            <w:r w:rsidR="004772A9">
              <w:rPr>
                <w:rFonts w:cstheme="minorHAnsi"/>
              </w:rPr>
              <w:t>svakog zasebnog rješenja</w:t>
            </w:r>
            <w:r>
              <w:rPr>
                <w:rFonts w:cstheme="minorHAnsi"/>
              </w:rPr>
              <w:t xml:space="preserve"> </w:t>
            </w:r>
            <w:r w:rsidR="004772A9">
              <w:rPr>
                <w:rFonts w:cstheme="minorHAnsi"/>
              </w:rPr>
              <w:t>(</w:t>
            </w:r>
            <w:r>
              <w:rPr>
                <w:rFonts w:cstheme="minorHAnsi"/>
              </w:rPr>
              <w:t xml:space="preserve">kako bi </w:t>
            </w:r>
            <w:r w:rsidR="004772A9">
              <w:rPr>
                <w:rFonts w:cstheme="minorHAnsi"/>
              </w:rPr>
              <w:t>pružio</w:t>
            </w:r>
            <w:r w:rsidR="003A0A55">
              <w:rPr>
                <w:rFonts w:cstheme="minorHAnsi"/>
              </w:rPr>
              <w:t>/la</w:t>
            </w:r>
            <w:r w:rsidR="004772A9">
              <w:rPr>
                <w:rFonts w:cstheme="minorHAnsi"/>
              </w:rPr>
              <w:t xml:space="preserve"> priliku učenicima za samostalno uočavanje pogrešaka i točnih odgovora), nego tek nakon što svi iznesu svoje zaključke formulira točan odgovor i objašnjenje.</w:t>
            </w:r>
          </w:p>
          <w:p w14:paraId="1D5F9981" w14:textId="7B1D63B0" w:rsidR="004F3101" w:rsidRDefault="004772A9" w:rsidP="004F310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Slijedi zadatak za učenike: koliko stanja ima</w:t>
            </w:r>
            <w:r w:rsidR="005E4BE8">
              <w:rPr>
                <w:rFonts w:cstheme="minorHAnsi"/>
              </w:rPr>
              <w:t>ju</w:t>
            </w:r>
            <w:r>
              <w:rPr>
                <w:rFonts w:cstheme="minorHAnsi"/>
              </w:rPr>
              <w:t xml:space="preserve"> tri bita i koja su to stanja? </w:t>
            </w:r>
          </w:p>
          <w:p w14:paraId="634ADD6E" w14:textId="2BA99E75" w:rsidR="004772A9" w:rsidRDefault="004772A9" w:rsidP="004F310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Nakon komentiranja odgovora, slijedi pitanje za učenike: </w:t>
            </w:r>
            <w:r w:rsidR="005E4BE8">
              <w:rPr>
                <w:rFonts w:cstheme="minorHAnsi"/>
              </w:rPr>
              <w:t>Koliko stanja imaju četiri bita</w:t>
            </w:r>
            <w:r>
              <w:rPr>
                <w:rFonts w:cstheme="minorHAnsi"/>
              </w:rPr>
              <w:t>?</w:t>
            </w:r>
          </w:p>
          <w:p w14:paraId="400644A6" w14:textId="0CDAD5B8" w:rsidR="004772A9" w:rsidRDefault="004772A9" w:rsidP="004F310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Većina učenika je do sada uočila pravilno</w:t>
            </w:r>
          </w:p>
          <w:p w14:paraId="11878337" w14:textId="4E05000C" w:rsidR="004F3101" w:rsidRPr="004F3101" w:rsidRDefault="004F3101" w:rsidP="004F310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F3101">
              <w:rPr>
                <w:rFonts w:cstheme="minorHAnsi"/>
              </w:rPr>
              <w:t>povećanje broja stanja pri uvođenju</w:t>
            </w:r>
            <w:r w:rsidR="00283E7F">
              <w:rPr>
                <w:rFonts w:cstheme="minorHAnsi"/>
              </w:rPr>
              <w:t xml:space="preserve"> novog bita.</w:t>
            </w:r>
          </w:p>
          <w:p w14:paraId="19C5005E" w14:textId="3CD2CC0A" w:rsidR="004F3101" w:rsidRPr="004F3101" w:rsidRDefault="004772A9" w:rsidP="004F310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Zaključak do kojeg su učenici samostalno došli: s</w:t>
            </w:r>
            <w:r w:rsidRPr="004F3101">
              <w:rPr>
                <w:rFonts w:cstheme="minorHAnsi"/>
              </w:rPr>
              <w:t xml:space="preserve">vaki je sljedeći broj </w:t>
            </w:r>
            <w:r>
              <w:rPr>
                <w:rFonts w:cstheme="minorHAnsi"/>
              </w:rPr>
              <w:t xml:space="preserve">stanja duplo veći od prethodnog </w:t>
            </w:r>
            <w:proofErr w:type="spellStart"/>
            <w:r>
              <w:rPr>
                <w:rFonts w:cstheme="minorHAnsi"/>
              </w:rPr>
              <w:t>čitelj</w:t>
            </w:r>
            <w:proofErr w:type="spellEnd"/>
            <w:r>
              <w:rPr>
                <w:rFonts w:cstheme="minorHAnsi"/>
              </w:rPr>
              <w:t>/</w:t>
            </w:r>
            <w:proofErr w:type="spellStart"/>
            <w:r>
              <w:rPr>
                <w:rFonts w:cstheme="minorHAnsi"/>
              </w:rPr>
              <w:t>ica</w:t>
            </w:r>
            <w:proofErr w:type="spellEnd"/>
            <w:r>
              <w:rPr>
                <w:rFonts w:cstheme="minorHAnsi"/>
              </w:rPr>
              <w:t xml:space="preserve"> naglašava i objašnjava kako </w:t>
            </w:r>
            <w:r w:rsidR="004F3101" w:rsidRPr="004F3101">
              <w:rPr>
                <w:rFonts w:cstheme="minorHAnsi"/>
              </w:rPr>
              <w:t>uvijek množimo sa znamenkom 2 jer binarni brojevni sustav</w:t>
            </w:r>
            <w:r>
              <w:rPr>
                <w:rFonts w:cstheme="minorHAnsi"/>
              </w:rPr>
              <w:t xml:space="preserve"> </w:t>
            </w:r>
            <w:r w:rsidR="004F3101" w:rsidRPr="004F3101">
              <w:rPr>
                <w:rFonts w:cstheme="minorHAnsi"/>
              </w:rPr>
              <w:t>ima samo dvije znamenke. Zato kažemo da je znamenka 2 baza</w:t>
            </w:r>
          </w:p>
          <w:p w14:paraId="09828934" w14:textId="77777777" w:rsidR="004F3101" w:rsidRDefault="004F3101" w:rsidP="004F310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F3101">
              <w:rPr>
                <w:rFonts w:cstheme="minorHAnsi"/>
              </w:rPr>
              <w:t>binarnoga brojevnog sustava.</w:t>
            </w:r>
          </w:p>
          <w:p w14:paraId="0C33642F" w14:textId="77777777" w:rsidR="004772A9" w:rsidRDefault="004772A9" w:rsidP="004F310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048E9520" w14:textId="3F603AD4" w:rsidR="004772A9" w:rsidRDefault="004772A9" w:rsidP="005E4BE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772A9">
              <w:rPr>
                <w:rFonts w:cstheme="minorHAnsi"/>
              </w:rPr>
              <w:t>Kako bismo dobili više stanja i kako bi računala mogla prikazivati</w:t>
            </w:r>
            <w:r>
              <w:rPr>
                <w:rFonts w:cstheme="minorHAnsi"/>
              </w:rPr>
              <w:t xml:space="preserve"> </w:t>
            </w:r>
            <w:r w:rsidRPr="004772A9">
              <w:rPr>
                <w:rFonts w:cstheme="minorHAnsi"/>
              </w:rPr>
              <w:t>više podataka, udružujemo bitove. Četiri bita mogu prikazati</w:t>
            </w:r>
            <w:r>
              <w:rPr>
                <w:rFonts w:cstheme="minorHAnsi"/>
              </w:rPr>
              <w:t xml:space="preserve"> </w:t>
            </w:r>
            <w:r w:rsidRPr="004772A9">
              <w:rPr>
                <w:rFonts w:cstheme="minorHAnsi"/>
              </w:rPr>
              <w:t>osam puta više podataka nego jedan bit.</w:t>
            </w:r>
            <w:r>
              <w:rPr>
                <w:rFonts w:cstheme="minorHAnsi"/>
              </w:rPr>
              <w:t xml:space="preserve"> </w:t>
            </w:r>
            <w:r w:rsidRPr="004772A9">
              <w:rPr>
                <w:rFonts w:cstheme="minorHAnsi"/>
              </w:rPr>
              <w:t>Četiri udružena bita nazivamo četvorkom bitova. Jednom</w:t>
            </w:r>
            <w:r>
              <w:rPr>
                <w:rFonts w:cstheme="minorHAnsi"/>
              </w:rPr>
              <w:t xml:space="preserve"> </w:t>
            </w:r>
            <w:r w:rsidRPr="004772A9">
              <w:rPr>
                <w:rFonts w:cstheme="minorHAnsi"/>
              </w:rPr>
              <w:t>četvorkom bitova možemo zapisati brojeve od 0 do 15</w:t>
            </w:r>
            <w:r>
              <w:rPr>
                <w:rFonts w:cstheme="minorHAnsi"/>
              </w:rPr>
              <w:t xml:space="preserve">. </w:t>
            </w:r>
            <w:r w:rsidR="005E4BE8">
              <w:rPr>
                <w:rFonts w:cstheme="minorHAnsi"/>
              </w:rPr>
              <w:t xml:space="preserve">Prikazati učenicima tablicu iz udžbenika </w:t>
            </w:r>
            <w:r w:rsidR="005E4BE8" w:rsidRPr="005E4BE8">
              <w:rPr>
                <w:rFonts w:cstheme="minorHAnsi"/>
                <w:i/>
              </w:rPr>
              <w:t>Slika 1.19. Tablica četvorke bitova</w:t>
            </w:r>
            <w:r w:rsidR="005E4BE8">
              <w:rPr>
                <w:rFonts w:cstheme="minorHAnsi"/>
              </w:rPr>
              <w:t>. Up</w:t>
            </w:r>
            <w:r w:rsidR="00283E7F">
              <w:rPr>
                <w:rFonts w:cstheme="minorHAnsi"/>
              </w:rPr>
              <w:t>itati učenike koliko stanja može</w:t>
            </w:r>
            <w:r w:rsidR="005E4BE8">
              <w:rPr>
                <w:rFonts w:cstheme="minorHAnsi"/>
              </w:rPr>
              <w:t xml:space="preserve"> prikazati 8 bitova. Zaključiti kako o</w:t>
            </w:r>
            <w:r w:rsidR="005E4BE8" w:rsidRPr="005E4BE8">
              <w:rPr>
                <w:rFonts w:cstheme="minorHAnsi"/>
              </w:rPr>
              <w:t xml:space="preserve">sam </w:t>
            </w:r>
            <w:r w:rsidR="005E4BE8">
              <w:rPr>
                <w:rFonts w:cstheme="minorHAnsi"/>
              </w:rPr>
              <w:t xml:space="preserve">bitova može prikazati </w:t>
            </w:r>
            <w:r w:rsidR="005E4BE8" w:rsidRPr="005E4BE8">
              <w:rPr>
                <w:rFonts w:cstheme="minorHAnsi"/>
              </w:rPr>
              <w:t xml:space="preserve">256 stanja </w:t>
            </w:r>
            <w:r w:rsidR="005E4BE8">
              <w:rPr>
                <w:rFonts w:cstheme="minorHAnsi"/>
              </w:rPr>
              <w:t>(</w:t>
            </w:r>
            <w:r w:rsidR="005E4BE8" w:rsidRPr="005E4BE8">
              <w:rPr>
                <w:rFonts w:cstheme="minorHAnsi"/>
              </w:rPr>
              <w:t>brojeve od 0 do 255</w:t>
            </w:r>
            <w:r w:rsidR="005E4BE8">
              <w:rPr>
                <w:rFonts w:cstheme="minorHAnsi"/>
              </w:rPr>
              <w:t>) i objasniti pojam bajta.</w:t>
            </w:r>
          </w:p>
          <w:p w14:paraId="0D031991" w14:textId="77777777" w:rsidR="005E4BE8" w:rsidRDefault="005E4BE8" w:rsidP="005E4BE8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46041DF5" w14:textId="77777777" w:rsidR="005E4BE8" w:rsidRDefault="005E4BE8" w:rsidP="005E4BE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Aktivnost za učenike:</w:t>
            </w:r>
          </w:p>
          <w:p w14:paraId="6AD93A96" w14:textId="0D4F548A" w:rsidR="005E4BE8" w:rsidRDefault="005E4BE8" w:rsidP="005E4BE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Učenici rješavaju u radnoj bilježnici zadatke od 1. do </w:t>
            </w:r>
            <w:r w:rsidR="00365CE0">
              <w:rPr>
                <w:rFonts w:cstheme="minorHAnsi"/>
              </w:rPr>
              <w:t>8</w:t>
            </w:r>
            <w:r w:rsidR="001938E0">
              <w:rPr>
                <w:rFonts w:cstheme="minorHAnsi"/>
              </w:rPr>
              <w:t xml:space="preserve">. </w:t>
            </w:r>
            <w:r w:rsidR="00283E7F">
              <w:rPr>
                <w:rFonts w:cstheme="minorHAnsi"/>
              </w:rPr>
              <w:t xml:space="preserve">(str. 8 i 9). </w:t>
            </w:r>
            <w:r w:rsidR="001938E0">
              <w:rPr>
                <w:rFonts w:cstheme="minorHAnsi"/>
              </w:rPr>
              <w:t>Učitelj/</w:t>
            </w:r>
            <w:proofErr w:type="spellStart"/>
            <w:r w:rsidR="001938E0">
              <w:rPr>
                <w:rFonts w:cstheme="minorHAnsi"/>
              </w:rPr>
              <w:t>ica</w:t>
            </w:r>
            <w:proofErr w:type="spellEnd"/>
            <w:r w:rsidR="001938E0">
              <w:rPr>
                <w:rFonts w:cstheme="minorHAnsi"/>
              </w:rPr>
              <w:t xml:space="preserve"> provjerava rješe</w:t>
            </w:r>
            <w:r>
              <w:rPr>
                <w:rFonts w:cstheme="minorHAnsi"/>
              </w:rPr>
              <w:t>nja, pomaže učenicima kojima je potrebna pomoć.</w:t>
            </w:r>
          </w:p>
          <w:p w14:paraId="235DBB84" w14:textId="5DEF7F8F" w:rsidR="005E4BE8" w:rsidRDefault="005E4BE8" w:rsidP="005E4BE8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702B0F18" w14:textId="459B2A64" w:rsidR="005E4BE8" w:rsidRPr="005E4BE8" w:rsidRDefault="005E4BE8" w:rsidP="005E4BE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E4BE8">
              <w:rPr>
                <w:rFonts w:cstheme="minorHAnsi"/>
              </w:rPr>
              <w:t>Sustav kojim se koriste računala jest binarni. Tako se naziva jer</w:t>
            </w:r>
            <w:r>
              <w:rPr>
                <w:rFonts w:cstheme="minorHAnsi"/>
              </w:rPr>
              <w:t xml:space="preserve"> </w:t>
            </w:r>
            <w:r w:rsidRPr="005E4BE8">
              <w:rPr>
                <w:rFonts w:cstheme="minorHAnsi"/>
              </w:rPr>
              <w:t>ima dvije znamenke. Ljudi se najčešće koriste s deset znamenaka</w:t>
            </w:r>
            <w:r>
              <w:rPr>
                <w:rFonts w:cstheme="minorHAnsi"/>
              </w:rPr>
              <w:t xml:space="preserve"> </w:t>
            </w:r>
            <w:r w:rsidRPr="005E4BE8">
              <w:rPr>
                <w:rFonts w:cstheme="minorHAnsi"/>
              </w:rPr>
              <w:t>i njihovim kombinacijama dobivamo sve brojeve. Taj sustav</w:t>
            </w:r>
            <w:r>
              <w:rPr>
                <w:rFonts w:cstheme="minorHAnsi"/>
              </w:rPr>
              <w:t xml:space="preserve"> </w:t>
            </w:r>
            <w:r w:rsidRPr="005E4BE8">
              <w:rPr>
                <w:rFonts w:cstheme="minorHAnsi"/>
              </w:rPr>
              <w:t>nazivamo dekadskim brojevnim sustavom (ima deset znamenaka:</w:t>
            </w:r>
            <w:r>
              <w:rPr>
                <w:rFonts w:cstheme="minorHAnsi"/>
              </w:rPr>
              <w:t xml:space="preserve"> </w:t>
            </w:r>
            <w:r w:rsidRPr="005E4BE8">
              <w:rPr>
                <w:rFonts w:cstheme="minorHAnsi"/>
              </w:rPr>
              <w:t>od 0 do 9). Njegova je baza broj 10.</w:t>
            </w:r>
            <w:r>
              <w:rPr>
                <w:rFonts w:cstheme="minorHAnsi"/>
              </w:rPr>
              <w:t xml:space="preserve"> </w:t>
            </w:r>
            <w:r w:rsidRPr="005E4BE8">
              <w:rPr>
                <w:rFonts w:cstheme="minorHAnsi"/>
              </w:rPr>
              <w:t xml:space="preserve">Naučit ćemo kako </w:t>
            </w:r>
            <w:r>
              <w:rPr>
                <w:rFonts w:cstheme="minorHAnsi"/>
              </w:rPr>
              <w:t>d</w:t>
            </w:r>
            <w:r w:rsidRPr="005E4BE8">
              <w:rPr>
                <w:rFonts w:cstheme="minorHAnsi"/>
              </w:rPr>
              <w:t>ekadskim brojevnim sustavom prikazujemo</w:t>
            </w:r>
          </w:p>
          <w:p w14:paraId="47FD6B2A" w14:textId="1EAD2BD1" w:rsidR="005E4BE8" w:rsidRDefault="005E4BE8" w:rsidP="005E4BE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E4BE8">
              <w:rPr>
                <w:rFonts w:cstheme="minorHAnsi"/>
              </w:rPr>
              <w:t>binarne zapise.</w:t>
            </w:r>
            <w:r>
              <w:rPr>
                <w:rFonts w:cstheme="minorHAnsi"/>
              </w:rPr>
              <w:t xml:space="preserve"> </w:t>
            </w:r>
            <w:r w:rsidRPr="005E4BE8">
              <w:rPr>
                <w:rFonts w:cstheme="minorHAnsi"/>
              </w:rPr>
              <w:t>Svaka znamenka nekog broja ima svoju težinsku vrijednost</w:t>
            </w:r>
            <w:r>
              <w:rPr>
                <w:rFonts w:cstheme="minorHAnsi"/>
              </w:rPr>
              <w:t xml:space="preserve"> </w:t>
            </w:r>
            <w:r w:rsidRPr="005E4BE8">
              <w:rPr>
                <w:rFonts w:cstheme="minorHAnsi"/>
              </w:rPr>
              <w:t>odnosno mjesnu vrijednost koja ovisi o mjestu na kojem se nalazi.</w:t>
            </w:r>
            <w:r>
              <w:rPr>
                <w:rFonts w:cstheme="minorHAnsi"/>
              </w:rPr>
              <w:t xml:space="preserve"> </w:t>
            </w:r>
            <w:r w:rsidRPr="005E4BE8">
              <w:rPr>
                <w:rFonts w:cstheme="minorHAnsi"/>
              </w:rPr>
              <w:t>Primjerice, kod broja 739 znamenka 9 ima težinsku vrijednost</w:t>
            </w:r>
            <w:r>
              <w:rPr>
                <w:rFonts w:cstheme="minorHAnsi"/>
              </w:rPr>
              <w:t xml:space="preserve"> </w:t>
            </w:r>
            <w:r w:rsidRPr="005E4BE8">
              <w:rPr>
                <w:rFonts w:cstheme="minorHAnsi"/>
              </w:rPr>
              <w:t>1, znamenka 3 težinsku vrijednost 10, a znamenka 7 težinsku</w:t>
            </w:r>
            <w:r>
              <w:rPr>
                <w:rFonts w:cstheme="minorHAnsi"/>
              </w:rPr>
              <w:t xml:space="preserve"> </w:t>
            </w:r>
            <w:r w:rsidRPr="005E4BE8">
              <w:rPr>
                <w:rFonts w:cstheme="minorHAnsi"/>
              </w:rPr>
              <w:t>vrijednost 100.</w:t>
            </w:r>
          </w:p>
          <w:p w14:paraId="17D073DD" w14:textId="29E5679D" w:rsidR="00A71B3B" w:rsidRPr="00A71B3B" w:rsidRDefault="00A71B3B" w:rsidP="00A71B3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71B3B">
              <w:rPr>
                <w:rFonts w:cstheme="minorHAnsi"/>
              </w:rPr>
              <w:t>Kod dekadskoga brojevnog sustava težinske vrijednosti</w:t>
            </w:r>
            <w:r>
              <w:rPr>
                <w:rFonts w:cstheme="minorHAnsi"/>
              </w:rPr>
              <w:t xml:space="preserve"> </w:t>
            </w:r>
            <w:r w:rsidRPr="00A71B3B">
              <w:rPr>
                <w:rFonts w:cstheme="minorHAnsi"/>
              </w:rPr>
              <w:t>povećavaju se za 10 (baza 10) slijeva nadesno.</w:t>
            </w:r>
            <w:r>
              <w:rPr>
                <w:rFonts w:cstheme="minorHAnsi"/>
              </w:rPr>
              <w:t xml:space="preserve"> </w:t>
            </w:r>
            <w:r w:rsidRPr="00A71B3B">
              <w:rPr>
                <w:rFonts w:cstheme="minorHAnsi"/>
              </w:rPr>
              <w:t>Dakle, broj 739 možemo prikazati kao: 7 · 100 + 3 · 10 + 9 · 1.</w:t>
            </w:r>
          </w:p>
          <w:p w14:paraId="3AFC94E6" w14:textId="77777777" w:rsidR="00536308" w:rsidRDefault="00A71B3B" w:rsidP="00A71B3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71B3B">
              <w:rPr>
                <w:rFonts w:cstheme="minorHAnsi"/>
              </w:rPr>
              <w:t>Sada ćemo ovo primijeniti u binarnome brojevnom sustavu gdje</w:t>
            </w:r>
            <w:r>
              <w:rPr>
                <w:rFonts w:cstheme="minorHAnsi"/>
              </w:rPr>
              <w:t xml:space="preserve"> </w:t>
            </w:r>
            <w:r w:rsidRPr="00A71B3B">
              <w:rPr>
                <w:rFonts w:cstheme="minorHAnsi"/>
              </w:rPr>
              <w:t>je baza 2 pa ćemo težinske vrijednosti slijeva nadesno povećavati</w:t>
            </w:r>
            <w:r>
              <w:rPr>
                <w:rFonts w:cstheme="minorHAnsi"/>
              </w:rPr>
              <w:t xml:space="preserve"> </w:t>
            </w:r>
            <w:r w:rsidRPr="00A71B3B">
              <w:rPr>
                <w:rFonts w:cstheme="minorHAnsi"/>
              </w:rPr>
              <w:t xml:space="preserve">dva puta. </w:t>
            </w:r>
          </w:p>
          <w:p w14:paraId="35A783B8" w14:textId="7D86B5F0" w:rsidR="00536308" w:rsidRDefault="00536308" w:rsidP="00A71B3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Za primjer ćemo uzeti četvorku bitova 0110:</w:t>
            </w:r>
          </w:p>
          <w:p w14:paraId="02EB576F" w14:textId="1C3100B9" w:rsidR="00536308" w:rsidRDefault="00536308" w:rsidP="00A71B3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noProof/>
                <w:lang w:eastAsia="hr-HR"/>
              </w:rPr>
              <w:drawing>
                <wp:inline distT="0" distB="0" distL="0" distR="0" wp14:anchorId="1EF57F58" wp14:editId="2B581582">
                  <wp:extent cx="1501775" cy="333317"/>
                  <wp:effectExtent l="0" t="0" r="3175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56178" t="36402" r="16777" b="52920"/>
                          <a:stretch/>
                        </pic:blipFill>
                        <pic:spPr bwMode="auto">
                          <a:xfrm>
                            <a:off x="0" y="0"/>
                            <a:ext cx="1526594" cy="3388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C9DEA98" w14:textId="5AD7BB02" w:rsidR="00536308" w:rsidRPr="00A71B3B" w:rsidRDefault="00536308" w:rsidP="00536308">
            <w:pPr>
              <w:rPr>
                <w:rFonts w:cstheme="minorHAnsi"/>
              </w:rPr>
            </w:pPr>
            <w:r w:rsidRPr="00A71B3B">
              <w:rPr>
                <w:rFonts w:cstheme="minorHAnsi"/>
              </w:rPr>
              <w:t>Tablica prikazuje koja znamenka ima koju težinsku vrijednost.</w:t>
            </w:r>
            <w:r>
              <w:rPr>
                <w:rFonts w:cstheme="minorHAnsi"/>
              </w:rPr>
              <w:t xml:space="preserve"> </w:t>
            </w:r>
            <w:r w:rsidRPr="00A71B3B">
              <w:rPr>
                <w:rFonts w:cstheme="minorHAnsi"/>
              </w:rPr>
              <w:t>Dakle, kako b</w:t>
            </w:r>
            <w:r>
              <w:rPr>
                <w:rFonts w:cstheme="minorHAnsi"/>
              </w:rPr>
              <w:t>ismo dobili dekadski zapis ove četvorke bitova</w:t>
            </w:r>
            <w:r w:rsidRPr="00A71B3B">
              <w:rPr>
                <w:rFonts w:cstheme="minorHAnsi"/>
              </w:rPr>
              <w:t>, moramo</w:t>
            </w:r>
            <w:r>
              <w:rPr>
                <w:rFonts w:cstheme="minorHAnsi"/>
              </w:rPr>
              <w:t xml:space="preserve"> </w:t>
            </w:r>
            <w:r w:rsidRPr="00A71B3B">
              <w:rPr>
                <w:rFonts w:cstheme="minorHAnsi"/>
              </w:rPr>
              <w:t>svaku znamenku pomnožiti s njezinom težinskom vrijednosti</w:t>
            </w:r>
            <w:r>
              <w:rPr>
                <w:rFonts w:cstheme="minorHAnsi"/>
              </w:rPr>
              <w:t xml:space="preserve"> </w:t>
            </w:r>
            <w:r w:rsidRPr="00A71B3B">
              <w:rPr>
                <w:rFonts w:cstheme="minorHAnsi"/>
              </w:rPr>
              <w:t>i onda te umnoške međusobno zbrojiti. Za naš primjer to bi</w:t>
            </w:r>
            <w:r>
              <w:rPr>
                <w:rFonts w:cstheme="minorHAnsi"/>
              </w:rPr>
              <w:t xml:space="preserve"> </w:t>
            </w:r>
            <w:r w:rsidRPr="00A71B3B">
              <w:rPr>
                <w:rFonts w:cstheme="minorHAnsi"/>
              </w:rPr>
              <w:t>izgledalo ovako:</w:t>
            </w:r>
          </w:p>
          <w:p w14:paraId="513DC137" w14:textId="22C7690B" w:rsidR="00536308" w:rsidRPr="00A71B3B" w:rsidRDefault="00536308" w:rsidP="00536308">
            <w:pPr>
              <w:rPr>
                <w:rFonts w:cstheme="minorHAnsi"/>
              </w:rPr>
            </w:pPr>
            <w:r w:rsidRPr="00A71B3B">
              <w:rPr>
                <w:rFonts w:cstheme="minorHAnsi"/>
              </w:rPr>
              <w:t xml:space="preserve"> 0 · 8 + 1 · 4 + 1 · 2 + 0 · 1 = </w:t>
            </w:r>
            <w:r w:rsidR="00674A10">
              <w:rPr>
                <w:rFonts w:cstheme="minorHAnsi"/>
              </w:rPr>
              <w:t>6</w:t>
            </w:r>
          </w:p>
          <w:p w14:paraId="492A441B" w14:textId="77777777" w:rsidR="00536308" w:rsidRPr="00A71B3B" w:rsidRDefault="00536308" w:rsidP="00536308">
            <w:pPr>
              <w:rPr>
                <w:rFonts w:cstheme="minorHAnsi"/>
              </w:rPr>
            </w:pPr>
            <w:r w:rsidRPr="00A71B3B">
              <w:rPr>
                <w:rFonts w:cstheme="minorHAnsi"/>
              </w:rPr>
              <w:t>Dobiveno možemo zapisati ovako:</w:t>
            </w:r>
          </w:p>
          <w:p w14:paraId="3FFE3678" w14:textId="2CC62D16" w:rsidR="00536308" w:rsidRDefault="00536308" w:rsidP="005363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71B3B">
              <w:rPr>
                <w:rFonts w:cstheme="minorHAnsi"/>
              </w:rPr>
              <w:t>0110</w:t>
            </w:r>
            <w:r w:rsidRPr="00674A10">
              <w:rPr>
                <w:rFonts w:cstheme="minorHAnsi"/>
                <w:vertAlign w:val="subscript"/>
              </w:rPr>
              <w:t>(2)</w:t>
            </w:r>
            <w:r w:rsidRPr="00A71B3B">
              <w:rPr>
                <w:rFonts w:cstheme="minorHAnsi"/>
              </w:rPr>
              <w:t xml:space="preserve"> = </w:t>
            </w:r>
            <w:r w:rsidR="00674A10">
              <w:rPr>
                <w:rFonts w:cstheme="minorHAnsi"/>
              </w:rPr>
              <w:t>6</w:t>
            </w:r>
            <w:r w:rsidRPr="00674A10">
              <w:rPr>
                <w:rFonts w:cstheme="minorHAnsi"/>
                <w:vertAlign w:val="subscript"/>
              </w:rPr>
              <w:t>(10)</w:t>
            </w:r>
          </w:p>
          <w:p w14:paraId="50825566" w14:textId="77777777" w:rsidR="001938E0" w:rsidRDefault="00674A10" w:rsidP="005363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Navesti učen</w:t>
            </w:r>
            <w:r w:rsidR="005E4AD5">
              <w:rPr>
                <w:rFonts w:cstheme="minorHAnsi"/>
              </w:rPr>
              <w:t>ike na uočavanje bržeg načina:</w:t>
            </w:r>
            <w:r w:rsidR="005E4AD5" w:rsidRPr="00A430A3">
              <w:rPr>
                <w:rFonts w:cstheme="minorHAnsi"/>
              </w:rPr>
              <w:t xml:space="preserve"> gledamo samo težinske</w:t>
            </w:r>
            <w:r w:rsidR="005E4AD5">
              <w:rPr>
                <w:rFonts w:cstheme="minorHAnsi"/>
              </w:rPr>
              <w:t xml:space="preserve"> </w:t>
            </w:r>
            <w:r w:rsidR="005E4AD5" w:rsidRPr="00A430A3">
              <w:rPr>
                <w:rFonts w:cstheme="minorHAnsi"/>
              </w:rPr>
              <w:t>vrijednosti znamenaka 1 koje ćemo međusobno zbrojiti i dobiti</w:t>
            </w:r>
            <w:r w:rsidR="005E4AD5">
              <w:rPr>
                <w:rFonts w:cstheme="minorHAnsi"/>
              </w:rPr>
              <w:t xml:space="preserve"> </w:t>
            </w:r>
            <w:r w:rsidR="005E4AD5" w:rsidRPr="00A430A3">
              <w:rPr>
                <w:rFonts w:cstheme="minorHAnsi"/>
              </w:rPr>
              <w:t>de</w:t>
            </w:r>
            <w:r w:rsidR="005E4AD5">
              <w:rPr>
                <w:rFonts w:cstheme="minorHAnsi"/>
              </w:rPr>
              <w:t>kadski broj.</w:t>
            </w:r>
            <w:r w:rsidR="001938E0">
              <w:rPr>
                <w:rFonts w:cstheme="minorHAnsi"/>
              </w:rPr>
              <w:t xml:space="preserve"> </w:t>
            </w:r>
          </w:p>
          <w:p w14:paraId="49BC8041" w14:textId="60344685" w:rsidR="00674A10" w:rsidRDefault="001938E0" w:rsidP="005363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(Prijedlog: koristiti binarne kartice na papiru ili online interaktivnu verziju: </w:t>
            </w:r>
            <w:hyperlink r:id="rId9" w:history="1">
              <w:r w:rsidRPr="00BB4606">
                <w:rPr>
                  <w:rStyle w:val="Hiperveza"/>
                  <w:rFonts w:cstheme="minorHAnsi"/>
                </w:rPr>
                <w:t>http://www.csfieldguide.org.nz/en/interactives/binary-cards/index.html?digits=8</w:t>
              </w:r>
            </w:hyperlink>
            <w:r>
              <w:rPr>
                <w:rFonts w:cstheme="minorHAnsi"/>
              </w:rPr>
              <w:t xml:space="preserve">) </w:t>
            </w:r>
          </w:p>
          <w:p w14:paraId="4EB5C277" w14:textId="2DF22C25" w:rsidR="00674A10" w:rsidRDefault="00674A10" w:rsidP="00536308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3E9443E9" w14:textId="445B25B3" w:rsidR="00674A10" w:rsidRDefault="00674A10" w:rsidP="005363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Aktivnost za učenike:</w:t>
            </w:r>
          </w:p>
          <w:p w14:paraId="5D6B386B" w14:textId="0C5C5462" w:rsidR="00674A10" w:rsidRPr="00A71B3B" w:rsidRDefault="00674A10" w:rsidP="00674A10">
            <w:pPr>
              <w:rPr>
                <w:rFonts w:cstheme="minorHAnsi"/>
              </w:rPr>
            </w:pPr>
            <w:r w:rsidRPr="00A71B3B">
              <w:rPr>
                <w:rFonts w:cstheme="minorHAnsi"/>
              </w:rPr>
              <w:t>Pretvoriti binarni broj 1001 u dekadski broj.</w:t>
            </w:r>
          </w:p>
          <w:p w14:paraId="756059A7" w14:textId="33131846" w:rsidR="00674A10" w:rsidRDefault="00674A10" w:rsidP="00674A10">
            <w:pPr>
              <w:rPr>
                <w:rFonts w:cstheme="minorHAnsi"/>
              </w:rPr>
            </w:pPr>
            <w:r>
              <w:rPr>
                <w:rFonts w:cstheme="minorHAnsi"/>
              </w:rPr>
              <w:t>Učitelj/</w:t>
            </w:r>
            <w:proofErr w:type="spellStart"/>
            <w:r>
              <w:rPr>
                <w:rFonts w:cstheme="minorHAnsi"/>
              </w:rPr>
              <w:t>ica</w:t>
            </w:r>
            <w:proofErr w:type="spellEnd"/>
            <w:r>
              <w:rPr>
                <w:rFonts w:cstheme="minorHAnsi"/>
              </w:rPr>
              <w:t xml:space="preserve"> pomaže učenicima kojima je pomoć potrebna. Jedan učenik na ploči rješava zadatak i opisuje kako je došao do rješenja.</w:t>
            </w:r>
          </w:p>
          <w:p w14:paraId="7E9716AF" w14:textId="12EA1A71" w:rsidR="001938E0" w:rsidRDefault="001938E0" w:rsidP="00674A10">
            <w:pPr>
              <w:rPr>
                <w:rFonts w:cstheme="minorHAnsi"/>
              </w:rPr>
            </w:pPr>
            <w:r>
              <w:rPr>
                <w:rFonts w:cstheme="minorHAnsi"/>
              </w:rPr>
              <w:t>(Učenici mogu koristiti binarne kartice za rješavanje zadatka.)</w:t>
            </w:r>
          </w:p>
          <w:p w14:paraId="20D21173" w14:textId="4BC04946" w:rsidR="00674A10" w:rsidRDefault="00674A10" w:rsidP="00536308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0BBD057" w14:textId="77777777" w:rsidR="00674A10" w:rsidRDefault="00674A10" w:rsidP="00674A10">
            <w:pPr>
              <w:rPr>
                <w:rFonts w:cstheme="minorHAnsi"/>
              </w:rPr>
            </w:pPr>
            <w:r>
              <w:rPr>
                <w:rFonts w:cstheme="minorHAnsi"/>
              </w:rPr>
              <w:t>Aktivnost za učenike:</w:t>
            </w:r>
          </w:p>
          <w:p w14:paraId="50348055" w14:textId="23B33A87" w:rsidR="00674A10" w:rsidRDefault="00674A10" w:rsidP="00674A1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Učenici će pomoću igre na mrežnoj stranici </w:t>
            </w:r>
            <w:hyperlink r:id="rId10" w:history="1">
              <w:r w:rsidRPr="00EF192C">
                <w:rPr>
                  <w:rStyle w:val="Hiperveza"/>
                  <w:rFonts w:cstheme="minorHAnsi"/>
                </w:rPr>
                <w:t>https://games.penjee.com/binary-bonanza/</w:t>
              </w:r>
            </w:hyperlink>
            <w:r>
              <w:rPr>
                <w:rFonts w:cstheme="minorHAnsi"/>
              </w:rPr>
              <w:t xml:space="preserve"> </w:t>
            </w:r>
            <w:r w:rsidR="00193A07">
              <w:rPr>
                <w:rFonts w:cstheme="minorHAnsi"/>
              </w:rPr>
              <w:t xml:space="preserve"> vježbati pretvaranje binarnih brojeva u dekadske.</w:t>
            </w:r>
          </w:p>
          <w:p w14:paraId="2AC7DED1" w14:textId="77777777" w:rsidR="00674A10" w:rsidRDefault="00674A10" w:rsidP="00536308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321155B2" w14:textId="19A44A34" w:rsidR="005E4BE8" w:rsidRDefault="00674A10" w:rsidP="00A71B3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Sad ćemo pretvoriti bajt 1100 0110:</w:t>
            </w:r>
          </w:p>
          <w:p w14:paraId="4FC6EDF7" w14:textId="054749B1" w:rsidR="00A71B3B" w:rsidRDefault="00A71B3B" w:rsidP="00A71B3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noProof/>
                <w:lang w:eastAsia="hr-HR"/>
              </w:rPr>
              <w:drawing>
                <wp:inline distT="0" distB="0" distL="0" distR="0" wp14:anchorId="1A628321" wp14:editId="29B5890D">
                  <wp:extent cx="3026235" cy="381000"/>
                  <wp:effectExtent l="0" t="0" r="3175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28733" t="34876" r="16777" b="52920"/>
                          <a:stretch/>
                        </pic:blipFill>
                        <pic:spPr bwMode="auto">
                          <a:xfrm>
                            <a:off x="0" y="0"/>
                            <a:ext cx="3075781" cy="3872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FAFEA71" w14:textId="1BF5C008" w:rsidR="00A71B3B" w:rsidRPr="00A71B3B" w:rsidRDefault="00A71B3B" w:rsidP="00A71B3B">
            <w:pPr>
              <w:rPr>
                <w:rFonts w:cstheme="minorHAnsi"/>
              </w:rPr>
            </w:pPr>
            <w:r w:rsidRPr="00A71B3B">
              <w:rPr>
                <w:rFonts w:cstheme="minorHAnsi"/>
              </w:rPr>
              <w:t>Tablica prikazuje koja znamenka ima koju težinsku vrijednost.</w:t>
            </w:r>
            <w:r>
              <w:rPr>
                <w:rFonts w:cstheme="minorHAnsi"/>
              </w:rPr>
              <w:t xml:space="preserve"> </w:t>
            </w:r>
            <w:r w:rsidRPr="00A71B3B">
              <w:rPr>
                <w:rFonts w:cstheme="minorHAnsi"/>
              </w:rPr>
              <w:t>Dakle, kako bismo dobili dekadski zapis ovoga bajta, moramo</w:t>
            </w:r>
            <w:r>
              <w:rPr>
                <w:rFonts w:cstheme="minorHAnsi"/>
              </w:rPr>
              <w:t xml:space="preserve"> </w:t>
            </w:r>
            <w:r w:rsidRPr="00A71B3B">
              <w:rPr>
                <w:rFonts w:cstheme="minorHAnsi"/>
              </w:rPr>
              <w:t>svaku znamenku pomnožiti s njezinom težinskom vrijednosti</w:t>
            </w:r>
            <w:r>
              <w:rPr>
                <w:rFonts w:cstheme="minorHAnsi"/>
              </w:rPr>
              <w:t xml:space="preserve"> </w:t>
            </w:r>
            <w:r w:rsidRPr="00A71B3B">
              <w:rPr>
                <w:rFonts w:cstheme="minorHAnsi"/>
              </w:rPr>
              <w:t>i onda te umnoške međusobno zbrojiti. Za naš primjer to bi</w:t>
            </w:r>
            <w:r>
              <w:rPr>
                <w:rFonts w:cstheme="minorHAnsi"/>
              </w:rPr>
              <w:t xml:space="preserve"> </w:t>
            </w:r>
            <w:r w:rsidRPr="00A71B3B">
              <w:rPr>
                <w:rFonts w:cstheme="minorHAnsi"/>
              </w:rPr>
              <w:t>izgledalo ovako:</w:t>
            </w:r>
          </w:p>
          <w:p w14:paraId="5AC1B768" w14:textId="77777777" w:rsidR="00A71B3B" w:rsidRPr="00A71B3B" w:rsidRDefault="00A71B3B" w:rsidP="00A71B3B">
            <w:pPr>
              <w:rPr>
                <w:rFonts w:cstheme="minorHAnsi"/>
              </w:rPr>
            </w:pPr>
            <w:r w:rsidRPr="00A71B3B">
              <w:rPr>
                <w:rFonts w:cstheme="minorHAnsi"/>
              </w:rPr>
              <w:t>1 · 128 + 1 · 64 + 0 · 32 + 0 · 16 + 0 · 8 + 1 · 4 + 1 · 2 + 0 · 1 = 198.</w:t>
            </w:r>
          </w:p>
          <w:p w14:paraId="54A60020" w14:textId="77777777" w:rsidR="00A71B3B" w:rsidRPr="00A71B3B" w:rsidRDefault="00A71B3B" w:rsidP="00A71B3B">
            <w:pPr>
              <w:rPr>
                <w:rFonts w:cstheme="minorHAnsi"/>
              </w:rPr>
            </w:pPr>
            <w:r w:rsidRPr="00A71B3B">
              <w:rPr>
                <w:rFonts w:cstheme="minorHAnsi"/>
              </w:rPr>
              <w:t>Dobiveno možemo zapisati ovako:</w:t>
            </w:r>
          </w:p>
          <w:p w14:paraId="7F5FA250" w14:textId="77777777" w:rsidR="00A71B3B" w:rsidRPr="00A71B3B" w:rsidRDefault="00A71B3B" w:rsidP="00A71B3B">
            <w:pPr>
              <w:rPr>
                <w:rFonts w:cstheme="minorHAnsi"/>
              </w:rPr>
            </w:pPr>
            <w:r w:rsidRPr="00A71B3B">
              <w:rPr>
                <w:rFonts w:cstheme="minorHAnsi"/>
              </w:rPr>
              <w:t>1100 0110</w:t>
            </w:r>
            <w:r w:rsidRPr="00674A10">
              <w:rPr>
                <w:rFonts w:cstheme="minorHAnsi"/>
                <w:vertAlign w:val="subscript"/>
              </w:rPr>
              <w:t xml:space="preserve">(2) </w:t>
            </w:r>
            <w:r w:rsidRPr="00A71B3B">
              <w:rPr>
                <w:rFonts w:cstheme="minorHAnsi"/>
              </w:rPr>
              <w:t>= 198</w:t>
            </w:r>
            <w:r w:rsidRPr="00674A10">
              <w:rPr>
                <w:rFonts w:cstheme="minorHAnsi"/>
                <w:vertAlign w:val="subscript"/>
              </w:rPr>
              <w:t>(10)</w:t>
            </w:r>
            <w:r w:rsidRPr="00A71B3B">
              <w:rPr>
                <w:rFonts w:cstheme="minorHAnsi"/>
              </w:rPr>
              <w:t>,</w:t>
            </w:r>
          </w:p>
          <w:p w14:paraId="2451F2E7" w14:textId="294E8E80" w:rsidR="00A71B3B" w:rsidRDefault="00A71B3B" w:rsidP="00A71B3B">
            <w:pPr>
              <w:rPr>
                <w:rFonts w:cstheme="minorHAnsi"/>
              </w:rPr>
            </w:pPr>
            <w:r w:rsidRPr="00A71B3B">
              <w:rPr>
                <w:rFonts w:cstheme="minorHAnsi"/>
              </w:rPr>
              <w:t>što bi značilo da binarni broj 1100 0110 pretvoren u dekadski</w:t>
            </w:r>
            <w:r>
              <w:rPr>
                <w:rFonts w:cstheme="minorHAnsi"/>
              </w:rPr>
              <w:t xml:space="preserve"> </w:t>
            </w:r>
            <w:r w:rsidRPr="00A71B3B">
              <w:rPr>
                <w:rFonts w:cstheme="minorHAnsi"/>
              </w:rPr>
              <w:t>sustav iznosi 198.</w:t>
            </w:r>
          </w:p>
          <w:p w14:paraId="45BD88FC" w14:textId="133D0623" w:rsidR="00A71B3B" w:rsidRDefault="00A71B3B" w:rsidP="00A71B3B">
            <w:pPr>
              <w:rPr>
                <w:rFonts w:cstheme="minorHAnsi"/>
              </w:rPr>
            </w:pPr>
          </w:p>
          <w:p w14:paraId="27213758" w14:textId="0A7E3986" w:rsidR="00A71B3B" w:rsidRDefault="00A71B3B" w:rsidP="00A71B3B">
            <w:pPr>
              <w:rPr>
                <w:rFonts w:cstheme="minorHAnsi"/>
              </w:rPr>
            </w:pPr>
            <w:r>
              <w:rPr>
                <w:rFonts w:cstheme="minorHAnsi"/>
              </w:rPr>
              <w:t>Aktivnost za učenike:</w:t>
            </w:r>
          </w:p>
          <w:p w14:paraId="27FE5BF0" w14:textId="0D055493" w:rsidR="00A71B3B" w:rsidRDefault="00A71B3B" w:rsidP="00A71B3B">
            <w:pPr>
              <w:rPr>
                <w:rFonts w:cstheme="minorHAnsi"/>
              </w:rPr>
            </w:pPr>
            <w:r w:rsidRPr="00A71B3B">
              <w:rPr>
                <w:rFonts w:cstheme="minorHAnsi"/>
              </w:rPr>
              <w:t>Pretvoriti binarni broj 1001</w:t>
            </w:r>
            <w:r>
              <w:rPr>
                <w:rFonts w:cstheme="minorHAnsi"/>
              </w:rPr>
              <w:t xml:space="preserve"> 1111</w:t>
            </w:r>
            <w:r w:rsidRPr="00A71B3B">
              <w:rPr>
                <w:rFonts w:cstheme="minorHAnsi"/>
              </w:rPr>
              <w:t xml:space="preserve"> u dekadski broj.</w:t>
            </w:r>
            <w:r>
              <w:rPr>
                <w:rFonts w:cstheme="minorHAnsi"/>
              </w:rPr>
              <w:t xml:space="preserve"> </w:t>
            </w:r>
          </w:p>
          <w:p w14:paraId="6FBF0349" w14:textId="77777777" w:rsidR="00A71B3B" w:rsidRDefault="00A71B3B" w:rsidP="00A71B3B">
            <w:pPr>
              <w:rPr>
                <w:rFonts w:cstheme="minorHAnsi"/>
              </w:rPr>
            </w:pPr>
            <w:r>
              <w:rPr>
                <w:rFonts w:cstheme="minorHAnsi"/>
              </w:rPr>
              <w:t>Učitelj/</w:t>
            </w:r>
            <w:proofErr w:type="spellStart"/>
            <w:r>
              <w:rPr>
                <w:rFonts w:cstheme="minorHAnsi"/>
              </w:rPr>
              <w:t>ica</w:t>
            </w:r>
            <w:proofErr w:type="spellEnd"/>
            <w:r>
              <w:rPr>
                <w:rFonts w:cstheme="minorHAnsi"/>
              </w:rPr>
              <w:t xml:space="preserve"> pomaže učenicima kojima je pomoć potrebna. Jedan učenik na ploči rješava zadatak i opisuje kako je došao do rješenja.</w:t>
            </w:r>
          </w:p>
          <w:p w14:paraId="767199A6" w14:textId="0DEE0015" w:rsidR="00A71B3B" w:rsidRDefault="00A71B3B" w:rsidP="00A71B3B">
            <w:pPr>
              <w:rPr>
                <w:rFonts w:cstheme="minorHAnsi"/>
              </w:rPr>
            </w:pPr>
          </w:p>
          <w:p w14:paraId="6C093A3F" w14:textId="1220E0C9" w:rsidR="00A71B3B" w:rsidRPr="00A71B3B" w:rsidRDefault="00A71B3B" w:rsidP="00A71B3B">
            <w:pPr>
              <w:rPr>
                <w:rFonts w:cstheme="minorHAnsi"/>
              </w:rPr>
            </w:pPr>
            <w:r w:rsidRPr="00A71B3B">
              <w:rPr>
                <w:rFonts w:cstheme="minorHAnsi"/>
              </w:rPr>
              <w:t>Uviđamo da je lako binarni broj pretvoriti u dekadski jer množimo</w:t>
            </w:r>
            <w:r>
              <w:rPr>
                <w:rFonts w:cstheme="minorHAnsi"/>
              </w:rPr>
              <w:t xml:space="preserve"> </w:t>
            </w:r>
            <w:r w:rsidRPr="00A71B3B">
              <w:rPr>
                <w:rFonts w:cstheme="minorHAnsi"/>
              </w:rPr>
              <w:t>ili s 0 ili s 1. Znamo da je bilo koji broj pomnožen s 0 upravo 0,</w:t>
            </w:r>
            <w:r>
              <w:rPr>
                <w:rFonts w:cstheme="minorHAnsi"/>
              </w:rPr>
              <w:t xml:space="preserve"> </w:t>
            </w:r>
            <w:r w:rsidRPr="00A71B3B">
              <w:rPr>
                <w:rFonts w:cstheme="minorHAnsi"/>
              </w:rPr>
              <w:t>a bilo koji broj pomnožen s 1 jest upravo taj broj. To možemo</w:t>
            </w:r>
            <w:r>
              <w:rPr>
                <w:rFonts w:cstheme="minorHAnsi"/>
              </w:rPr>
              <w:t xml:space="preserve"> </w:t>
            </w:r>
            <w:r w:rsidRPr="00A71B3B">
              <w:rPr>
                <w:rFonts w:cstheme="minorHAnsi"/>
              </w:rPr>
              <w:t>iskoristiti da računamo još brže. Dakle, gledamo samo težinske</w:t>
            </w:r>
          </w:p>
          <w:p w14:paraId="55621D5C" w14:textId="77777777" w:rsidR="00193A07" w:rsidRPr="00193A07" w:rsidRDefault="00A71B3B" w:rsidP="00193A07">
            <w:pPr>
              <w:rPr>
                <w:rFonts w:cstheme="minorHAnsi"/>
              </w:rPr>
            </w:pPr>
            <w:r w:rsidRPr="00A71B3B">
              <w:rPr>
                <w:rFonts w:cstheme="minorHAnsi"/>
              </w:rPr>
              <w:t>vrijednosti znamenaka 1 koje ćemo međusobno zbrojiti i dobiti</w:t>
            </w:r>
            <w:r>
              <w:rPr>
                <w:rFonts w:cstheme="minorHAnsi"/>
              </w:rPr>
              <w:t xml:space="preserve"> </w:t>
            </w:r>
            <w:r w:rsidRPr="00A71B3B">
              <w:rPr>
                <w:rFonts w:cstheme="minorHAnsi"/>
              </w:rPr>
              <w:t>dekadski broj. Težinske vrijednosti znamenaka 0 zanemarujemo</w:t>
            </w:r>
            <w:r>
              <w:rPr>
                <w:rFonts w:cstheme="minorHAnsi"/>
              </w:rPr>
              <w:t xml:space="preserve"> </w:t>
            </w:r>
            <w:r w:rsidRPr="00A71B3B">
              <w:rPr>
                <w:rFonts w:cstheme="minorHAnsi"/>
              </w:rPr>
              <w:t>jer i tako pomnožene s 0 opet daju 0.</w:t>
            </w:r>
            <w:r w:rsidR="00193A07">
              <w:rPr>
                <w:rFonts w:cstheme="minorHAnsi"/>
              </w:rPr>
              <w:t xml:space="preserve"> </w:t>
            </w:r>
            <w:r w:rsidR="00193A07" w:rsidRPr="00193A07">
              <w:rPr>
                <w:rFonts w:cstheme="minorHAnsi"/>
              </w:rPr>
              <w:t>Pogledajmo kako to izgleda</w:t>
            </w:r>
          </w:p>
          <w:p w14:paraId="132F31E3" w14:textId="77777777" w:rsidR="00A71B3B" w:rsidRDefault="00193A07" w:rsidP="00193A07">
            <w:pPr>
              <w:rPr>
                <w:rFonts w:cstheme="minorHAnsi"/>
              </w:rPr>
            </w:pPr>
            <w:r w:rsidRPr="00193A07">
              <w:rPr>
                <w:rFonts w:cstheme="minorHAnsi"/>
              </w:rPr>
              <w:t>na binarnom broju 0111 1001.</w:t>
            </w:r>
          </w:p>
          <w:p w14:paraId="5F47642D" w14:textId="77777777" w:rsidR="00193A07" w:rsidRDefault="00193A07" w:rsidP="00193A07">
            <w:pPr>
              <w:rPr>
                <w:rFonts w:cstheme="minorHAnsi"/>
              </w:rPr>
            </w:pPr>
            <w:r>
              <w:rPr>
                <w:noProof/>
                <w:lang w:eastAsia="hr-HR"/>
              </w:rPr>
              <w:drawing>
                <wp:inline distT="0" distB="0" distL="0" distR="0" wp14:anchorId="5DADD5AB" wp14:editId="6622B4E9">
                  <wp:extent cx="2993048" cy="409575"/>
                  <wp:effectExtent l="0" t="0" r="0" b="0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l="28528" t="55112" r="13190" b="30701"/>
                          <a:stretch/>
                        </pic:blipFill>
                        <pic:spPr bwMode="auto">
                          <a:xfrm>
                            <a:off x="0" y="0"/>
                            <a:ext cx="3000047" cy="4105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EA8A54C" w14:textId="77777777" w:rsidR="00193A07" w:rsidRDefault="00193A07" w:rsidP="00193A07">
            <w:pPr>
              <w:rPr>
                <w:rFonts w:cstheme="minorHAnsi"/>
              </w:rPr>
            </w:pPr>
          </w:p>
          <w:p w14:paraId="20C9632D" w14:textId="14B8F85A" w:rsidR="00193A07" w:rsidRPr="00193A07" w:rsidRDefault="00193A07" w:rsidP="00193A07">
            <w:pPr>
              <w:rPr>
                <w:rFonts w:cstheme="minorHAnsi"/>
                <w:vertAlign w:val="subscript"/>
              </w:rPr>
            </w:pPr>
            <w:r w:rsidRPr="00193A07">
              <w:rPr>
                <w:rFonts w:cstheme="minorHAnsi"/>
              </w:rPr>
              <w:t>64 + 32 + 16 + 8 + 1 = 121 → 0111 1001</w:t>
            </w:r>
            <w:r w:rsidRPr="00193A07">
              <w:rPr>
                <w:rFonts w:cstheme="minorHAnsi"/>
                <w:vertAlign w:val="subscript"/>
              </w:rPr>
              <w:t>(2)</w:t>
            </w:r>
            <w:r w:rsidRPr="00193A07">
              <w:rPr>
                <w:rFonts w:cstheme="minorHAnsi"/>
              </w:rPr>
              <w:t xml:space="preserve"> = 121</w:t>
            </w:r>
            <w:r w:rsidRPr="00193A07">
              <w:rPr>
                <w:rFonts w:cstheme="minorHAnsi"/>
                <w:vertAlign w:val="subscript"/>
              </w:rPr>
              <w:t>(10)</w:t>
            </w:r>
          </w:p>
          <w:p w14:paraId="20AAB0A0" w14:textId="77777777" w:rsidR="00193A07" w:rsidRDefault="00193A07" w:rsidP="00193A07">
            <w:pPr>
              <w:rPr>
                <w:rFonts w:cstheme="minorHAnsi"/>
              </w:rPr>
            </w:pPr>
          </w:p>
          <w:p w14:paraId="13AAE016" w14:textId="77777777" w:rsidR="00193A07" w:rsidRDefault="00193A07" w:rsidP="00193A07">
            <w:pPr>
              <w:rPr>
                <w:rFonts w:cstheme="minorHAnsi"/>
              </w:rPr>
            </w:pPr>
            <w:r>
              <w:rPr>
                <w:rFonts w:cstheme="minorHAnsi"/>
              </w:rPr>
              <w:t>Aktivnost za učenike:</w:t>
            </w:r>
          </w:p>
          <w:p w14:paraId="0FBBAC14" w14:textId="20916FDB" w:rsidR="00193A07" w:rsidRPr="00A71B3B" w:rsidRDefault="00193A07" w:rsidP="00283E7F">
            <w:pPr>
              <w:rPr>
                <w:rFonts w:cstheme="minorHAnsi"/>
              </w:rPr>
            </w:pPr>
            <w:r>
              <w:rPr>
                <w:rFonts w:cstheme="minorHAnsi"/>
              </w:rPr>
              <w:t>Učenici rješavaju zadatak 12. u radnoj bilježnici</w:t>
            </w:r>
            <w:r w:rsidR="00283E7F">
              <w:rPr>
                <w:rFonts w:cstheme="minorHAnsi"/>
              </w:rPr>
              <w:t xml:space="preserve"> (str. 9)</w:t>
            </w:r>
            <w:r>
              <w:rPr>
                <w:rFonts w:cstheme="minorHAnsi"/>
              </w:rPr>
              <w:t>. Učitelj/</w:t>
            </w:r>
            <w:proofErr w:type="spellStart"/>
            <w:r>
              <w:rPr>
                <w:rFonts w:cstheme="minorHAnsi"/>
              </w:rPr>
              <w:t>ica</w:t>
            </w:r>
            <w:proofErr w:type="spellEnd"/>
            <w:r>
              <w:rPr>
                <w:rFonts w:cstheme="minorHAnsi"/>
              </w:rPr>
              <w:t xml:space="preserve"> provjerava </w:t>
            </w:r>
            <w:proofErr w:type="spellStart"/>
            <w:r>
              <w:rPr>
                <w:rFonts w:cstheme="minorHAnsi"/>
              </w:rPr>
              <w:t>rješanja</w:t>
            </w:r>
            <w:proofErr w:type="spellEnd"/>
            <w:r>
              <w:rPr>
                <w:rFonts w:cstheme="minorHAnsi"/>
              </w:rPr>
              <w:t>, pomaže učenicima kojima je potrebna pomoć. Učenici koji među prvima riješe zadatke mogu dodatno riješiti zadatak u udžbeniku na str.1</w:t>
            </w:r>
            <w:r w:rsidR="00283E7F">
              <w:rPr>
                <w:rFonts w:cstheme="minorHAnsi"/>
              </w:rPr>
              <w:t>7</w:t>
            </w:r>
            <w:r w:rsidR="00365CE0"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1622BFB7" w14:textId="74B056BE" w:rsidR="006855B5" w:rsidRDefault="003E0E24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A</w:t>
            </w:r>
            <w:r w:rsidR="005E4BE8">
              <w:rPr>
                <w:rFonts w:cstheme="minorHAnsi"/>
              </w:rPr>
              <w:t xml:space="preserve"> 5.3</w:t>
            </w:r>
            <w:r>
              <w:rPr>
                <w:rFonts w:cstheme="minorHAnsi"/>
              </w:rPr>
              <w:t>.</w:t>
            </w:r>
          </w:p>
          <w:p w14:paraId="7789F896" w14:textId="77777777" w:rsidR="003E0E24" w:rsidRDefault="003E0E24">
            <w:pPr>
              <w:rPr>
                <w:rFonts w:cstheme="minorHAnsi"/>
              </w:rPr>
            </w:pPr>
          </w:p>
          <w:p w14:paraId="7853A246" w14:textId="77777777" w:rsidR="003E0E24" w:rsidRDefault="003E0E24">
            <w:pPr>
              <w:rPr>
                <w:rFonts w:cstheme="minorHAnsi"/>
              </w:rPr>
            </w:pPr>
          </w:p>
          <w:p w14:paraId="0383017F" w14:textId="77777777" w:rsidR="003E0E24" w:rsidRDefault="003E0E24">
            <w:pPr>
              <w:rPr>
                <w:rFonts w:cstheme="minorHAnsi"/>
              </w:rPr>
            </w:pPr>
          </w:p>
          <w:p w14:paraId="63B87432" w14:textId="77777777" w:rsidR="003E0E24" w:rsidRDefault="003E0E24">
            <w:pPr>
              <w:rPr>
                <w:rFonts w:cstheme="minorHAnsi"/>
              </w:rPr>
            </w:pPr>
          </w:p>
          <w:p w14:paraId="0113E932" w14:textId="77777777" w:rsidR="003E0E24" w:rsidRDefault="003E0E24">
            <w:pPr>
              <w:rPr>
                <w:rFonts w:cstheme="minorHAnsi"/>
              </w:rPr>
            </w:pPr>
          </w:p>
          <w:p w14:paraId="540BFBE1" w14:textId="77777777" w:rsidR="003E0E24" w:rsidRDefault="003E0E24">
            <w:pPr>
              <w:rPr>
                <w:rFonts w:cstheme="minorHAnsi"/>
              </w:rPr>
            </w:pPr>
          </w:p>
          <w:p w14:paraId="0041F452" w14:textId="77777777" w:rsidR="003E0E24" w:rsidRDefault="003E0E24">
            <w:pPr>
              <w:rPr>
                <w:rFonts w:cstheme="minorHAnsi"/>
              </w:rPr>
            </w:pPr>
          </w:p>
          <w:p w14:paraId="18358FEF" w14:textId="77777777" w:rsidR="003E0E24" w:rsidRDefault="003E0E24">
            <w:pPr>
              <w:rPr>
                <w:rFonts w:cstheme="minorHAnsi"/>
              </w:rPr>
            </w:pPr>
          </w:p>
          <w:p w14:paraId="5C7FE3F0" w14:textId="77777777" w:rsidR="003E0E24" w:rsidRDefault="003E0E24">
            <w:pPr>
              <w:rPr>
                <w:rFonts w:cstheme="minorHAnsi"/>
              </w:rPr>
            </w:pPr>
          </w:p>
          <w:p w14:paraId="7676735B" w14:textId="7A9BCF31" w:rsidR="003E0E24" w:rsidRDefault="003E0E24">
            <w:pPr>
              <w:rPr>
                <w:rFonts w:cstheme="minorHAnsi"/>
              </w:rPr>
            </w:pPr>
            <w:r w:rsidRPr="009A55CF">
              <w:rPr>
                <w:rFonts w:cstheme="minorHAnsi"/>
              </w:rPr>
              <w:t xml:space="preserve">A </w:t>
            </w:r>
            <w:r w:rsidR="005E4BE8">
              <w:rPr>
                <w:rFonts w:cstheme="minorHAnsi"/>
              </w:rPr>
              <w:t>5</w:t>
            </w:r>
            <w:r>
              <w:rPr>
                <w:rFonts w:cstheme="minorHAnsi"/>
              </w:rPr>
              <w:t>.</w:t>
            </w:r>
            <w:r w:rsidR="005E4BE8">
              <w:rPr>
                <w:rFonts w:cstheme="minorHAnsi"/>
              </w:rPr>
              <w:t>3.</w:t>
            </w:r>
          </w:p>
          <w:p w14:paraId="2790441C" w14:textId="77777777" w:rsidR="003E0E24" w:rsidRDefault="003E0E24">
            <w:pPr>
              <w:rPr>
                <w:rFonts w:cstheme="minorHAnsi"/>
              </w:rPr>
            </w:pPr>
          </w:p>
          <w:p w14:paraId="4512F530" w14:textId="77777777" w:rsidR="003E0E24" w:rsidRDefault="003E0E24">
            <w:pPr>
              <w:rPr>
                <w:rFonts w:cstheme="minorHAnsi"/>
              </w:rPr>
            </w:pPr>
          </w:p>
          <w:p w14:paraId="6EA589E8" w14:textId="77777777" w:rsidR="003E0E24" w:rsidRDefault="003E0E24">
            <w:pPr>
              <w:rPr>
                <w:rFonts w:cstheme="minorHAnsi"/>
              </w:rPr>
            </w:pPr>
          </w:p>
          <w:p w14:paraId="5B9BD1BE" w14:textId="77777777" w:rsidR="003E0E24" w:rsidRDefault="003E0E24">
            <w:pPr>
              <w:rPr>
                <w:rFonts w:cstheme="minorHAnsi"/>
              </w:rPr>
            </w:pPr>
          </w:p>
          <w:p w14:paraId="009677BF" w14:textId="77777777" w:rsidR="003E0E24" w:rsidRDefault="003E0E24">
            <w:pPr>
              <w:rPr>
                <w:rFonts w:cstheme="minorHAnsi"/>
              </w:rPr>
            </w:pPr>
          </w:p>
          <w:p w14:paraId="70248B6A" w14:textId="77777777" w:rsidR="003E0E24" w:rsidRDefault="003E0E24">
            <w:pPr>
              <w:rPr>
                <w:rFonts w:cstheme="minorHAnsi"/>
              </w:rPr>
            </w:pPr>
          </w:p>
          <w:p w14:paraId="76A6F13F" w14:textId="77777777" w:rsidR="003E0E24" w:rsidRDefault="003E0E24">
            <w:pPr>
              <w:rPr>
                <w:rFonts w:cstheme="minorHAnsi"/>
              </w:rPr>
            </w:pPr>
          </w:p>
          <w:p w14:paraId="7EDDEB72" w14:textId="77777777" w:rsidR="003E0E24" w:rsidRDefault="003E0E24">
            <w:pPr>
              <w:rPr>
                <w:rFonts w:cstheme="minorHAnsi"/>
              </w:rPr>
            </w:pPr>
          </w:p>
          <w:p w14:paraId="34E997C4" w14:textId="39F925B7" w:rsidR="003E0E24" w:rsidRDefault="003E0E24">
            <w:pPr>
              <w:rPr>
                <w:rFonts w:cstheme="minorHAnsi"/>
              </w:rPr>
            </w:pPr>
          </w:p>
          <w:p w14:paraId="2628AAF5" w14:textId="01334BCE" w:rsidR="004013AB" w:rsidRDefault="004013AB">
            <w:pPr>
              <w:rPr>
                <w:rFonts w:cstheme="minorHAnsi"/>
              </w:rPr>
            </w:pPr>
          </w:p>
          <w:p w14:paraId="27EFC64D" w14:textId="34972EBF" w:rsidR="004013AB" w:rsidRDefault="004013AB">
            <w:pPr>
              <w:rPr>
                <w:rFonts w:cstheme="minorHAnsi"/>
              </w:rPr>
            </w:pPr>
          </w:p>
          <w:p w14:paraId="26E93243" w14:textId="5B3A0081" w:rsidR="004013AB" w:rsidRDefault="004013AB">
            <w:pPr>
              <w:rPr>
                <w:rFonts w:cstheme="minorHAnsi"/>
              </w:rPr>
            </w:pPr>
          </w:p>
          <w:p w14:paraId="5B3233FC" w14:textId="300127E9" w:rsidR="004013AB" w:rsidRDefault="004013AB">
            <w:pPr>
              <w:rPr>
                <w:rFonts w:cstheme="minorHAnsi"/>
              </w:rPr>
            </w:pPr>
          </w:p>
          <w:p w14:paraId="3764D58F" w14:textId="3261A677" w:rsidR="004013AB" w:rsidRDefault="004013AB">
            <w:pPr>
              <w:rPr>
                <w:rFonts w:cstheme="minorHAnsi"/>
              </w:rPr>
            </w:pPr>
          </w:p>
          <w:p w14:paraId="673C0310" w14:textId="044E62DE" w:rsidR="004013AB" w:rsidRDefault="004013AB">
            <w:pPr>
              <w:rPr>
                <w:rFonts w:cstheme="minorHAnsi"/>
              </w:rPr>
            </w:pPr>
          </w:p>
          <w:p w14:paraId="4E33A142" w14:textId="2DBE4D2D" w:rsidR="004013AB" w:rsidRDefault="004013AB">
            <w:pPr>
              <w:rPr>
                <w:rFonts w:cstheme="minorHAnsi"/>
              </w:rPr>
            </w:pPr>
          </w:p>
          <w:p w14:paraId="78A375E9" w14:textId="31EF5F2F" w:rsidR="004013AB" w:rsidRDefault="004013AB">
            <w:pPr>
              <w:rPr>
                <w:rFonts w:cstheme="minorHAnsi"/>
              </w:rPr>
            </w:pPr>
          </w:p>
          <w:p w14:paraId="47236B82" w14:textId="34E04779" w:rsidR="004013AB" w:rsidRDefault="004013AB">
            <w:pPr>
              <w:rPr>
                <w:rFonts w:cstheme="minorHAnsi"/>
              </w:rPr>
            </w:pPr>
          </w:p>
          <w:p w14:paraId="1B22C05B" w14:textId="1F3A1CE8" w:rsidR="004013AB" w:rsidRDefault="004013AB">
            <w:pPr>
              <w:rPr>
                <w:rFonts w:cstheme="minorHAnsi"/>
              </w:rPr>
            </w:pPr>
          </w:p>
          <w:p w14:paraId="1373AC74" w14:textId="57AB8C25" w:rsidR="004013AB" w:rsidRDefault="004013AB">
            <w:pPr>
              <w:rPr>
                <w:rFonts w:cstheme="minorHAnsi"/>
              </w:rPr>
            </w:pPr>
          </w:p>
          <w:p w14:paraId="6B2C5582" w14:textId="77777777" w:rsidR="004013AB" w:rsidRDefault="004013AB">
            <w:pPr>
              <w:rPr>
                <w:rFonts w:cstheme="minorHAnsi"/>
              </w:rPr>
            </w:pPr>
          </w:p>
          <w:p w14:paraId="21F36E5E" w14:textId="12C1A4E3" w:rsidR="003E0E24" w:rsidRDefault="003E0E24">
            <w:pPr>
              <w:rPr>
                <w:rFonts w:cstheme="minorHAnsi"/>
              </w:rPr>
            </w:pPr>
            <w:r w:rsidRPr="009A55CF">
              <w:rPr>
                <w:rFonts w:cstheme="minorHAnsi"/>
              </w:rPr>
              <w:t xml:space="preserve">A </w:t>
            </w:r>
            <w:r>
              <w:rPr>
                <w:rFonts w:cstheme="minorHAnsi"/>
              </w:rPr>
              <w:t>5.</w:t>
            </w:r>
            <w:r w:rsidR="004013AB">
              <w:rPr>
                <w:rFonts w:cstheme="minorHAnsi"/>
              </w:rPr>
              <w:t>3</w:t>
            </w:r>
            <w:r>
              <w:rPr>
                <w:rFonts w:cstheme="minorHAnsi"/>
              </w:rPr>
              <w:t>.</w:t>
            </w:r>
          </w:p>
          <w:p w14:paraId="6362E863" w14:textId="77777777" w:rsidR="003E0E24" w:rsidRDefault="003E0E24">
            <w:pPr>
              <w:rPr>
                <w:rFonts w:cstheme="minorHAnsi"/>
              </w:rPr>
            </w:pPr>
          </w:p>
          <w:p w14:paraId="36A005F3" w14:textId="77777777" w:rsidR="003E0E24" w:rsidRDefault="003E0E24">
            <w:pPr>
              <w:rPr>
                <w:rFonts w:cstheme="minorHAnsi"/>
              </w:rPr>
            </w:pPr>
          </w:p>
          <w:p w14:paraId="0AC37B59" w14:textId="29DF58C1" w:rsidR="003E0E24" w:rsidRDefault="003E0E24">
            <w:pPr>
              <w:rPr>
                <w:rFonts w:cstheme="minorHAnsi"/>
              </w:rPr>
            </w:pPr>
          </w:p>
          <w:p w14:paraId="785CB81B" w14:textId="180FD567" w:rsidR="004013AB" w:rsidRDefault="004013AB">
            <w:pPr>
              <w:rPr>
                <w:rFonts w:cstheme="minorHAnsi"/>
              </w:rPr>
            </w:pPr>
          </w:p>
          <w:p w14:paraId="327A91FB" w14:textId="233F218D" w:rsidR="004013AB" w:rsidRDefault="004013AB">
            <w:pPr>
              <w:rPr>
                <w:rFonts w:cstheme="minorHAnsi"/>
              </w:rPr>
            </w:pPr>
          </w:p>
          <w:p w14:paraId="47F6F01E" w14:textId="67669D31" w:rsidR="004013AB" w:rsidRDefault="004013AB">
            <w:pPr>
              <w:rPr>
                <w:rFonts w:cstheme="minorHAnsi"/>
              </w:rPr>
            </w:pPr>
          </w:p>
          <w:p w14:paraId="66A94906" w14:textId="07635E6C" w:rsidR="004013AB" w:rsidRDefault="004013AB">
            <w:pPr>
              <w:rPr>
                <w:rFonts w:cstheme="minorHAnsi"/>
              </w:rPr>
            </w:pPr>
          </w:p>
          <w:p w14:paraId="0A2A16A6" w14:textId="0BB3A7BD" w:rsidR="004013AB" w:rsidRDefault="004013AB">
            <w:pPr>
              <w:rPr>
                <w:rFonts w:cstheme="minorHAnsi"/>
              </w:rPr>
            </w:pPr>
          </w:p>
          <w:p w14:paraId="0636B171" w14:textId="7B41DCDE" w:rsidR="004013AB" w:rsidRDefault="004013AB">
            <w:pPr>
              <w:rPr>
                <w:rFonts w:cstheme="minorHAnsi"/>
              </w:rPr>
            </w:pPr>
          </w:p>
          <w:p w14:paraId="5972E3B1" w14:textId="77777777" w:rsidR="003E0E24" w:rsidRDefault="003E0E24">
            <w:pPr>
              <w:rPr>
                <w:rFonts w:cstheme="minorHAnsi"/>
              </w:rPr>
            </w:pPr>
          </w:p>
          <w:p w14:paraId="380E0649" w14:textId="20BD1BED" w:rsidR="003E0E24" w:rsidRDefault="003E0E24">
            <w:pPr>
              <w:rPr>
                <w:rFonts w:cstheme="minorHAnsi"/>
              </w:rPr>
            </w:pPr>
            <w:r w:rsidRPr="009A55CF">
              <w:rPr>
                <w:rFonts w:cstheme="minorHAnsi"/>
              </w:rPr>
              <w:t xml:space="preserve">A </w:t>
            </w:r>
            <w:r w:rsidR="004013AB">
              <w:rPr>
                <w:rFonts w:cstheme="minorHAnsi"/>
              </w:rPr>
              <w:t>5.3</w:t>
            </w:r>
            <w:r>
              <w:rPr>
                <w:rFonts w:cstheme="minorHAnsi"/>
              </w:rPr>
              <w:t>.</w:t>
            </w:r>
          </w:p>
          <w:p w14:paraId="18B9A235" w14:textId="77777777" w:rsidR="003E0E24" w:rsidRDefault="003E0E24" w:rsidP="003E0E24">
            <w:pPr>
              <w:rPr>
                <w:rFonts w:cstheme="minorHAnsi"/>
              </w:rPr>
            </w:pPr>
          </w:p>
          <w:p w14:paraId="1C760D57" w14:textId="77777777" w:rsidR="004013AB" w:rsidRDefault="004013AB" w:rsidP="003E0E24">
            <w:pPr>
              <w:rPr>
                <w:rFonts w:cstheme="minorHAnsi"/>
              </w:rPr>
            </w:pPr>
          </w:p>
          <w:p w14:paraId="7C448CD2" w14:textId="77777777" w:rsidR="004013AB" w:rsidRDefault="004013AB" w:rsidP="003E0E24">
            <w:pPr>
              <w:rPr>
                <w:rFonts w:cstheme="minorHAnsi"/>
              </w:rPr>
            </w:pPr>
          </w:p>
          <w:p w14:paraId="31A1E16C" w14:textId="42433E84" w:rsidR="004013AB" w:rsidRDefault="004013AB" w:rsidP="003E0E24">
            <w:pPr>
              <w:rPr>
                <w:rFonts w:cstheme="minorHAnsi"/>
              </w:rPr>
            </w:pPr>
          </w:p>
          <w:p w14:paraId="624AFB49" w14:textId="77777777" w:rsidR="004013AB" w:rsidRDefault="004013AB" w:rsidP="004013AB">
            <w:pPr>
              <w:rPr>
                <w:rFonts w:cstheme="minorHAnsi"/>
              </w:rPr>
            </w:pPr>
            <w:r w:rsidRPr="009A55CF">
              <w:rPr>
                <w:rFonts w:cstheme="minorHAnsi"/>
              </w:rPr>
              <w:t xml:space="preserve">A </w:t>
            </w:r>
            <w:r>
              <w:rPr>
                <w:rFonts w:cstheme="minorHAnsi"/>
              </w:rPr>
              <w:t>5.3.</w:t>
            </w:r>
          </w:p>
          <w:p w14:paraId="3924F131" w14:textId="71970532" w:rsidR="004013AB" w:rsidRDefault="004013AB" w:rsidP="003E0E24">
            <w:pPr>
              <w:rPr>
                <w:rFonts w:cstheme="minorHAnsi"/>
              </w:rPr>
            </w:pPr>
          </w:p>
          <w:p w14:paraId="49AF3BA9" w14:textId="62909CD5" w:rsidR="004013AB" w:rsidRDefault="004013AB" w:rsidP="003E0E24">
            <w:pPr>
              <w:rPr>
                <w:rFonts w:cstheme="minorHAnsi"/>
              </w:rPr>
            </w:pPr>
          </w:p>
          <w:p w14:paraId="60DD7A6F" w14:textId="2BAED31C" w:rsidR="004013AB" w:rsidRDefault="004013AB" w:rsidP="003E0E24">
            <w:pPr>
              <w:rPr>
                <w:rFonts w:cstheme="minorHAnsi"/>
              </w:rPr>
            </w:pPr>
          </w:p>
          <w:p w14:paraId="6CE5AA64" w14:textId="41C6BAA2" w:rsidR="004013AB" w:rsidRDefault="004013AB" w:rsidP="003E0E24">
            <w:pPr>
              <w:rPr>
                <w:rFonts w:cstheme="minorHAnsi"/>
              </w:rPr>
            </w:pPr>
          </w:p>
          <w:p w14:paraId="7FF2BFE0" w14:textId="1EB7EB37" w:rsidR="004013AB" w:rsidRDefault="004013AB" w:rsidP="003E0E24">
            <w:pPr>
              <w:rPr>
                <w:rFonts w:cstheme="minorHAnsi"/>
              </w:rPr>
            </w:pPr>
          </w:p>
          <w:p w14:paraId="10C753C2" w14:textId="49E4E47C" w:rsidR="004013AB" w:rsidRDefault="004013AB" w:rsidP="003E0E24">
            <w:pPr>
              <w:rPr>
                <w:rFonts w:cstheme="minorHAnsi"/>
              </w:rPr>
            </w:pPr>
          </w:p>
          <w:p w14:paraId="6D1E4CED" w14:textId="3E79FECF" w:rsidR="004013AB" w:rsidRDefault="004013AB" w:rsidP="003E0E24">
            <w:pPr>
              <w:rPr>
                <w:rFonts w:cstheme="minorHAnsi"/>
              </w:rPr>
            </w:pPr>
          </w:p>
          <w:p w14:paraId="69311573" w14:textId="1B10DD35" w:rsidR="004013AB" w:rsidRDefault="004013AB" w:rsidP="003E0E24">
            <w:pPr>
              <w:rPr>
                <w:rFonts w:cstheme="minorHAnsi"/>
              </w:rPr>
            </w:pPr>
          </w:p>
          <w:p w14:paraId="7102FA77" w14:textId="1A4F9A9F" w:rsidR="004013AB" w:rsidRDefault="004013AB" w:rsidP="003E0E24">
            <w:pPr>
              <w:rPr>
                <w:rFonts w:cstheme="minorHAnsi"/>
              </w:rPr>
            </w:pPr>
          </w:p>
          <w:p w14:paraId="7AEB951C" w14:textId="3AC43AB9" w:rsidR="004013AB" w:rsidRDefault="004013AB" w:rsidP="003E0E24">
            <w:pPr>
              <w:rPr>
                <w:rFonts w:cstheme="minorHAnsi"/>
              </w:rPr>
            </w:pPr>
          </w:p>
          <w:p w14:paraId="150DA63F" w14:textId="47AF8CF6" w:rsidR="004013AB" w:rsidRDefault="004013AB" w:rsidP="003E0E24">
            <w:pPr>
              <w:rPr>
                <w:rFonts w:cstheme="minorHAnsi"/>
              </w:rPr>
            </w:pPr>
          </w:p>
          <w:p w14:paraId="34BF9D8C" w14:textId="360BD814" w:rsidR="004013AB" w:rsidRDefault="004013AB" w:rsidP="003E0E24">
            <w:pPr>
              <w:rPr>
                <w:rFonts w:cstheme="minorHAnsi"/>
              </w:rPr>
            </w:pPr>
          </w:p>
          <w:p w14:paraId="7F6D5765" w14:textId="20BEBF9F" w:rsidR="004013AB" w:rsidRDefault="004013AB" w:rsidP="003E0E24">
            <w:pPr>
              <w:rPr>
                <w:rFonts w:cstheme="minorHAnsi"/>
              </w:rPr>
            </w:pPr>
          </w:p>
          <w:p w14:paraId="50C9E90A" w14:textId="6CFDF9E6" w:rsidR="004013AB" w:rsidRDefault="004013AB" w:rsidP="003E0E24">
            <w:pPr>
              <w:rPr>
                <w:rFonts w:cstheme="minorHAnsi"/>
              </w:rPr>
            </w:pPr>
          </w:p>
          <w:p w14:paraId="6668E184" w14:textId="60A0739F" w:rsidR="004013AB" w:rsidRDefault="004013AB" w:rsidP="003E0E24">
            <w:pPr>
              <w:rPr>
                <w:rFonts w:cstheme="minorHAnsi"/>
              </w:rPr>
            </w:pPr>
          </w:p>
          <w:p w14:paraId="06807F78" w14:textId="0AA6D6DE" w:rsidR="004013AB" w:rsidRDefault="004013AB" w:rsidP="003E0E24">
            <w:pPr>
              <w:rPr>
                <w:rFonts w:cstheme="minorHAnsi"/>
              </w:rPr>
            </w:pPr>
          </w:p>
          <w:p w14:paraId="3D8DC5EF" w14:textId="02EF4003" w:rsidR="004013AB" w:rsidRDefault="004013AB" w:rsidP="003E0E24">
            <w:pPr>
              <w:rPr>
                <w:rFonts w:cstheme="minorHAnsi"/>
              </w:rPr>
            </w:pPr>
          </w:p>
          <w:p w14:paraId="2F7772EE" w14:textId="1480E504" w:rsidR="004013AB" w:rsidRDefault="004013AB" w:rsidP="003E0E24">
            <w:pPr>
              <w:rPr>
                <w:rFonts w:cstheme="minorHAnsi"/>
              </w:rPr>
            </w:pPr>
          </w:p>
          <w:p w14:paraId="2FDE78AF" w14:textId="04C8AE31" w:rsidR="004013AB" w:rsidRDefault="004013AB" w:rsidP="003E0E24">
            <w:pPr>
              <w:rPr>
                <w:rFonts w:cstheme="minorHAnsi"/>
              </w:rPr>
            </w:pPr>
          </w:p>
          <w:p w14:paraId="21CF2E66" w14:textId="2433B30F" w:rsidR="004013AB" w:rsidRDefault="004013AB" w:rsidP="003E0E24">
            <w:pPr>
              <w:rPr>
                <w:rFonts w:cstheme="minorHAnsi"/>
              </w:rPr>
            </w:pPr>
          </w:p>
          <w:p w14:paraId="6E68FC2C" w14:textId="4C9F06E4" w:rsidR="004013AB" w:rsidRDefault="004013AB" w:rsidP="003E0E24">
            <w:pPr>
              <w:rPr>
                <w:rFonts w:cstheme="minorHAnsi"/>
              </w:rPr>
            </w:pPr>
          </w:p>
          <w:p w14:paraId="0BD829AE" w14:textId="7EC3AB4F" w:rsidR="004013AB" w:rsidRDefault="004013AB" w:rsidP="003E0E24">
            <w:pPr>
              <w:rPr>
                <w:rFonts w:cstheme="minorHAnsi"/>
              </w:rPr>
            </w:pPr>
          </w:p>
          <w:p w14:paraId="338FF142" w14:textId="342738AF" w:rsidR="004013AB" w:rsidRDefault="004013AB" w:rsidP="003E0E24">
            <w:pPr>
              <w:rPr>
                <w:rFonts w:cstheme="minorHAnsi"/>
              </w:rPr>
            </w:pPr>
          </w:p>
          <w:p w14:paraId="5FB664E5" w14:textId="73497E6E" w:rsidR="004013AB" w:rsidRDefault="004013AB" w:rsidP="003E0E24">
            <w:pPr>
              <w:rPr>
                <w:rFonts w:cstheme="minorHAnsi"/>
              </w:rPr>
            </w:pPr>
          </w:p>
          <w:p w14:paraId="6584289C" w14:textId="1A16E32F" w:rsidR="004013AB" w:rsidRDefault="004013AB" w:rsidP="003E0E24">
            <w:pPr>
              <w:rPr>
                <w:rFonts w:cstheme="minorHAnsi"/>
              </w:rPr>
            </w:pPr>
          </w:p>
          <w:p w14:paraId="7B1634DF" w14:textId="1DF75510" w:rsidR="004013AB" w:rsidRDefault="004013AB" w:rsidP="003E0E24">
            <w:pPr>
              <w:rPr>
                <w:rFonts w:cstheme="minorHAnsi"/>
              </w:rPr>
            </w:pPr>
          </w:p>
          <w:p w14:paraId="3486F8A4" w14:textId="38FD7D67" w:rsidR="004013AB" w:rsidRDefault="004013AB" w:rsidP="003E0E24">
            <w:pPr>
              <w:rPr>
                <w:rFonts w:cstheme="minorHAnsi"/>
              </w:rPr>
            </w:pPr>
          </w:p>
          <w:p w14:paraId="6FC09961" w14:textId="4AC90A96" w:rsidR="004013AB" w:rsidRDefault="004013AB" w:rsidP="003E0E24">
            <w:pPr>
              <w:rPr>
                <w:rFonts w:cstheme="minorHAnsi"/>
              </w:rPr>
            </w:pPr>
          </w:p>
          <w:p w14:paraId="1DA7E925" w14:textId="4DA80350" w:rsidR="004013AB" w:rsidRDefault="004013AB" w:rsidP="003E0E24">
            <w:pPr>
              <w:rPr>
                <w:rFonts w:cstheme="minorHAnsi"/>
              </w:rPr>
            </w:pPr>
          </w:p>
          <w:p w14:paraId="4193E9DB" w14:textId="627F4F92" w:rsidR="004013AB" w:rsidRDefault="004013AB" w:rsidP="003E0E24">
            <w:pPr>
              <w:rPr>
                <w:rFonts w:cstheme="minorHAnsi"/>
              </w:rPr>
            </w:pPr>
          </w:p>
          <w:p w14:paraId="491C8C26" w14:textId="67396E29" w:rsidR="004013AB" w:rsidRDefault="004013AB" w:rsidP="003E0E24">
            <w:pPr>
              <w:rPr>
                <w:rFonts w:cstheme="minorHAnsi"/>
              </w:rPr>
            </w:pPr>
          </w:p>
          <w:p w14:paraId="21440B5D" w14:textId="4A74BAE9" w:rsidR="004013AB" w:rsidRDefault="004013AB" w:rsidP="003E0E24">
            <w:pPr>
              <w:rPr>
                <w:rFonts w:cstheme="minorHAnsi"/>
              </w:rPr>
            </w:pPr>
          </w:p>
          <w:p w14:paraId="7B336B76" w14:textId="7EAE8081" w:rsidR="004013AB" w:rsidRDefault="004013AB" w:rsidP="003E0E24">
            <w:pPr>
              <w:rPr>
                <w:rFonts w:cstheme="minorHAnsi"/>
              </w:rPr>
            </w:pPr>
          </w:p>
          <w:p w14:paraId="0784D1C6" w14:textId="0D70449E" w:rsidR="004013AB" w:rsidRDefault="004013AB" w:rsidP="003E0E24">
            <w:pPr>
              <w:rPr>
                <w:rFonts w:cstheme="minorHAnsi"/>
              </w:rPr>
            </w:pPr>
          </w:p>
          <w:p w14:paraId="062E7748" w14:textId="3BCCA1BF" w:rsidR="004013AB" w:rsidRDefault="004013AB" w:rsidP="003E0E24">
            <w:pPr>
              <w:rPr>
                <w:rFonts w:cstheme="minorHAnsi"/>
              </w:rPr>
            </w:pPr>
          </w:p>
          <w:p w14:paraId="3465F1A8" w14:textId="45F488A2" w:rsidR="001938E0" w:rsidRDefault="001938E0" w:rsidP="003E0E24">
            <w:pPr>
              <w:rPr>
                <w:rFonts w:cstheme="minorHAnsi"/>
              </w:rPr>
            </w:pPr>
          </w:p>
          <w:p w14:paraId="512A7715" w14:textId="3A733506" w:rsidR="001938E0" w:rsidRDefault="00C054C6" w:rsidP="003E0E24">
            <w:pPr>
              <w:rPr>
                <w:rFonts w:cstheme="minorHAnsi"/>
              </w:rPr>
            </w:pPr>
            <w:r>
              <w:rPr>
                <w:rFonts w:cstheme="minorHAnsi"/>
              </w:rPr>
              <w:t>A 5.3.</w:t>
            </w:r>
          </w:p>
          <w:p w14:paraId="2D90588B" w14:textId="77777777" w:rsidR="001938E0" w:rsidRDefault="001938E0" w:rsidP="003E0E24">
            <w:pPr>
              <w:rPr>
                <w:rFonts w:cstheme="minorHAnsi"/>
              </w:rPr>
            </w:pPr>
          </w:p>
          <w:p w14:paraId="48D762A1" w14:textId="09EF8C63" w:rsidR="004013AB" w:rsidRDefault="004013AB" w:rsidP="003E0E24">
            <w:pPr>
              <w:rPr>
                <w:rFonts w:cstheme="minorHAnsi"/>
              </w:rPr>
            </w:pPr>
          </w:p>
          <w:p w14:paraId="28F62E6B" w14:textId="77777777" w:rsidR="004013AB" w:rsidRDefault="004013AB" w:rsidP="004013AB">
            <w:pPr>
              <w:rPr>
                <w:rFonts w:cstheme="minorHAnsi"/>
              </w:rPr>
            </w:pPr>
            <w:r w:rsidRPr="009A55CF">
              <w:rPr>
                <w:rFonts w:cstheme="minorHAnsi"/>
              </w:rPr>
              <w:lastRenderedPageBreak/>
              <w:t xml:space="preserve">A </w:t>
            </w:r>
            <w:r>
              <w:rPr>
                <w:rFonts w:cstheme="minorHAnsi"/>
              </w:rPr>
              <w:t>5.3.</w:t>
            </w:r>
          </w:p>
          <w:p w14:paraId="45E979E5" w14:textId="075F8BC0" w:rsidR="004013AB" w:rsidRDefault="004013AB" w:rsidP="003E0E24">
            <w:pPr>
              <w:rPr>
                <w:rFonts w:cstheme="minorHAnsi"/>
              </w:rPr>
            </w:pPr>
          </w:p>
          <w:p w14:paraId="77810629" w14:textId="2BD642B0" w:rsidR="004013AB" w:rsidRDefault="004013AB" w:rsidP="003E0E24">
            <w:pPr>
              <w:rPr>
                <w:rFonts w:cstheme="minorHAnsi"/>
              </w:rPr>
            </w:pPr>
          </w:p>
          <w:p w14:paraId="55C93413" w14:textId="22DFAA73" w:rsidR="004013AB" w:rsidRDefault="004013AB" w:rsidP="003E0E24">
            <w:pPr>
              <w:rPr>
                <w:rFonts w:cstheme="minorHAnsi"/>
              </w:rPr>
            </w:pPr>
          </w:p>
          <w:p w14:paraId="799AC6AE" w14:textId="41C4F74C" w:rsidR="004013AB" w:rsidRDefault="004013AB" w:rsidP="003E0E24">
            <w:pPr>
              <w:rPr>
                <w:rFonts w:cstheme="minorHAnsi"/>
              </w:rPr>
            </w:pPr>
          </w:p>
          <w:p w14:paraId="3C5002A4" w14:textId="648213DC" w:rsidR="004013AB" w:rsidRDefault="004013AB" w:rsidP="003E0E24">
            <w:pPr>
              <w:rPr>
                <w:rFonts w:cstheme="minorHAnsi"/>
              </w:rPr>
            </w:pPr>
          </w:p>
          <w:p w14:paraId="6D40C74B" w14:textId="692A896C" w:rsidR="004013AB" w:rsidRDefault="004013AB" w:rsidP="003E0E24">
            <w:pPr>
              <w:rPr>
                <w:rFonts w:cstheme="minorHAnsi"/>
              </w:rPr>
            </w:pPr>
          </w:p>
          <w:p w14:paraId="667FF304" w14:textId="77777777" w:rsidR="004013AB" w:rsidRDefault="004013AB" w:rsidP="004013AB">
            <w:pPr>
              <w:rPr>
                <w:rFonts w:cstheme="minorHAnsi"/>
              </w:rPr>
            </w:pPr>
            <w:r w:rsidRPr="009A55CF">
              <w:rPr>
                <w:rFonts w:cstheme="minorHAnsi"/>
              </w:rPr>
              <w:t xml:space="preserve">A </w:t>
            </w:r>
            <w:r>
              <w:rPr>
                <w:rFonts w:cstheme="minorHAnsi"/>
              </w:rPr>
              <w:t>5.3.</w:t>
            </w:r>
          </w:p>
          <w:p w14:paraId="275209BE" w14:textId="0FD898CE" w:rsidR="003E0E24" w:rsidRPr="009A55CF" w:rsidRDefault="003E0E24" w:rsidP="003E0E24">
            <w:pPr>
              <w:rPr>
                <w:rFonts w:cstheme="minorHAnsi"/>
              </w:rPr>
            </w:pPr>
            <w:r>
              <w:rPr>
                <w:rFonts w:cstheme="minorHAnsi"/>
              </w:rPr>
              <w:t>MPT Uporaba IKT:</w:t>
            </w:r>
          </w:p>
          <w:p w14:paraId="62CE81AF" w14:textId="316A218D" w:rsidR="003E0E24" w:rsidRDefault="003E0E24" w:rsidP="003E0E24">
            <w:pPr>
              <w:rPr>
                <w:rFonts w:cstheme="minorHAnsi"/>
              </w:rPr>
            </w:pPr>
            <w:r w:rsidRPr="009A55CF">
              <w:rPr>
                <w:rFonts w:cstheme="minorHAnsi"/>
              </w:rPr>
              <w:t xml:space="preserve">A 2. </w:t>
            </w:r>
            <w:r w:rsidR="004013AB">
              <w:rPr>
                <w:rFonts w:cstheme="minorHAnsi"/>
              </w:rPr>
              <w:t>2</w:t>
            </w:r>
            <w:r w:rsidRPr="009A55CF">
              <w:rPr>
                <w:rFonts w:cstheme="minorHAnsi"/>
              </w:rPr>
              <w:t>.</w:t>
            </w:r>
          </w:p>
          <w:p w14:paraId="52D26B98" w14:textId="77777777" w:rsidR="003E0E24" w:rsidRDefault="003E0E24">
            <w:pPr>
              <w:rPr>
                <w:rFonts w:cstheme="minorHAnsi"/>
              </w:rPr>
            </w:pPr>
          </w:p>
          <w:p w14:paraId="74B72128" w14:textId="77777777" w:rsidR="003E0E24" w:rsidRDefault="003E0E24">
            <w:pPr>
              <w:rPr>
                <w:rFonts w:cstheme="minorHAnsi"/>
              </w:rPr>
            </w:pPr>
          </w:p>
          <w:p w14:paraId="34F55A91" w14:textId="77777777" w:rsidR="003E0E24" w:rsidRDefault="003E0E24">
            <w:pPr>
              <w:rPr>
                <w:rFonts w:cstheme="minorHAnsi"/>
              </w:rPr>
            </w:pPr>
          </w:p>
          <w:p w14:paraId="101BCCAA" w14:textId="439FFA6C" w:rsidR="003E0E24" w:rsidRDefault="003E0E24">
            <w:pPr>
              <w:rPr>
                <w:rFonts w:cstheme="minorHAnsi"/>
              </w:rPr>
            </w:pPr>
            <w:r w:rsidRPr="009A55CF">
              <w:rPr>
                <w:rFonts w:cstheme="minorHAnsi"/>
              </w:rPr>
              <w:t xml:space="preserve">A </w:t>
            </w:r>
            <w:r>
              <w:rPr>
                <w:rFonts w:cstheme="minorHAnsi"/>
              </w:rPr>
              <w:t>5.</w:t>
            </w:r>
            <w:r w:rsidR="004013AB">
              <w:rPr>
                <w:rFonts w:cstheme="minorHAnsi"/>
              </w:rPr>
              <w:t>3</w:t>
            </w:r>
            <w:r>
              <w:rPr>
                <w:rFonts w:cstheme="minorHAnsi"/>
              </w:rPr>
              <w:t>.</w:t>
            </w:r>
          </w:p>
          <w:p w14:paraId="714F32D8" w14:textId="065E8E25" w:rsidR="003E0E24" w:rsidRDefault="003E0E24">
            <w:pPr>
              <w:rPr>
                <w:rFonts w:cstheme="minorHAnsi"/>
              </w:rPr>
            </w:pPr>
          </w:p>
          <w:p w14:paraId="03465692" w14:textId="77777777" w:rsidR="003E0E24" w:rsidRDefault="003E0E24">
            <w:pPr>
              <w:rPr>
                <w:rFonts w:cstheme="minorHAnsi"/>
              </w:rPr>
            </w:pPr>
          </w:p>
          <w:p w14:paraId="42083792" w14:textId="77777777" w:rsidR="003E0E24" w:rsidRDefault="003E0E24">
            <w:pPr>
              <w:rPr>
                <w:rFonts w:cstheme="minorHAnsi"/>
              </w:rPr>
            </w:pPr>
          </w:p>
          <w:p w14:paraId="128CF25C" w14:textId="77777777" w:rsidR="003E0E24" w:rsidRDefault="003E0E24">
            <w:pPr>
              <w:rPr>
                <w:rFonts w:cstheme="minorHAnsi"/>
              </w:rPr>
            </w:pPr>
          </w:p>
          <w:p w14:paraId="0F95D6B6" w14:textId="77777777" w:rsidR="003E0E24" w:rsidRDefault="003E0E24">
            <w:pPr>
              <w:rPr>
                <w:rFonts w:cstheme="minorHAnsi"/>
              </w:rPr>
            </w:pPr>
          </w:p>
          <w:p w14:paraId="70782EE7" w14:textId="77777777" w:rsidR="003E0E24" w:rsidRDefault="003E0E24">
            <w:pPr>
              <w:rPr>
                <w:rFonts w:cstheme="minorHAnsi"/>
              </w:rPr>
            </w:pPr>
          </w:p>
          <w:p w14:paraId="62EB4290" w14:textId="77777777" w:rsidR="003E0E24" w:rsidRDefault="003E0E24">
            <w:pPr>
              <w:rPr>
                <w:rFonts w:cstheme="minorHAnsi"/>
              </w:rPr>
            </w:pPr>
          </w:p>
          <w:p w14:paraId="2C2B4867" w14:textId="77777777" w:rsidR="003E0E24" w:rsidRDefault="003E0E24">
            <w:pPr>
              <w:rPr>
                <w:rFonts w:cstheme="minorHAnsi"/>
              </w:rPr>
            </w:pPr>
          </w:p>
          <w:p w14:paraId="12E27B61" w14:textId="3F25496C" w:rsidR="003E0E24" w:rsidRDefault="003E0E24">
            <w:pPr>
              <w:rPr>
                <w:rFonts w:cstheme="minorHAnsi"/>
              </w:rPr>
            </w:pPr>
          </w:p>
          <w:p w14:paraId="147E860F" w14:textId="6B56CDBC" w:rsidR="003E0E24" w:rsidRDefault="003E0E24">
            <w:pPr>
              <w:rPr>
                <w:rFonts w:cstheme="minorHAnsi"/>
              </w:rPr>
            </w:pPr>
          </w:p>
          <w:p w14:paraId="7C1F9097" w14:textId="2FF66EAE" w:rsidR="004013AB" w:rsidRDefault="004013AB">
            <w:pPr>
              <w:rPr>
                <w:rFonts w:cstheme="minorHAnsi"/>
              </w:rPr>
            </w:pPr>
          </w:p>
          <w:p w14:paraId="1C00E620" w14:textId="77777777" w:rsidR="00514992" w:rsidRDefault="00514992">
            <w:pPr>
              <w:rPr>
                <w:rFonts w:cstheme="minorHAnsi"/>
              </w:rPr>
            </w:pPr>
          </w:p>
          <w:p w14:paraId="4E3A4A45" w14:textId="77777777" w:rsidR="003E0E24" w:rsidRDefault="003E0E24">
            <w:pPr>
              <w:rPr>
                <w:rFonts w:cstheme="minorHAnsi"/>
              </w:rPr>
            </w:pPr>
          </w:p>
          <w:p w14:paraId="2F90A6A8" w14:textId="739F96F3" w:rsidR="003E0E24" w:rsidRDefault="003E0E24">
            <w:pPr>
              <w:rPr>
                <w:rFonts w:cstheme="minorHAnsi"/>
              </w:rPr>
            </w:pPr>
            <w:r w:rsidRPr="009A55CF">
              <w:rPr>
                <w:rFonts w:cstheme="minorHAnsi"/>
              </w:rPr>
              <w:t xml:space="preserve">A </w:t>
            </w:r>
            <w:r>
              <w:rPr>
                <w:rFonts w:cstheme="minorHAnsi"/>
              </w:rPr>
              <w:t>5.</w:t>
            </w:r>
            <w:r w:rsidR="004013AB">
              <w:rPr>
                <w:rFonts w:cstheme="minorHAnsi"/>
              </w:rPr>
              <w:t>3</w:t>
            </w:r>
            <w:r>
              <w:rPr>
                <w:rFonts w:cstheme="minorHAnsi"/>
              </w:rPr>
              <w:t>.</w:t>
            </w:r>
          </w:p>
          <w:p w14:paraId="17ACDB96" w14:textId="77777777" w:rsidR="003E0E24" w:rsidRDefault="003E0E24">
            <w:pPr>
              <w:rPr>
                <w:rFonts w:cstheme="minorHAnsi"/>
              </w:rPr>
            </w:pPr>
          </w:p>
          <w:p w14:paraId="4AF6F1C8" w14:textId="77777777" w:rsidR="003E0E24" w:rsidRDefault="003E0E24">
            <w:pPr>
              <w:rPr>
                <w:rFonts w:cstheme="minorHAnsi"/>
              </w:rPr>
            </w:pPr>
          </w:p>
          <w:p w14:paraId="4E17EEEA" w14:textId="77777777" w:rsidR="003E0E24" w:rsidRDefault="003E0E24">
            <w:pPr>
              <w:rPr>
                <w:rFonts w:cstheme="minorHAnsi"/>
              </w:rPr>
            </w:pPr>
          </w:p>
          <w:p w14:paraId="16FD2D9D" w14:textId="77777777" w:rsidR="003E0E24" w:rsidRDefault="003E0E24">
            <w:pPr>
              <w:rPr>
                <w:rFonts w:cstheme="minorHAnsi"/>
              </w:rPr>
            </w:pPr>
          </w:p>
          <w:p w14:paraId="3EC7FF09" w14:textId="77777777" w:rsidR="003E0E24" w:rsidRDefault="003E0E24">
            <w:pPr>
              <w:rPr>
                <w:rFonts w:cstheme="minorHAnsi"/>
              </w:rPr>
            </w:pPr>
          </w:p>
          <w:p w14:paraId="49C99CF5" w14:textId="56BC9E4A" w:rsidR="003E0E24" w:rsidRDefault="003E0E24">
            <w:pPr>
              <w:rPr>
                <w:rFonts w:cstheme="minorHAnsi"/>
              </w:rPr>
            </w:pPr>
            <w:r w:rsidRPr="009A55CF">
              <w:rPr>
                <w:rFonts w:cstheme="minorHAnsi"/>
              </w:rPr>
              <w:t xml:space="preserve">A </w:t>
            </w:r>
            <w:r>
              <w:rPr>
                <w:rFonts w:cstheme="minorHAnsi"/>
              </w:rPr>
              <w:t>5.</w:t>
            </w:r>
            <w:r w:rsidR="004013AB">
              <w:rPr>
                <w:rFonts w:cstheme="minorHAnsi"/>
              </w:rPr>
              <w:t>3</w:t>
            </w:r>
            <w:r>
              <w:rPr>
                <w:rFonts w:cstheme="minorHAnsi"/>
              </w:rPr>
              <w:t>.</w:t>
            </w:r>
          </w:p>
          <w:p w14:paraId="05C07CB8" w14:textId="77777777" w:rsidR="003E0E24" w:rsidRDefault="003E0E24">
            <w:pPr>
              <w:rPr>
                <w:rFonts w:cstheme="minorHAnsi"/>
              </w:rPr>
            </w:pPr>
          </w:p>
          <w:p w14:paraId="16224D18" w14:textId="1D11518E" w:rsidR="003E0E24" w:rsidRDefault="003E0E24">
            <w:pPr>
              <w:rPr>
                <w:rFonts w:cstheme="minorHAnsi"/>
              </w:rPr>
            </w:pPr>
          </w:p>
          <w:p w14:paraId="3C7271CE" w14:textId="0D84AEAD" w:rsidR="004013AB" w:rsidRDefault="004013AB">
            <w:pPr>
              <w:rPr>
                <w:rFonts w:cstheme="minorHAnsi"/>
              </w:rPr>
            </w:pPr>
          </w:p>
          <w:p w14:paraId="362DD739" w14:textId="17A67E46" w:rsidR="004013AB" w:rsidRDefault="004013AB">
            <w:pPr>
              <w:rPr>
                <w:rFonts w:cstheme="minorHAnsi"/>
              </w:rPr>
            </w:pPr>
          </w:p>
          <w:p w14:paraId="694711BA" w14:textId="668005A7" w:rsidR="004013AB" w:rsidRDefault="004013AB">
            <w:pPr>
              <w:rPr>
                <w:rFonts w:cstheme="minorHAnsi"/>
              </w:rPr>
            </w:pPr>
          </w:p>
          <w:p w14:paraId="5865C5E3" w14:textId="536576B9" w:rsidR="004013AB" w:rsidRDefault="004013AB">
            <w:pPr>
              <w:rPr>
                <w:rFonts w:cstheme="minorHAnsi"/>
              </w:rPr>
            </w:pPr>
          </w:p>
          <w:p w14:paraId="76886834" w14:textId="6A127A4A" w:rsidR="004013AB" w:rsidRDefault="004013AB">
            <w:pPr>
              <w:rPr>
                <w:rFonts w:cstheme="minorHAnsi"/>
              </w:rPr>
            </w:pPr>
          </w:p>
          <w:p w14:paraId="61EA5C32" w14:textId="76DFD8E8" w:rsidR="004013AB" w:rsidRDefault="004013AB">
            <w:pPr>
              <w:rPr>
                <w:rFonts w:cstheme="minorHAnsi"/>
              </w:rPr>
            </w:pPr>
          </w:p>
          <w:p w14:paraId="049127F5" w14:textId="4FB6963A" w:rsidR="004013AB" w:rsidRDefault="004013AB">
            <w:pPr>
              <w:rPr>
                <w:rFonts w:cstheme="minorHAnsi"/>
              </w:rPr>
            </w:pPr>
          </w:p>
          <w:p w14:paraId="2AAE2010" w14:textId="7510DC5A" w:rsidR="004013AB" w:rsidRDefault="004013AB">
            <w:pPr>
              <w:rPr>
                <w:rFonts w:cstheme="minorHAnsi"/>
              </w:rPr>
            </w:pPr>
          </w:p>
          <w:p w14:paraId="22E26108" w14:textId="29226B35" w:rsidR="004013AB" w:rsidRDefault="004013AB">
            <w:pPr>
              <w:rPr>
                <w:rFonts w:cstheme="minorHAnsi"/>
              </w:rPr>
            </w:pPr>
          </w:p>
          <w:p w14:paraId="28778AD9" w14:textId="77777777" w:rsidR="00514992" w:rsidRDefault="00514992">
            <w:pPr>
              <w:rPr>
                <w:rFonts w:cstheme="minorHAnsi"/>
              </w:rPr>
            </w:pPr>
          </w:p>
          <w:p w14:paraId="67C908AE" w14:textId="265EE696" w:rsidR="004013AB" w:rsidRDefault="004013AB">
            <w:pPr>
              <w:rPr>
                <w:rFonts w:cstheme="minorHAnsi"/>
              </w:rPr>
            </w:pPr>
          </w:p>
          <w:p w14:paraId="21C0C722" w14:textId="7BA4377E" w:rsidR="004013AB" w:rsidRDefault="004013AB">
            <w:pPr>
              <w:rPr>
                <w:rFonts w:cstheme="minorHAnsi"/>
              </w:rPr>
            </w:pPr>
          </w:p>
          <w:p w14:paraId="65F1DC4D" w14:textId="77777777" w:rsidR="004013AB" w:rsidRDefault="004013AB">
            <w:pPr>
              <w:rPr>
                <w:rFonts w:cstheme="minorHAnsi"/>
              </w:rPr>
            </w:pPr>
          </w:p>
          <w:p w14:paraId="1DA3F440" w14:textId="50F1A5E3" w:rsidR="003E0E24" w:rsidRDefault="003E0E24" w:rsidP="004013AB">
            <w:pPr>
              <w:rPr>
                <w:rFonts w:cstheme="minorHAnsi"/>
              </w:rPr>
            </w:pPr>
            <w:r w:rsidRPr="009A55CF">
              <w:rPr>
                <w:rFonts w:cstheme="minorHAnsi"/>
              </w:rPr>
              <w:t xml:space="preserve">A </w:t>
            </w:r>
            <w:r>
              <w:rPr>
                <w:rFonts w:cstheme="minorHAnsi"/>
              </w:rPr>
              <w:t>5.</w:t>
            </w:r>
            <w:r w:rsidR="004013AB">
              <w:rPr>
                <w:rFonts w:cstheme="minorHAnsi"/>
              </w:rPr>
              <w:t>3</w:t>
            </w:r>
            <w:r>
              <w:rPr>
                <w:rFonts w:cstheme="minorHAnsi"/>
              </w:rPr>
              <w:t>.</w:t>
            </w:r>
          </w:p>
        </w:tc>
        <w:tc>
          <w:tcPr>
            <w:tcW w:w="992" w:type="dxa"/>
          </w:tcPr>
          <w:p w14:paraId="5DAD59BB" w14:textId="77777777" w:rsidR="006855B5" w:rsidRDefault="00E8022D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frontalni rad</w:t>
            </w:r>
          </w:p>
          <w:p w14:paraId="786087EF" w14:textId="77777777" w:rsidR="00991E84" w:rsidRDefault="00991E84">
            <w:pPr>
              <w:rPr>
                <w:rFonts w:cstheme="minorHAnsi"/>
              </w:rPr>
            </w:pPr>
          </w:p>
          <w:p w14:paraId="3CB79988" w14:textId="77777777" w:rsidR="00991E84" w:rsidRDefault="00991E84">
            <w:pPr>
              <w:rPr>
                <w:rFonts w:cstheme="minorHAnsi"/>
              </w:rPr>
            </w:pPr>
          </w:p>
          <w:p w14:paraId="44C769E5" w14:textId="77777777" w:rsidR="00991E84" w:rsidRDefault="00991E84">
            <w:pPr>
              <w:rPr>
                <w:rFonts w:cstheme="minorHAnsi"/>
              </w:rPr>
            </w:pPr>
          </w:p>
          <w:p w14:paraId="0A75826B" w14:textId="77777777" w:rsidR="00991E84" w:rsidRDefault="00991E84">
            <w:pPr>
              <w:rPr>
                <w:rFonts w:cstheme="minorHAnsi"/>
              </w:rPr>
            </w:pPr>
          </w:p>
          <w:p w14:paraId="30758610" w14:textId="153A37F7" w:rsidR="00991E84" w:rsidRDefault="00991E84">
            <w:pPr>
              <w:rPr>
                <w:rFonts w:cstheme="minorHAnsi"/>
              </w:rPr>
            </w:pPr>
          </w:p>
          <w:p w14:paraId="7581BE6B" w14:textId="0D72F7D9" w:rsidR="00AA3A7A" w:rsidRDefault="00AA3A7A">
            <w:pPr>
              <w:rPr>
                <w:rFonts w:cstheme="minorHAnsi"/>
              </w:rPr>
            </w:pPr>
          </w:p>
          <w:p w14:paraId="0E9B05BE" w14:textId="6C380F8E" w:rsidR="00AA3A7A" w:rsidRDefault="00AA3A7A">
            <w:pPr>
              <w:rPr>
                <w:rFonts w:cstheme="minorHAnsi"/>
              </w:rPr>
            </w:pPr>
          </w:p>
          <w:p w14:paraId="7A1BF56B" w14:textId="77777777" w:rsidR="00991E84" w:rsidRDefault="00991E84">
            <w:pPr>
              <w:rPr>
                <w:rFonts w:cstheme="minorHAnsi"/>
              </w:rPr>
            </w:pPr>
          </w:p>
          <w:p w14:paraId="1E2C10D8" w14:textId="77777777" w:rsidR="00991E84" w:rsidRDefault="00991E84">
            <w:pPr>
              <w:rPr>
                <w:rFonts w:cstheme="minorHAnsi"/>
              </w:rPr>
            </w:pPr>
            <w:r>
              <w:rPr>
                <w:rFonts w:cstheme="minorHAnsi"/>
              </w:rPr>
              <w:t>rad u paru</w:t>
            </w:r>
          </w:p>
          <w:p w14:paraId="5883B8C7" w14:textId="77777777" w:rsidR="00F14C3E" w:rsidRDefault="00F14C3E">
            <w:pPr>
              <w:rPr>
                <w:rFonts w:cstheme="minorHAnsi"/>
              </w:rPr>
            </w:pPr>
          </w:p>
          <w:p w14:paraId="5532BFF6" w14:textId="77777777" w:rsidR="00F14C3E" w:rsidRDefault="00F14C3E">
            <w:pPr>
              <w:rPr>
                <w:rFonts w:cstheme="minorHAnsi"/>
              </w:rPr>
            </w:pPr>
          </w:p>
          <w:p w14:paraId="3D9BAD39" w14:textId="77777777" w:rsidR="00F14C3E" w:rsidRDefault="00F14C3E">
            <w:pPr>
              <w:rPr>
                <w:rFonts w:cstheme="minorHAnsi"/>
              </w:rPr>
            </w:pPr>
          </w:p>
          <w:p w14:paraId="7FC154E2" w14:textId="77777777" w:rsidR="00F14C3E" w:rsidRDefault="00F14C3E">
            <w:pPr>
              <w:rPr>
                <w:rFonts w:cstheme="minorHAnsi"/>
              </w:rPr>
            </w:pPr>
          </w:p>
          <w:p w14:paraId="22BA6080" w14:textId="77777777" w:rsidR="00F14C3E" w:rsidRDefault="00F14C3E">
            <w:pPr>
              <w:rPr>
                <w:rFonts w:cstheme="minorHAnsi"/>
              </w:rPr>
            </w:pPr>
          </w:p>
          <w:p w14:paraId="3178E1EE" w14:textId="77777777" w:rsidR="00F14C3E" w:rsidRDefault="00F14C3E">
            <w:pPr>
              <w:rPr>
                <w:rFonts w:cstheme="minorHAnsi"/>
              </w:rPr>
            </w:pPr>
          </w:p>
          <w:p w14:paraId="21287D3F" w14:textId="0A227509" w:rsidR="00F14C3E" w:rsidRDefault="00F14C3E">
            <w:pPr>
              <w:rPr>
                <w:rFonts w:cstheme="minorHAnsi"/>
              </w:rPr>
            </w:pPr>
          </w:p>
          <w:p w14:paraId="66F08115" w14:textId="3394F6E9" w:rsidR="004013AB" w:rsidRDefault="004013AB">
            <w:pPr>
              <w:rPr>
                <w:rFonts w:cstheme="minorHAnsi"/>
              </w:rPr>
            </w:pPr>
          </w:p>
          <w:p w14:paraId="74D10F99" w14:textId="13506150" w:rsidR="004013AB" w:rsidRDefault="004013AB">
            <w:pPr>
              <w:rPr>
                <w:rFonts w:cstheme="minorHAnsi"/>
              </w:rPr>
            </w:pPr>
          </w:p>
          <w:p w14:paraId="0DB1EFF0" w14:textId="7E4E94AA" w:rsidR="004013AB" w:rsidRDefault="004013AB">
            <w:pPr>
              <w:rPr>
                <w:rFonts w:cstheme="minorHAnsi"/>
              </w:rPr>
            </w:pPr>
          </w:p>
          <w:p w14:paraId="27AA2CBA" w14:textId="4682B5DC" w:rsidR="004013AB" w:rsidRDefault="004013AB">
            <w:pPr>
              <w:rPr>
                <w:rFonts w:cstheme="minorHAnsi"/>
              </w:rPr>
            </w:pPr>
          </w:p>
          <w:p w14:paraId="1F878E0B" w14:textId="2E60FCA9" w:rsidR="004013AB" w:rsidRDefault="004013AB">
            <w:pPr>
              <w:rPr>
                <w:rFonts w:cstheme="minorHAnsi"/>
              </w:rPr>
            </w:pPr>
          </w:p>
          <w:p w14:paraId="59C9AFDE" w14:textId="296CB4A3" w:rsidR="004013AB" w:rsidRDefault="004013AB">
            <w:pPr>
              <w:rPr>
                <w:rFonts w:cstheme="minorHAnsi"/>
              </w:rPr>
            </w:pPr>
          </w:p>
          <w:p w14:paraId="4A5A94A6" w14:textId="1005906E" w:rsidR="004013AB" w:rsidRDefault="004013AB">
            <w:pPr>
              <w:rPr>
                <w:rFonts w:cstheme="minorHAnsi"/>
              </w:rPr>
            </w:pPr>
          </w:p>
          <w:p w14:paraId="4082838F" w14:textId="69FDD63F" w:rsidR="004013AB" w:rsidRDefault="004013AB">
            <w:pPr>
              <w:rPr>
                <w:rFonts w:cstheme="minorHAnsi"/>
              </w:rPr>
            </w:pPr>
          </w:p>
          <w:p w14:paraId="4A110BCC" w14:textId="0AFE73F1" w:rsidR="004013AB" w:rsidRDefault="004013AB">
            <w:pPr>
              <w:rPr>
                <w:rFonts w:cstheme="minorHAnsi"/>
              </w:rPr>
            </w:pPr>
          </w:p>
          <w:p w14:paraId="5EB2AE6E" w14:textId="07DA8F8D" w:rsidR="004013AB" w:rsidRDefault="004013AB">
            <w:pPr>
              <w:rPr>
                <w:rFonts w:cstheme="minorHAnsi"/>
              </w:rPr>
            </w:pPr>
          </w:p>
          <w:p w14:paraId="66C1C2AD" w14:textId="3256585D" w:rsidR="004013AB" w:rsidRDefault="004013AB">
            <w:pPr>
              <w:rPr>
                <w:rFonts w:cstheme="minorHAnsi"/>
              </w:rPr>
            </w:pPr>
          </w:p>
          <w:p w14:paraId="3588C8BE" w14:textId="77777777" w:rsidR="004013AB" w:rsidRDefault="004013AB">
            <w:pPr>
              <w:rPr>
                <w:rFonts w:cstheme="minorHAnsi"/>
              </w:rPr>
            </w:pPr>
          </w:p>
          <w:p w14:paraId="0B56FEC5" w14:textId="77777777" w:rsidR="00F14C3E" w:rsidRDefault="00F14C3E">
            <w:pPr>
              <w:rPr>
                <w:rFonts w:cstheme="minorHAnsi"/>
              </w:rPr>
            </w:pPr>
          </w:p>
          <w:p w14:paraId="23788D21" w14:textId="78EAF1B9" w:rsidR="00F14C3E" w:rsidRDefault="00F14C3E" w:rsidP="00F14C3E">
            <w:pPr>
              <w:rPr>
                <w:rFonts w:cstheme="minorHAnsi"/>
              </w:rPr>
            </w:pPr>
            <w:r>
              <w:rPr>
                <w:rFonts w:cstheme="minorHAnsi"/>
              </w:rPr>
              <w:t>frontalni rad</w:t>
            </w:r>
          </w:p>
          <w:p w14:paraId="68482CB5" w14:textId="33E8082D" w:rsidR="00D61DA3" w:rsidRDefault="00D61DA3" w:rsidP="00F14C3E">
            <w:pPr>
              <w:rPr>
                <w:rFonts w:cstheme="minorHAnsi"/>
              </w:rPr>
            </w:pPr>
          </w:p>
          <w:p w14:paraId="678E79D1" w14:textId="5B89FC82" w:rsidR="00D61DA3" w:rsidRDefault="00D61DA3" w:rsidP="00F14C3E">
            <w:pPr>
              <w:rPr>
                <w:rFonts w:cstheme="minorHAnsi"/>
              </w:rPr>
            </w:pPr>
          </w:p>
          <w:p w14:paraId="57A8FF1C" w14:textId="094FC6FE" w:rsidR="004013AB" w:rsidRDefault="004013AB" w:rsidP="00F14C3E">
            <w:pPr>
              <w:rPr>
                <w:rFonts w:cstheme="minorHAnsi"/>
              </w:rPr>
            </w:pPr>
          </w:p>
          <w:p w14:paraId="5491AE60" w14:textId="73DB8A3D" w:rsidR="004013AB" w:rsidRDefault="004013AB" w:rsidP="00F14C3E">
            <w:pPr>
              <w:rPr>
                <w:rFonts w:cstheme="minorHAnsi"/>
              </w:rPr>
            </w:pPr>
          </w:p>
          <w:p w14:paraId="48533F8B" w14:textId="3CB99B3A" w:rsidR="004013AB" w:rsidRDefault="004013AB" w:rsidP="00F14C3E">
            <w:pPr>
              <w:rPr>
                <w:rFonts w:cstheme="minorHAnsi"/>
              </w:rPr>
            </w:pPr>
          </w:p>
          <w:p w14:paraId="3784D0D8" w14:textId="7D4CC0F6" w:rsidR="004013AB" w:rsidRDefault="004013AB" w:rsidP="00F14C3E">
            <w:pPr>
              <w:rPr>
                <w:rFonts w:cstheme="minorHAnsi"/>
              </w:rPr>
            </w:pPr>
          </w:p>
          <w:p w14:paraId="04939D0D" w14:textId="2DFC9C9E" w:rsidR="004013AB" w:rsidRDefault="004013AB" w:rsidP="00F14C3E">
            <w:pPr>
              <w:rPr>
                <w:rFonts w:cstheme="minorHAnsi"/>
              </w:rPr>
            </w:pPr>
          </w:p>
          <w:p w14:paraId="4F112945" w14:textId="77777777" w:rsidR="004013AB" w:rsidRDefault="004013AB" w:rsidP="00F14C3E">
            <w:pPr>
              <w:rPr>
                <w:rFonts w:cstheme="minorHAnsi"/>
              </w:rPr>
            </w:pPr>
          </w:p>
          <w:p w14:paraId="4FC979DB" w14:textId="7F549B4D" w:rsidR="00D61DA3" w:rsidRDefault="00D61DA3" w:rsidP="00F14C3E">
            <w:pPr>
              <w:rPr>
                <w:rFonts w:cstheme="minorHAnsi"/>
              </w:rPr>
            </w:pPr>
          </w:p>
          <w:p w14:paraId="37F90B4F" w14:textId="77777777" w:rsidR="004013AB" w:rsidRDefault="004013AB">
            <w:pPr>
              <w:rPr>
                <w:rFonts w:cstheme="minorHAnsi"/>
              </w:rPr>
            </w:pPr>
            <w:r>
              <w:rPr>
                <w:rFonts w:cstheme="minorHAnsi"/>
              </w:rPr>
              <w:t>individualni rad</w:t>
            </w:r>
          </w:p>
          <w:p w14:paraId="1F417112" w14:textId="77777777" w:rsidR="004013AB" w:rsidRDefault="004013AB">
            <w:pPr>
              <w:rPr>
                <w:rFonts w:cstheme="minorHAnsi"/>
              </w:rPr>
            </w:pPr>
          </w:p>
          <w:p w14:paraId="635029D9" w14:textId="77777777" w:rsidR="004013AB" w:rsidRDefault="004013AB">
            <w:pPr>
              <w:rPr>
                <w:rFonts w:cstheme="minorHAnsi"/>
              </w:rPr>
            </w:pPr>
          </w:p>
          <w:p w14:paraId="7671A7A7" w14:textId="77777777" w:rsidR="004013AB" w:rsidRDefault="004013AB">
            <w:pPr>
              <w:rPr>
                <w:rFonts w:cstheme="minorHAnsi"/>
              </w:rPr>
            </w:pPr>
          </w:p>
          <w:p w14:paraId="6E8A0F27" w14:textId="44937A12" w:rsidR="00D61DA3" w:rsidRDefault="004013AB">
            <w:pPr>
              <w:rPr>
                <w:rFonts w:cstheme="minorHAnsi"/>
              </w:rPr>
            </w:pPr>
            <w:r>
              <w:rPr>
                <w:rFonts w:cstheme="minorHAnsi"/>
              </w:rPr>
              <w:t>frontalni</w:t>
            </w:r>
            <w:r w:rsidR="00D61DA3">
              <w:rPr>
                <w:rFonts w:cstheme="minorHAnsi"/>
              </w:rPr>
              <w:t xml:space="preserve"> rad</w:t>
            </w:r>
          </w:p>
          <w:p w14:paraId="223AB2C4" w14:textId="77777777" w:rsidR="00AA3A7A" w:rsidRDefault="00AA3A7A">
            <w:pPr>
              <w:rPr>
                <w:rFonts w:cstheme="minorHAnsi"/>
              </w:rPr>
            </w:pPr>
          </w:p>
          <w:p w14:paraId="3D757B8B" w14:textId="77777777" w:rsidR="00AA3A7A" w:rsidRDefault="00AA3A7A">
            <w:pPr>
              <w:rPr>
                <w:rFonts w:cstheme="minorHAnsi"/>
              </w:rPr>
            </w:pPr>
          </w:p>
          <w:p w14:paraId="39BA8C75" w14:textId="77777777" w:rsidR="00AA3A7A" w:rsidRDefault="00AA3A7A">
            <w:pPr>
              <w:rPr>
                <w:rFonts w:cstheme="minorHAnsi"/>
              </w:rPr>
            </w:pPr>
          </w:p>
          <w:p w14:paraId="758F89A6" w14:textId="77777777" w:rsidR="00AA3A7A" w:rsidRDefault="00AA3A7A">
            <w:pPr>
              <w:rPr>
                <w:rFonts w:cstheme="minorHAnsi"/>
              </w:rPr>
            </w:pPr>
          </w:p>
          <w:p w14:paraId="155BCE25" w14:textId="77777777" w:rsidR="00AA3A7A" w:rsidRDefault="00AA3A7A">
            <w:pPr>
              <w:rPr>
                <w:rFonts w:cstheme="minorHAnsi"/>
              </w:rPr>
            </w:pPr>
          </w:p>
          <w:p w14:paraId="64FB63DC" w14:textId="77777777" w:rsidR="00AA3A7A" w:rsidRDefault="00AA3A7A">
            <w:pPr>
              <w:rPr>
                <w:rFonts w:cstheme="minorHAnsi"/>
              </w:rPr>
            </w:pPr>
          </w:p>
          <w:p w14:paraId="08635A76" w14:textId="77777777" w:rsidR="00AA3A7A" w:rsidRDefault="00AA3A7A">
            <w:pPr>
              <w:rPr>
                <w:rFonts w:cstheme="minorHAnsi"/>
              </w:rPr>
            </w:pPr>
          </w:p>
          <w:p w14:paraId="0D2EC520" w14:textId="77777777" w:rsidR="00AA3A7A" w:rsidRDefault="00AA3A7A">
            <w:pPr>
              <w:rPr>
                <w:rFonts w:cstheme="minorHAnsi"/>
              </w:rPr>
            </w:pPr>
          </w:p>
          <w:p w14:paraId="68A5A221" w14:textId="77777777" w:rsidR="00AA3A7A" w:rsidRDefault="00AA3A7A">
            <w:pPr>
              <w:rPr>
                <w:rFonts w:cstheme="minorHAnsi"/>
              </w:rPr>
            </w:pPr>
          </w:p>
          <w:p w14:paraId="66F27619" w14:textId="77777777" w:rsidR="00AA3A7A" w:rsidRDefault="00AA3A7A">
            <w:pPr>
              <w:rPr>
                <w:rFonts w:cstheme="minorHAnsi"/>
              </w:rPr>
            </w:pPr>
          </w:p>
          <w:p w14:paraId="4871B451" w14:textId="77777777" w:rsidR="00AA3A7A" w:rsidRDefault="00AA3A7A">
            <w:pPr>
              <w:rPr>
                <w:rFonts w:cstheme="minorHAnsi"/>
              </w:rPr>
            </w:pPr>
          </w:p>
          <w:p w14:paraId="48BDB58C" w14:textId="77777777" w:rsidR="00AA3A7A" w:rsidRDefault="00AA3A7A">
            <w:pPr>
              <w:rPr>
                <w:rFonts w:cstheme="minorHAnsi"/>
              </w:rPr>
            </w:pPr>
          </w:p>
          <w:p w14:paraId="317B1157" w14:textId="77777777" w:rsidR="00AA3A7A" w:rsidRDefault="00AA3A7A">
            <w:pPr>
              <w:rPr>
                <w:rFonts w:cstheme="minorHAnsi"/>
              </w:rPr>
            </w:pPr>
          </w:p>
          <w:p w14:paraId="2D6ACDD9" w14:textId="68BED430" w:rsidR="00AA3A7A" w:rsidRDefault="00AA3A7A">
            <w:pPr>
              <w:rPr>
                <w:rFonts w:cstheme="minorHAnsi"/>
              </w:rPr>
            </w:pPr>
          </w:p>
          <w:p w14:paraId="7BDF127F" w14:textId="37D582E8" w:rsidR="004013AB" w:rsidRDefault="004013AB">
            <w:pPr>
              <w:rPr>
                <w:rFonts w:cstheme="minorHAnsi"/>
              </w:rPr>
            </w:pPr>
          </w:p>
          <w:p w14:paraId="150BBFFF" w14:textId="7ED15893" w:rsidR="004013AB" w:rsidRDefault="004013AB">
            <w:pPr>
              <w:rPr>
                <w:rFonts w:cstheme="minorHAnsi"/>
              </w:rPr>
            </w:pPr>
          </w:p>
          <w:p w14:paraId="403FEF6C" w14:textId="6FD0CAFD" w:rsidR="004013AB" w:rsidRDefault="004013AB">
            <w:pPr>
              <w:rPr>
                <w:rFonts w:cstheme="minorHAnsi"/>
              </w:rPr>
            </w:pPr>
          </w:p>
          <w:p w14:paraId="38083410" w14:textId="2DC20FDF" w:rsidR="004013AB" w:rsidRDefault="004013AB">
            <w:pPr>
              <w:rPr>
                <w:rFonts w:cstheme="minorHAnsi"/>
              </w:rPr>
            </w:pPr>
          </w:p>
          <w:p w14:paraId="08E7B17C" w14:textId="3B90A2DC" w:rsidR="004013AB" w:rsidRDefault="004013AB">
            <w:pPr>
              <w:rPr>
                <w:rFonts w:cstheme="minorHAnsi"/>
              </w:rPr>
            </w:pPr>
          </w:p>
          <w:p w14:paraId="36C4B055" w14:textId="32AD81A0" w:rsidR="004013AB" w:rsidRDefault="004013AB">
            <w:pPr>
              <w:rPr>
                <w:rFonts w:cstheme="minorHAnsi"/>
              </w:rPr>
            </w:pPr>
          </w:p>
          <w:p w14:paraId="45529B4F" w14:textId="0D1D0AC8" w:rsidR="004013AB" w:rsidRDefault="004013AB">
            <w:pPr>
              <w:rPr>
                <w:rFonts w:cstheme="minorHAnsi"/>
              </w:rPr>
            </w:pPr>
          </w:p>
          <w:p w14:paraId="2E334F68" w14:textId="017A1DD4" w:rsidR="004013AB" w:rsidRDefault="004013AB">
            <w:pPr>
              <w:rPr>
                <w:rFonts w:cstheme="minorHAnsi"/>
              </w:rPr>
            </w:pPr>
          </w:p>
          <w:p w14:paraId="44D707B6" w14:textId="084FA5B7" w:rsidR="004013AB" w:rsidRDefault="004013AB">
            <w:pPr>
              <w:rPr>
                <w:rFonts w:cstheme="minorHAnsi"/>
              </w:rPr>
            </w:pPr>
          </w:p>
          <w:p w14:paraId="72951F31" w14:textId="5DDA801A" w:rsidR="004013AB" w:rsidRDefault="004013AB">
            <w:pPr>
              <w:rPr>
                <w:rFonts w:cstheme="minorHAnsi"/>
              </w:rPr>
            </w:pPr>
          </w:p>
          <w:p w14:paraId="22715577" w14:textId="70E87EE9" w:rsidR="004013AB" w:rsidRDefault="004013AB">
            <w:pPr>
              <w:rPr>
                <w:rFonts w:cstheme="minorHAnsi"/>
              </w:rPr>
            </w:pPr>
          </w:p>
          <w:p w14:paraId="225991D4" w14:textId="613C3C1E" w:rsidR="004013AB" w:rsidRDefault="004013AB">
            <w:pPr>
              <w:rPr>
                <w:rFonts w:cstheme="minorHAnsi"/>
              </w:rPr>
            </w:pPr>
          </w:p>
          <w:p w14:paraId="5EDB3D63" w14:textId="1BCEEDC9" w:rsidR="004013AB" w:rsidRDefault="004013AB">
            <w:pPr>
              <w:rPr>
                <w:rFonts w:cstheme="minorHAnsi"/>
              </w:rPr>
            </w:pPr>
          </w:p>
          <w:p w14:paraId="6C85044B" w14:textId="4602AE00" w:rsidR="004013AB" w:rsidRDefault="004013AB">
            <w:pPr>
              <w:rPr>
                <w:rFonts w:cstheme="minorHAnsi"/>
              </w:rPr>
            </w:pPr>
          </w:p>
          <w:p w14:paraId="6FDA2078" w14:textId="1E1CA012" w:rsidR="004013AB" w:rsidRDefault="004013AB">
            <w:pPr>
              <w:rPr>
                <w:rFonts w:cstheme="minorHAnsi"/>
              </w:rPr>
            </w:pPr>
          </w:p>
          <w:p w14:paraId="4B358B69" w14:textId="60320FD0" w:rsidR="004013AB" w:rsidRDefault="004013AB">
            <w:pPr>
              <w:rPr>
                <w:rFonts w:cstheme="minorHAnsi"/>
              </w:rPr>
            </w:pPr>
          </w:p>
          <w:p w14:paraId="7B958224" w14:textId="15A18F69" w:rsidR="004013AB" w:rsidRDefault="004013AB">
            <w:pPr>
              <w:rPr>
                <w:rFonts w:cstheme="minorHAnsi"/>
              </w:rPr>
            </w:pPr>
          </w:p>
          <w:p w14:paraId="72076A7C" w14:textId="218D11DB" w:rsidR="001938E0" w:rsidRDefault="001938E0">
            <w:pPr>
              <w:rPr>
                <w:rFonts w:cstheme="minorHAnsi"/>
              </w:rPr>
            </w:pPr>
          </w:p>
          <w:p w14:paraId="3BF2CD4F" w14:textId="6CBB25DD" w:rsidR="001938E0" w:rsidRDefault="001938E0">
            <w:pPr>
              <w:rPr>
                <w:rFonts w:cstheme="minorHAnsi"/>
              </w:rPr>
            </w:pPr>
          </w:p>
          <w:p w14:paraId="62A88B24" w14:textId="77777777" w:rsidR="001938E0" w:rsidRDefault="001938E0">
            <w:pPr>
              <w:rPr>
                <w:rFonts w:cstheme="minorHAnsi"/>
              </w:rPr>
            </w:pPr>
          </w:p>
          <w:p w14:paraId="2B2E7A24" w14:textId="77777777" w:rsidR="00AA3A7A" w:rsidRDefault="00AA3A7A">
            <w:pPr>
              <w:rPr>
                <w:rFonts w:cstheme="minorHAnsi"/>
              </w:rPr>
            </w:pPr>
          </w:p>
          <w:p w14:paraId="625DE702" w14:textId="21C684A8" w:rsidR="00AA3A7A" w:rsidRDefault="00C054C6">
            <w:pPr>
              <w:rPr>
                <w:rFonts w:cstheme="minorHAnsi"/>
              </w:rPr>
            </w:pPr>
            <w:r>
              <w:rPr>
                <w:rFonts w:cstheme="minorHAnsi"/>
              </w:rPr>
              <w:t>rad u paru</w:t>
            </w:r>
          </w:p>
          <w:p w14:paraId="4E36D24A" w14:textId="77777777" w:rsidR="00AA3A7A" w:rsidRDefault="00AA3A7A">
            <w:pPr>
              <w:rPr>
                <w:rFonts w:cstheme="minorHAnsi"/>
              </w:rPr>
            </w:pPr>
          </w:p>
          <w:p w14:paraId="598EABAD" w14:textId="501A9CAA" w:rsidR="00AA3A7A" w:rsidRDefault="004013AB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individualni rad</w:t>
            </w:r>
          </w:p>
          <w:p w14:paraId="75D88C1B" w14:textId="77777777" w:rsidR="00AA3A7A" w:rsidRDefault="00AA3A7A">
            <w:pPr>
              <w:rPr>
                <w:rFonts w:cstheme="minorHAnsi"/>
              </w:rPr>
            </w:pPr>
          </w:p>
          <w:p w14:paraId="4E5DBB65" w14:textId="77777777" w:rsidR="00AA3A7A" w:rsidRDefault="00AA3A7A">
            <w:pPr>
              <w:rPr>
                <w:rFonts w:cstheme="minorHAnsi"/>
              </w:rPr>
            </w:pPr>
          </w:p>
          <w:p w14:paraId="5A71BC8D" w14:textId="77777777" w:rsidR="00AA3A7A" w:rsidRDefault="00AA3A7A">
            <w:pPr>
              <w:rPr>
                <w:rFonts w:cstheme="minorHAnsi"/>
              </w:rPr>
            </w:pPr>
          </w:p>
          <w:p w14:paraId="44BB94B4" w14:textId="77777777" w:rsidR="00AA3A7A" w:rsidRDefault="00AA3A7A">
            <w:pPr>
              <w:rPr>
                <w:rFonts w:cstheme="minorHAnsi"/>
              </w:rPr>
            </w:pPr>
          </w:p>
          <w:p w14:paraId="2C5AC371" w14:textId="77777777" w:rsidR="00AA3A7A" w:rsidRDefault="00AA3A7A">
            <w:pPr>
              <w:rPr>
                <w:rFonts w:cstheme="minorHAnsi"/>
              </w:rPr>
            </w:pPr>
          </w:p>
          <w:p w14:paraId="2EA0B0E7" w14:textId="77777777" w:rsidR="00AA3A7A" w:rsidRDefault="00AA3A7A">
            <w:pPr>
              <w:rPr>
                <w:rFonts w:cstheme="minorHAnsi"/>
              </w:rPr>
            </w:pPr>
          </w:p>
          <w:p w14:paraId="4B641C12" w14:textId="77777777" w:rsidR="004013AB" w:rsidRDefault="004013AB" w:rsidP="004013AB">
            <w:pPr>
              <w:rPr>
                <w:rFonts w:cstheme="minorHAnsi"/>
              </w:rPr>
            </w:pPr>
            <w:r>
              <w:rPr>
                <w:rFonts w:cstheme="minorHAnsi"/>
              </w:rPr>
              <w:t>individualni rad</w:t>
            </w:r>
          </w:p>
          <w:p w14:paraId="7D989E7B" w14:textId="77777777" w:rsidR="00AA3A7A" w:rsidRDefault="00AA3A7A">
            <w:pPr>
              <w:rPr>
                <w:rFonts w:cstheme="minorHAnsi"/>
              </w:rPr>
            </w:pPr>
          </w:p>
          <w:p w14:paraId="4A14A979" w14:textId="202F33E4" w:rsidR="00AA3A7A" w:rsidRDefault="00AA3A7A">
            <w:pPr>
              <w:rPr>
                <w:rFonts w:cstheme="minorHAnsi"/>
              </w:rPr>
            </w:pPr>
          </w:p>
          <w:p w14:paraId="4DE684B3" w14:textId="1F7D9CD3" w:rsidR="004013AB" w:rsidRDefault="004013AB">
            <w:pPr>
              <w:rPr>
                <w:rFonts w:cstheme="minorHAnsi"/>
              </w:rPr>
            </w:pPr>
          </w:p>
          <w:p w14:paraId="30F5FD4E" w14:textId="68036B15" w:rsidR="004013AB" w:rsidRDefault="004013AB">
            <w:pPr>
              <w:rPr>
                <w:rFonts w:cstheme="minorHAnsi"/>
              </w:rPr>
            </w:pPr>
          </w:p>
          <w:p w14:paraId="0FC92E00" w14:textId="77777777" w:rsidR="00AA3A7A" w:rsidRDefault="00AA3A7A">
            <w:pPr>
              <w:rPr>
                <w:rFonts w:cstheme="minorHAnsi"/>
              </w:rPr>
            </w:pPr>
          </w:p>
          <w:p w14:paraId="469F7F5F" w14:textId="77777777" w:rsidR="00AA3A7A" w:rsidRDefault="00AA3A7A">
            <w:pPr>
              <w:rPr>
                <w:rFonts w:cstheme="minorHAnsi"/>
              </w:rPr>
            </w:pPr>
            <w:r>
              <w:rPr>
                <w:rFonts w:cstheme="minorHAnsi"/>
              </w:rPr>
              <w:t>frontalni rad</w:t>
            </w:r>
          </w:p>
          <w:p w14:paraId="6F721502" w14:textId="77777777" w:rsidR="00AA3A7A" w:rsidRDefault="00AA3A7A">
            <w:pPr>
              <w:rPr>
                <w:rFonts w:cstheme="minorHAnsi"/>
              </w:rPr>
            </w:pPr>
          </w:p>
          <w:p w14:paraId="63BF42BA" w14:textId="77777777" w:rsidR="00AA3A7A" w:rsidRDefault="00AA3A7A">
            <w:pPr>
              <w:rPr>
                <w:rFonts w:cstheme="minorHAnsi"/>
              </w:rPr>
            </w:pPr>
          </w:p>
          <w:p w14:paraId="4B926328" w14:textId="77777777" w:rsidR="004013AB" w:rsidRDefault="004013AB">
            <w:pPr>
              <w:rPr>
                <w:rFonts w:cstheme="minorHAnsi"/>
              </w:rPr>
            </w:pPr>
          </w:p>
          <w:p w14:paraId="01891284" w14:textId="77777777" w:rsidR="004013AB" w:rsidRDefault="004013AB">
            <w:pPr>
              <w:rPr>
                <w:rFonts w:cstheme="minorHAnsi"/>
              </w:rPr>
            </w:pPr>
          </w:p>
          <w:p w14:paraId="1F48854A" w14:textId="77777777" w:rsidR="004013AB" w:rsidRDefault="004013AB">
            <w:pPr>
              <w:rPr>
                <w:rFonts w:cstheme="minorHAnsi"/>
              </w:rPr>
            </w:pPr>
          </w:p>
          <w:p w14:paraId="5133D3A3" w14:textId="77777777" w:rsidR="004013AB" w:rsidRDefault="004013AB">
            <w:pPr>
              <w:rPr>
                <w:rFonts w:cstheme="minorHAnsi"/>
              </w:rPr>
            </w:pPr>
          </w:p>
          <w:p w14:paraId="70F78820" w14:textId="77777777" w:rsidR="004013AB" w:rsidRDefault="004013AB">
            <w:pPr>
              <w:rPr>
                <w:rFonts w:cstheme="minorHAnsi"/>
              </w:rPr>
            </w:pPr>
          </w:p>
          <w:p w14:paraId="7F2AF650" w14:textId="77777777" w:rsidR="004013AB" w:rsidRDefault="004013AB">
            <w:pPr>
              <w:rPr>
                <w:rFonts w:cstheme="minorHAnsi"/>
              </w:rPr>
            </w:pPr>
          </w:p>
          <w:p w14:paraId="607AE905" w14:textId="69891617" w:rsidR="004013AB" w:rsidRDefault="004013AB">
            <w:pPr>
              <w:rPr>
                <w:rFonts w:cstheme="minorHAnsi"/>
              </w:rPr>
            </w:pPr>
          </w:p>
          <w:p w14:paraId="4B216099" w14:textId="77777777" w:rsidR="00514992" w:rsidRDefault="00514992">
            <w:pPr>
              <w:rPr>
                <w:rFonts w:cstheme="minorHAnsi"/>
              </w:rPr>
            </w:pPr>
          </w:p>
          <w:p w14:paraId="4CF5DACD" w14:textId="77777777" w:rsidR="004013AB" w:rsidRDefault="004013AB">
            <w:pPr>
              <w:rPr>
                <w:rFonts w:cstheme="minorHAnsi"/>
              </w:rPr>
            </w:pPr>
          </w:p>
          <w:p w14:paraId="07A13695" w14:textId="77777777" w:rsidR="004013AB" w:rsidRDefault="004013AB">
            <w:pPr>
              <w:rPr>
                <w:rFonts w:cstheme="minorHAnsi"/>
              </w:rPr>
            </w:pPr>
          </w:p>
          <w:p w14:paraId="0AB0FDBE" w14:textId="205E90AA" w:rsidR="004013AB" w:rsidRDefault="003200D1">
            <w:pPr>
              <w:rPr>
                <w:rFonts w:cstheme="minorHAnsi"/>
              </w:rPr>
            </w:pPr>
            <w:r>
              <w:rPr>
                <w:rFonts w:cstheme="minorHAnsi"/>
              </w:rPr>
              <w:t>individualni rad</w:t>
            </w:r>
          </w:p>
          <w:p w14:paraId="6A5C4A26" w14:textId="77777777" w:rsidR="004013AB" w:rsidRDefault="004013AB">
            <w:pPr>
              <w:rPr>
                <w:rFonts w:cstheme="minorHAnsi"/>
              </w:rPr>
            </w:pPr>
          </w:p>
          <w:p w14:paraId="11986B32" w14:textId="77777777" w:rsidR="004013AB" w:rsidRDefault="004013AB">
            <w:pPr>
              <w:rPr>
                <w:rFonts w:cstheme="minorHAnsi"/>
              </w:rPr>
            </w:pPr>
          </w:p>
          <w:p w14:paraId="1F212198" w14:textId="77777777" w:rsidR="004013AB" w:rsidRDefault="004013AB">
            <w:pPr>
              <w:rPr>
                <w:rFonts w:cstheme="minorHAnsi"/>
              </w:rPr>
            </w:pPr>
          </w:p>
          <w:p w14:paraId="138E6F5B" w14:textId="77777777" w:rsidR="004013AB" w:rsidRDefault="004013AB">
            <w:pPr>
              <w:rPr>
                <w:rFonts w:cstheme="minorHAnsi"/>
              </w:rPr>
            </w:pPr>
          </w:p>
          <w:p w14:paraId="376D2FEB" w14:textId="77777777" w:rsidR="004013AB" w:rsidRDefault="004013AB">
            <w:pPr>
              <w:rPr>
                <w:rFonts w:cstheme="minorHAnsi"/>
              </w:rPr>
            </w:pPr>
            <w:r>
              <w:rPr>
                <w:rFonts w:cstheme="minorHAnsi"/>
              </w:rPr>
              <w:t>frontalni rad</w:t>
            </w:r>
          </w:p>
          <w:p w14:paraId="50BFEECE" w14:textId="77777777" w:rsidR="004013AB" w:rsidRDefault="004013AB">
            <w:pPr>
              <w:rPr>
                <w:rFonts w:cstheme="minorHAnsi"/>
              </w:rPr>
            </w:pPr>
          </w:p>
          <w:p w14:paraId="2286F71C" w14:textId="77777777" w:rsidR="004013AB" w:rsidRDefault="004013AB">
            <w:pPr>
              <w:rPr>
                <w:rFonts w:cstheme="minorHAnsi"/>
              </w:rPr>
            </w:pPr>
          </w:p>
          <w:p w14:paraId="7C68C8A9" w14:textId="77777777" w:rsidR="004013AB" w:rsidRDefault="004013AB">
            <w:pPr>
              <w:rPr>
                <w:rFonts w:cstheme="minorHAnsi"/>
              </w:rPr>
            </w:pPr>
          </w:p>
          <w:p w14:paraId="6BC49D84" w14:textId="77777777" w:rsidR="004013AB" w:rsidRDefault="004013AB">
            <w:pPr>
              <w:rPr>
                <w:rFonts w:cstheme="minorHAnsi"/>
              </w:rPr>
            </w:pPr>
          </w:p>
          <w:p w14:paraId="3761D1D7" w14:textId="77777777" w:rsidR="004013AB" w:rsidRDefault="004013AB">
            <w:pPr>
              <w:rPr>
                <w:rFonts w:cstheme="minorHAnsi"/>
              </w:rPr>
            </w:pPr>
          </w:p>
          <w:p w14:paraId="4B86EEBA" w14:textId="77777777" w:rsidR="004013AB" w:rsidRDefault="004013AB">
            <w:pPr>
              <w:rPr>
                <w:rFonts w:cstheme="minorHAnsi"/>
              </w:rPr>
            </w:pPr>
          </w:p>
          <w:p w14:paraId="005DE852" w14:textId="77777777" w:rsidR="004013AB" w:rsidRDefault="004013AB">
            <w:pPr>
              <w:rPr>
                <w:rFonts w:cstheme="minorHAnsi"/>
              </w:rPr>
            </w:pPr>
          </w:p>
          <w:p w14:paraId="5FFE04E4" w14:textId="77777777" w:rsidR="004013AB" w:rsidRDefault="004013AB">
            <w:pPr>
              <w:rPr>
                <w:rFonts w:cstheme="minorHAnsi"/>
              </w:rPr>
            </w:pPr>
          </w:p>
          <w:p w14:paraId="5B20B3CE" w14:textId="77777777" w:rsidR="004013AB" w:rsidRDefault="004013AB">
            <w:pPr>
              <w:rPr>
                <w:rFonts w:cstheme="minorHAnsi"/>
              </w:rPr>
            </w:pPr>
          </w:p>
          <w:p w14:paraId="39597169" w14:textId="77777777" w:rsidR="004013AB" w:rsidRDefault="004013AB">
            <w:pPr>
              <w:rPr>
                <w:rFonts w:cstheme="minorHAnsi"/>
              </w:rPr>
            </w:pPr>
          </w:p>
          <w:p w14:paraId="1181AD69" w14:textId="0D168253" w:rsidR="004013AB" w:rsidRDefault="004013AB">
            <w:pPr>
              <w:rPr>
                <w:rFonts w:cstheme="minorHAnsi"/>
              </w:rPr>
            </w:pPr>
          </w:p>
          <w:p w14:paraId="33925550" w14:textId="77777777" w:rsidR="00514992" w:rsidRDefault="00514992">
            <w:pPr>
              <w:rPr>
                <w:rFonts w:cstheme="minorHAnsi"/>
              </w:rPr>
            </w:pPr>
          </w:p>
          <w:p w14:paraId="3E45AD5C" w14:textId="77777777" w:rsidR="004013AB" w:rsidRDefault="004013AB">
            <w:pPr>
              <w:rPr>
                <w:rFonts w:cstheme="minorHAnsi"/>
              </w:rPr>
            </w:pPr>
          </w:p>
          <w:p w14:paraId="526390FE" w14:textId="77777777" w:rsidR="004013AB" w:rsidRDefault="004013AB">
            <w:pPr>
              <w:rPr>
                <w:rFonts w:cstheme="minorHAnsi"/>
              </w:rPr>
            </w:pPr>
          </w:p>
          <w:p w14:paraId="35DDF4B9" w14:textId="556E4502" w:rsidR="004013AB" w:rsidRDefault="004013AB">
            <w:pPr>
              <w:rPr>
                <w:rFonts w:cstheme="minorHAnsi"/>
              </w:rPr>
            </w:pPr>
            <w:r>
              <w:rPr>
                <w:rFonts w:cstheme="minorHAnsi"/>
              </w:rPr>
              <w:t>individualni rad</w:t>
            </w:r>
          </w:p>
        </w:tc>
        <w:tc>
          <w:tcPr>
            <w:tcW w:w="1559" w:type="dxa"/>
          </w:tcPr>
          <w:p w14:paraId="5AC67B38" w14:textId="68B8C055" w:rsidR="006855B5" w:rsidRDefault="00E8022D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metoda razgovora</w:t>
            </w:r>
          </w:p>
          <w:p w14:paraId="12B7633C" w14:textId="51321BF1" w:rsidR="00991E84" w:rsidRDefault="00991E84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demonstracije</w:t>
            </w:r>
          </w:p>
          <w:p w14:paraId="6F27D720" w14:textId="77777777" w:rsidR="00991E84" w:rsidRDefault="00991E84" w:rsidP="00991E84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usmenog izlaganja</w:t>
            </w:r>
          </w:p>
          <w:p w14:paraId="7E6476A0" w14:textId="77777777" w:rsidR="00991E84" w:rsidRDefault="00991E84">
            <w:pPr>
              <w:rPr>
                <w:rFonts w:cstheme="minorHAnsi"/>
              </w:rPr>
            </w:pPr>
          </w:p>
          <w:p w14:paraId="427934F0" w14:textId="633F1806" w:rsidR="00AA3A7A" w:rsidRDefault="00AA3A7A">
            <w:pPr>
              <w:rPr>
                <w:rFonts w:cstheme="minorHAnsi"/>
              </w:rPr>
            </w:pPr>
          </w:p>
          <w:p w14:paraId="303BA34C" w14:textId="77777777" w:rsidR="00AA3A7A" w:rsidRDefault="00AA3A7A">
            <w:pPr>
              <w:rPr>
                <w:rFonts w:cstheme="minorHAnsi"/>
              </w:rPr>
            </w:pPr>
          </w:p>
          <w:p w14:paraId="0D6F900D" w14:textId="3EF0A01F" w:rsidR="00991E84" w:rsidRDefault="00991E84">
            <w:pPr>
              <w:rPr>
                <w:rFonts w:cstheme="minorHAnsi"/>
              </w:rPr>
            </w:pPr>
            <w:r>
              <w:rPr>
                <w:rFonts w:cstheme="minorHAnsi"/>
              </w:rPr>
              <w:t>strategija učenja otkrivanjem</w:t>
            </w:r>
          </w:p>
          <w:p w14:paraId="0574D2CA" w14:textId="77777777" w:rsidR="00F14C3E" w:rsidRDefault="00F14C3E" w:rsidP="00F14C3E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razgovora</w:t>
            </w:r>
          </w:p>
          <w:p w14:paraId="257F2FA7" w14:textId="06899877" w:rsidR="00F14C3E" w:rsidRDefault="00F14C3E">
            <w:pPr>
              <w:rPr>
                <w:rFonts w:cstheme="minorHAnsi"/>
              </w:rPr>
            </w:pPr>
          </w:p>
          <w:p w14:paraId="67AAD17D" w14:textId="1F339476" w:rsidR="004013AB" w:rsidRDefault="004013AB">
            <w:pPr>
              <w:rPr>
                <w:rFonts w:cstheme="minorHAnsi"/>
              </w:rPr>
            </w:pPr>
          </w:p>
          <w:p w14:paraId="18D32380" w14:textId="7705948D" w:rsidR="004013AB" w:rsidRDefault="004013AB">
            <w:pPr>
              <w:rPr>
                <w:rFonts w:cstheme="minorHAnsi"/>
              </w:rPr>
            </w:pPr>
          </w:p>
          <w:p w14:paraId="2C20E820" w14:textId="0575D3B1" w:rsidR="004013AB" w:rsidRDefault="004013AB">
            <w:pPr>
              <w:rPr>
                <w:rFonts w:cstheme="minorHAnsi"/>
              </w:rPr>
            </w:pPr>
          </w:p>
          <w:p w14:paraId="1446EC65" w14:textId="7FE78FEA" w:rsidR="004013AB" w:rsidRDefault="004013AB">
            <w:pPr>
              <w:rPr>
                <w:rFonts w:cstheme="minorHAnsi"/>
              </w:rPr>
            </w:pPr>
          </w:p>
          <w:p w14:paraId="7189112C" w14:textId="3264A6EB" w:rsidR="004013AB" w:rsidRDefault="004013AB">
            <w:pPr>
              <w:rPr>
                <w:rFonts w:cstheme="minorHAnsi"/>
              </w:rPr>
            </w:pPr>
          </w:p>
          <w:p w14:paraId="5A64486E" w14:textId="543B939A" w:rsidR="004013AB" w:rsidRDefault="004013AB">
            <w:pPr>
              <w:rPr>
                <w:rFonts w:cstheme="minorHAnsi"/>
              </w:rPr>
            </w:pPr>
          </w:p>
          <w:p w14:paraId="0C9A6D84" w14:textId="1B680A04" w:rsidR="004013AB" w:rsidRDefault="004013AB">
            <w:pPr>
              <w:rPr>
                <w:rFonts w:cstheme="minorHAnsi"/>
              </w:rPr>
            </w:pPr>
          </w:p>
          <w:p w14:paraId="0155039D" w14:textId="35784E71" w:rsidR="004013AB" w:rsidRDefault="004013AB">
            <w:pPr>
              <w:rPr>
                <w:rFonts w:cstheme="minorHAnsi"/>
              </w:rPr>
            </w:pPr>
          </w:p>
          <w:p w14:paraId="63660590" w14:textId="5BF059AD" w:rsidR="004013AB" w:rsidRDefault="004013AB">
            <w:pPr>
              <w:rPr>
                <w:rFonts w:cstheme="minorHAnsi"/>
              </w:rPr>
            </w:pPr>
          </w:p>
          <w:p w14:paraId="2EAD1F0F" w14:textId="428D5ACA" w:rsidR="004013AB" w:rsidRDefault="004013AB">
            <w:pPr>
              <w:rPr>
                <w:rFonts w:cstheme="minorHAnsi"/>
              </w:rPr>
            </w:pPr>
          </w:p>
          <w:p w14:paraId="43E0D724" w14:textId="23AA5F2A" w:rsidR="004013AB" w:rsidRDefault="004013AB">
            <w:pPr>
              <w:rPr>
                <w:rFonts w:cstheme="minorHAnsi"/>
              </w:rPr>
            </w:pPr>
          </w:p>
          <w:p w14:paraId="5A1194FD" w14:textId="6F8D99BB" w:rsidR="004013AB" w:rsidRDefault="004013AB">
            <w:pPr>
              <w:rPr>
                <w:rFonts w:cstheme="minorHAnsi"/>
              </w:rPr>
            </w:pPr>
          </w:p>
          <w:p w14:paraId="264F8363" w14:textId="77777777" w:rsidR="004013AB" w:rsidRDefault="004013AB">
            <w:pPr>
              <w:rPr>
                <w:rFonts w:cstheme="minorHAnsi"/>
              </w:rPr>
            </w:pPr>
          </w:p>
          <w:p w14:paraId="32C2DC97" w14:textId="77777777" w:rsidR="00D61DA3" w:rsidRDefault="00D61DA3">
            <w:pPr>
              <w:rPr>
                <w:rFonts w:cstheme="minorHAnsi"/>
              </w:rPr>
            </w:pPr>
          </w:p>
          <w:p w14:paraId="10CFD2C2" w14:textId="77777777" w:rsidR="004013AB" w:rsidRDefault="004013AB" w:rsidP="00AA3A7A">
            <w:pPr>
              <w:rPr>
                <w:rFonts w:cstheme="minorHAnsi"/>
              </w:rPr>
            </w:pPr>
          </w:p>
          <w:p w14:paraId="7E0AFBB4" w14:textId="77777777" w:rsidR="004013AB" w:rsidRDefault="004013AB" w:rsidP="00AA3A7A">
            <w:pPr>
              <w:rPr>
                <w:rFonts w:cstheme="minorHAnsi"/>
              </w:rPr>
            </w:pPr>
          </w:p>
          <w:p w14:paraId="28D85FC5" w14:textId="0FD51ECB" w:rsidR="00AA3A7A" w:rsidRDefault="00AA3A7A" w:rsidP="00AA3A7A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usmenog izlaganja</w:t>
            </w:r>
          </w:p>
          <w:p w14:paraId="78954D71" w14:textId="248A4B5D" w:rsidR="00D61DA3" w:rsidRDefault="00D61DA3" w:rsidP="00D61DA3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razgovora</w:t>
            </w:r>
          </w:p>
          <w:p w14:paraId="12C8D7EC" w14:textId="0FDECFAD" w:rsidR="00D61DA3" w:rsidRDefault="00D61DA3" w:rsidP="00D61DA3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demonstracije</w:t>
            </w:r>
          </w:p>
          <w:p w14:paraId="71D1E1C8" w14:textId="1BCFAFDE" w:rsidR="00AA3A7A" w:rsidRDefault="00AA3A7A" w:rsidP="00D61DA3">
            <w:pPr>
              <w:rPr>
                <w:rFonts w:cstheme="minorHAnsi"/>
              </w:rPr>
            </w:pPr>
          </w:p>
          <w:p w14:paraId="099A9505" w14:textId="0A538B3B" w:rsidR="00AA3A7A" w:rsidRDefault="00AA3A7A" w:rsidP="00D61DA3">
            <w:pPr>
              <w:rPr>
                <w:rFonts w:cstheme="minorHAnsi"/>
              </w:rPr>
            </w:pPr>
          </w:p>
          <w:p w14:paraId="42110291" w14:textId="219C4DFE" w:rsidR="00AA3A7A" w:rsidRDefault="00AA3A7A" w:rsidP="00D61DA3">
            <w:pPr>
              <w:rPr>
                <w:rFonts w:cstheme="minorHAnsi"/>
              </w:rPr>
            </w:pPr>
          </w:p>
          <w:p w14:paraId="0468D089" w14:textId="4414C148" w:rsidR="00AA3A7A" w:rsidRDefault="00AA3A7A" w:rsidP="00D61DA3">
            <w:pPr>
              <w:rPr>
                <w:rFonts w:cstheme="minorHAnsi"/>
              </w:rPr>
            </w:pPr>
          </w:p>
          <w:p w14:paraId="07D1207A" w14:textId="77777777" w:rsidR="00C40D3E" w:rsidRDefault="00C40D3E" w:rsidP="00C40D3E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samostalnih vježbi</w:t>
            </w:r>
          </w:p>
          <w:p w14:paraId="7D45D0C4" w14:textId="77777777" w:rsidR="00D61DA3" w:rsidRDefault="00D61DA3">
            <w:pPr>
              <w:rPr>
                <w:rFonts w:cstheme="minorHAnsi"/>
              </w:rPr>
            </w:pPr>
          </w:p>
          <w:p w14:paraId="5B8DA86C" w14:textId="77777777" w:rsidR="00D61DA3" w:rsidRDefault="00D61DA3">
            <w:pPr>
              <w:rPr>
                <w:rFonts w:cstheme="minorHAnsi"/>
              </w:rPr>
            </w:pPr>
          </w:p>
          <w:p w14:paraId="43B4C5DC" w14:textId="77777777" w:rsidR="004013AB" w:rsidRDefault="004013AB" w:rsidP="004013AB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usmenog izlaganja</w:t>
            </w:r>
          </w:p>
          <w:p w14:paraId="09175E92" w14:textId="77777777" w:rsidR="004013AB" w:rsidRDefault="004013AB" w:rsidP="004013AB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razgovora</w:t>
            </w:r>
          </w:p>
          <w:p w14:paraId="6093ABC1" w14:textId="77777777" w:rsidR="004013AB" w:rsidRDefault="004013AB" w:rsidP="004013AB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demonstracije</w:t>
            </w:r>
          </w:p>
          <w:p w14:paraId="13F64EC8" w14:textId="1C30E51B" w:rsidR="00D61DA3" w:rsidRDefault="00D61DA3">
            <w:pPr>
              <w:rPr>
                <w:rFonts w:cstheme="minorHAnsi"/>
              </w:rPr>
            </w:pPr>
          </w:p>
          <w:p w14:paraId="1AD1F60E" w14:textId="03D9483D" w:rsidR="004013AB" w:rsidRDefault="004013AB">
            <w:pPr>
              <w:rPr>
                <w:rFonts w:cstheme="minorHAnsi"/>
              </w:rPr>
            </w:pPr>
          </w:p>
          <w:p w14:paraId="41B4F4C6" w14:textId="561F14A3" w:rsidR="004013AB" w:rsidRDefault="004013AB">
            <w:pPr>
              <w:rPr>
                <w:rFonts w:cstheme="minorHAnsi"/>
              </w:rPr>
            </w:pPr>
          </w:p>
          <w:p w14:paraId="0167A0B6" w14:textId="7F8D2461" w:rsidR="004013AB" w:rsidRDefault="004013AB">
            <w:pPr>
              <w:rPr>
                <w:rFonts w:cstheme="minorHAnsi"/>
              </w:rPr>
            </w:pPr>
          </w:p>
          <w:p w14:paraId="64B99B44" w14:textId="3F867903" w:rsidR="004013AB" w:rsidRDefault="004013AB">
            <w:pPr>
              <w:rPr>
                <w:rFonts w:cstheme="minorHAnsi"/>
              </w:rPr>
            </w:pPr>
          </w:p>
          <w:p w14:paraId="24DD44DA" w14:textId="57A73417" w:rsidR="004013AB" w:rsidRDefault="004013AB">
            <w:pPr>
              <w:rPr>
                <w:rFonts w:cstheme="minorHAnsi"/>
              </w:rPr>
            </w:pPr>
          </w:p>
          <w:p w14:paraId="4486287A" w14:textId="69CBAD27" w:rsidR="004013AB" w:rsidRDefault="004013AB">
            <w:pPr>
              <w:rPr>
                <w:rFonts w:cstheme="minorHAnsi"/>
              </w:rPr>
            </w:pPr>
          </w:p>
          <w:p w14:paraId="45BEB365" w14:textId="3FF4F7B1" w:rsidR="004013AB" w:rsidRDefault="004013AB">
            <w:pPr>
              <w:rPr>
                <w:rFonts w:cstheme="minorHAnsi"/>
              </w:rPr>
            </w:pPr>
          </w:p>
          <w:p w14:paraId="33CF1E83" w14:textId="2BD25FEF" w:rsidR="004013AB" w:rsidRDefault="004013AB">
            <w:pPr>
              <w:rPr>
                <w:rFonts w:cstheme="minorHAnsi"/>
              </w:rPr>
            </w:pPr>
          </w:p>
          <w:p w14:paraId="40B70D38" w14:textId="4982FC6D" w:rsidR="004013AB" w:rsidRDefault="004013AB">
            <w:pPr>
              <w:rPr>
                <w:rFonts w:cstheme="minorHAnsi"/>
              </w:rPr>
            </w:pPr>
          </w:p>
          <w:p w14:paraId="411ACEB2" w14:textId="3C784820" w:rsidR="004013AB" w:rsidRDefault="004013AB">
            <w:pPr>
              <w:rPr>
                <w:rFonts w:cstheme="minorHAnsi"/>
              </w:rPr>
            </w:pPr>
          </w:p>
          <w:p w14:paraId="6D73B5B6" w14:textId="0B0EE8E7" w:rsidR="004013AB" w:rsidRDefault="004013AB">
            <w:pPr>
              <w:rPr>
                <w:rFonts w:cstheme="minorHAnsi"/>
              </w:rPr>
            </w:pPr>
          </w:p>
          <w:p w14:paraId="56099B0B" w14:textId="498DC685" w:rsidR="004013AB" w:rsidRDefault="004013AB">
            <w:pPr>
              <w:rPr>
                <w:rFonts w:cstheme="minorHAnsi"/>
              </w:rPr>
            </w:pPr>
          </w:p>
          <w:p w14:paraId="5F05A7C5" w14:textId="77020708" w:rsidR="004013AB" w:rsidRDefault="004013AB">
            <w:pPr>
              <w:rPr>
                <w:rFonts w:cstheme="minorHAnsi"/>
              </w:rPr>
            </w:pPr>
          </w:p>
          <w:p w14:paraId="23D4AF46" w14:textId="3154E387" w:rsidR="004013AB" w:rsidRDefault="004013AB">
            <w:pPr>
              <w:rPr>
                <w:rFonts w:cstheme="minorHAnsi"/>
              </w:rPr>
            </w:pPr>
          </w:p>
          <w:p w14:paraId="20A97661" w14:textId="77777777" w:rsidR="004013AB" w:rsidRDefault="004013AB">
            <w:pPr>
              <w:rPr>
                <w:rFonts w:cstheme="minorHAnsi"/>
              </w:rPr>
            </w:pPr>
          </w:p>
          <w:p w14:paraId="0901B6C3" w14:textId="77777777" w:rsidR="00D61DA3" w:rsidRDefault="00D61DA3">
            <w:pPr>
              <w:rPr>
                <w:rFonts w:cstheme="minorHAnsi"/>
              </w:rPr>
            </w:pPr>
          </w:p>
          <w:p w14:paraId="54507D3B" w14:textId="77777777" w:rsidR="00D61DA3" w:rsidRDefault="00D61DA3">
            <w:pPr>
              <w:rPr>
                <w:rFonts w:cstheme="minorHAnsi"/>
              </w:rPr>
            </w:pPr>
          </w:p>
          <w:p w14:paraId="404CA481" w14:textId="77777777" w:rsidR="00D61DA3" w:rsidRDefault="00D61DA3">
            <w:pPr>
              <w:rPr>
                <w:rFonts w:cstheme="minorHAnsi"/>
              </w:rPr>
            </w:pPr>
          </w:p>
          <w:p w14:paraId="3D00157E" w14:textId="77777777" w:rsidR="00D61DA3" w:rsidRDefault="00D61DA3">
            <w:pPr>
              <w:rPr>
                <w:rFonts w:cstheme="minorHAnsi"/>
              </w:rPr>
            </w:pPr>
          </w:p>
          <w:p w14:paraId="4BA29D56" w14:textId="77777777" w:rsidR="00A01047" w:rsidRDefault="00A01047">
            <w:pPr>
              <w:rPr>
                <w:rFonts w:cstheme="minorHAnsi"/>
              </w:rPr>
            </w:pPr>
          </w:p>
          <w:p w14:paraId="58478E39" w14:textId="77777777" w:rsidR="00A01047" w:rsidRDefault="00A01047">
            <w:pPr>
              <w:rPr>
                <w:rFonts w:cstheme="minorHAnsi"/>
              </w:rPr>
            </w:pPr>
          </w:p>
          <w:p w14:paraId="3710E405" w14:textId="77777777" w:rsidR="00A01047" w:rsidRDefault="00A01047">
            <w:pPr>
              <w:rPr>
                <w:rFonts w:cstheme="minorHAnsi"/>
              </w:rPr>
            </w:pPr>
          </w:p>
          <w:p w14:paraId="4432B9E7" w14:textId="77777777" w:rsidR="00A01047" w:rsidRDefault="00A01047">
            <w:pPr>
              <w:rPr>
                <w:rFonts w:cstheme="minorHAnsi"/>
              </w:rPr>
            </w:pPr>
          </w:p>
          <w:p w14:paraId="0B694C70" w14:textId="77777777" w:rsidR="00A01047" w:rsidRDefault="00A01047">
            <w:pPr>
              <w:rPr>
                <w:rFonts w:cstheme="minorHAnsi"/>
              </w:rPr>
            </w:pPr>
          </w:p>
          <w:p w14:paraId="3D166820" w14:textId="76EEC7A8" w:rsidR="00A01047" w:rsidRDefault="00A01047">
            <w:pPr>
              <w:rPr>
                <w:rFonts w:cstheme="minorHAnsi"/>
              </w:rPr>
            </w:pPr>
          </w:p>
          <w:p w14:paraId="416E613B" w14:textId="4294EF2C" w:rsidR="001938E0" w:rsidRDefault="001938E0">
            <w:pPr>
              <w:rPr>
                <w:rFonts w:cstheme="minorHAnsi"/>
              </w:rPr>
            </w:pPr>
          </w:p>
          <w:p w14:paraId="66A8438C" w14:textId="77777777" w:rsidR="001938E0" w:rsidRDefault="001938E0">
            <w:pPr>
              <w:rPr>
                <w:rFonts w:cstheme="minorHAnsi"/>
              </w:rPr>
            </w:pPr>
          </w:p>
          <w:p w14:paraId="2A6D887F" w14:textId="77777777" w:rsidR="00A01047" w:rsidRDefault="00A01047">
            <w:pPr>
              <w:rPr>
                <w:rFonts w:cstheme="minorHAnsi"/>
              </w:rPr>
            </w:pPr>
          </w:p>
          <w:p w14:paraId="53F70BA0" w14:textId="77777777" w:rsidR="00A01047" w:rsidRDefault="00A01047">
            <w:pPr>
              <w:rPr>
                <w:rFonts w:cstheme="minorHAnsi"/>
              </w:rPr>
            </w:pPr>
          </w:p>
          <w:p w14:paraId="597BA26C" w14:textId="03128384" w:rsidR="00C054C6" w:rsidRDefault="00C054C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metoda rada s </w:t>
            </w:r>
            <w:proofErr w:type="spellStart"/>
            <w:r>
              <w:rPr>
                <w:rFonts w:cstheme="minorHAnsi"/>
              </w:rPr>
              <w:t>vizulanim</w:t>
            </w:r>
            <w:proofErr w:type="spellEnd"/>
            <w:r>
              <w:rPr>
                <w:rFonts w:cstheme="minorHAnsi"/>
              </w:rPr>
              <w:t xml:space="preserve"> izvorima</w:t>
            </w:r>
          </w:p>
          <w:p w14:paraId="7CD7A7C8" w14:textId="77777777" w:rsidR="00C40D3E" w:rsidRDefault="00C40D3E" w:rsidP="00C40D3E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metoda samostalnih vježbi</w:t>
            </w:r>
          </w:p>
          <w:p w14:paraId="558F13EF" w14:textId="77777777" w:rsidR="00A01047" w:rsidRDefault="00A01047" w:rsidP="00A01047">
            <w:pPr>
              <w:rPr>
                <w:rFonts w:cstheme="minorHAnsi"/>
              </w:rPr>
            </w:pPr>
          </w:p>
          <w:p w14:paraId="2F72E3AF" w14:textId="77777777" w:rsidR="00A01047" w:rsidRDefault="00A01047" w:rsidP="00A01047">
            <w:pPr>
              <w:rPr>
                <w:rFonts w:cstheme="minorHAnsi"/>
              </w:rPr>
            </w:pPr>
          </w:p>
          <w:p w14:paraId="311A8227" w14:textId="77777777" w:rsidR="00A01047" w:rsidRDefault="00A01047" w:rsidP="00A01047">
            <w:pPr>
              <w:rPr>
                <w:rFonts w:cstheme="minorHAnsi"/>
              </w:rPr>
            </w:pPr>
          </w:p>
          <w:p w14:paraId="523F3ABB" w14:textId="77777777" w:rsidR="00A01047" w:rsidRDefault="00A01047" w:rsidP="00A01047">
            <w:pPr>
              <w:rPr>
                <w:rFonts w:cstheme="minorHAnsi"/>
              </w:rPr>
            </w:pPr>
          </w:p>
          <w:p w14:paraId="10AE14F3" w14:textId="77777777" w:rsidR="00A01047" w:rsidRDefault="00A01047" w:rsidP="00A01047">
            <w:pPr>
              <w:rPr>
                <w:rFonts w:cstheme="minorHAnsi"/>
              </w:rPr>
            </w:pPr>
          </w:p>
          <w:p w14:paraId="5319943F" w14:textId="4BD40387" w:rsidR="00A01047" w:rsidRDefault="004013AB" w:rsidP="00A01047">
            <w:pPr>
              <w:rPr>
                <w:rFonts w:cstheme="minorHAnsi"/>
              </w:rPr>
            </w:pPr>
            <w:r>
              <w:rPr>
                <w:rFonts w:cstheme="minorHAnsi"/>
              </w:rPr>
              <w:t>strategija učenja rješavanjem problema</w:t>
            </w:r>
          </w:p>
          <w:p w14:paraId="4E745442" w14:textId="77777777" w:rsidR="00A01047" w:rsidRDefault="00A01047" w:rsidP="00A01047">
            <w:pPr>
              <w:rPr>
                <w:rFonts w:cstheme="minorHAnsi"/>
              </w:rPr>
            </w:pPr>
          </w:p>
          <w:p w14:paraId="7A3B5C11" w14:textId="77777777" w:rsidR="00A01047" w:rsidRDefault="00A01047" w:rsidP="00A01047">
            <w:pPr>
              <w:rPr>
                <w:rFonts w:cstheme="minorHAnsi"/>
              </w:rPr>
            </w:pPr>
          </w:p>
          <w:p w14:paraId="2BE0EE63" w14:textId="77777777" w:rsidR="004013AB" w:rsidRDefault="004013AB" w:rsidP="00A01047">
            <w:pPr>
              <w:rPr>
                <w:rFonts w:cstheme="minorHAnsi"/>
              </w:rPr>
            </w:pPr>
          </w:p>
          <w:p w14:paraId="64A87B71" w14:textId="77777777" w:rsidR="00A01047" w:rsidRDefault="00A01047" w:rsidP="00A01047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usmenog izlaganja</w:t>
            </w:r>
          </w:p>
          <w:p w14:paraId="2E948BBF" w14:textId="77777777" w:rsidR="00A01047" w:rsidRDefault="00A01047" w:rsidP="00A01047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razgovora</w:t>
            </w:r>
          </w:p>
          <w:p w14:paraId="13C1F53B" w14:textId="77777777" w:rsidR="00A01047" w:rsidRDefault="00A01047" w:rsidP="00A01047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demonstracije</w:t>
            </w:r>
          </w:p>
          <w:p w14:paraId="71748537" w14:textId="12E99FEB" w:rsidR="00A01047" w:rsidRDefault="00A01047" w:rsidP="00A01047">
            <w:pPr>
              <w:rPr>
                <w:rFonts w:cstheme="minorHAnsi"/>
              </w:rPr>
            </w:pPr>
          </w:p>
          <w:p w14:paraId="6C4835D2" w14:textId="77777777" w:rsidR="004013AB" w:rsidRDefault="004013AB" w:rsidP="00A01047">
            <w:pPr>
              <w:rPr>
                <w:rFonts w:cstheme="minorHAnsi"/>
              </w:rPr>
            </w:pPr>
          </w:p>
          <w:p w14:paraId="6E71DBFD" w14:textId="77777777" w:rsidR="004013AB" w:rsidRDefault="004013AB" w:rsidP="00A01047">
            <w:pPr>
              <w:rPr>
                <w:rFonts w:cstheme="minorHAnsi"/>
              </w:rPr>
            </w:pPr>
          </w:p>
          <w:p w14:paraId="35F00440" w14:textId="77777777" w:rsidR="004013AB" w:rsidRDefault="004013AB" w:rsidP="00A01047">
            <w:pPr>
              <w:rPr>
                <w:rFonts w:cstheme="minorHAnsi"/>
              </w:rPr>
            </w:pPr>
          </w:p>
          <w:p w14:paraId="506A0942" w14:textId="5A83AB2B" w:rsidR="004013AB" w:rsidRDefault="004013AB" w:rsidP="00A01047">
            <w:pPr>
              <w:rPr>
                <w:rFonts w:cstheme="minorHAnsi"/>
              </w:rPr>
            </w:pPr>
          </w:p>
          <w:p w14:paraId="084A6572" w14:textId="77777777" w:rsidR="00514992" w:rsidRDefault="00514992" w:rsidP="00A01047">
            <w:pPr>
              <w:rPr>
                <w:rFonts w:cstheme="minorHAnsi"/>
              </w:rPr>
            </w:pPr>
          </w:p>
          <w:p w14:paraId="769C2F80" w14:textId="77777777" w:rsidR="004013AB" w:rsidRDefault="004013AB" w:rsidP="00A01047">
            <w:pPr>
              <w:rPr>
                <w:rFonts w:cstheme="minorHAnsi"/>
              </w:rPr>
            </w:pPr>
          </w:p>
          <w:p w14:paraId="784C9E16" w14:textId="77777777" w:rsidR="00C40D3E" w:rsidRDefault="00C40D3E" w:rsidP="00C40D3E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samostalnih vježbi</w:t>
            </w:r>
          </w:p>
          <w:p w14:paraId="6E0EB6DB" w14:textId="271736E9" w:rsidR="00A01047" w:rsidRDefault="00A01047" w:rsidP="00A01047">
            <w:pPr>
              <w:rPr>
                <w:rFonts w:cstheme="minorHAnsi"/>
              </w:rPr>
            </w:pPr>
          </w:p>
          <w:p w14:paraId="40A23FA4" w14:textId="2B705CDB" w:rsidR="009F34C2" w:rsidRDefault="009F34C2" w:rsidP="00A01047">
            <w:pPr>
              <w:rPr>
                <w:rFonts w:cstheme="minorHAnsi"/>
              </w:rPr>
            </w:pPr>
          </w:p>
          <w:p w14:paraId="10A71514" w14:textId="74E059BC" w:rsidR="009F34C2" w:rsidRDefault="009F34C2" w:rsidP="00A01047">
            <w:pPr>
              <w:rPr>
                <w:rFonts w:cstheme="minorHAnsi"/>
              </w:rPr>
            </w:pPr>
          </w:p>
          <w:p w14:paraId="1E3A8CD4" w14:textId="77777777" w:rsidR="009F34C2" w:rsidRDefault="009F34C2" w:rsidP="009F34C2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usmenog izlaganja</w:t>
            </w:r>
          </w:p>
          <w:p w14:paraId="473950E5" w14:textId="77777777" w:rsidR="009F34C2" w:rsidRDefault="009F34C2" w:rsidP="009F34C2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razgovora</w:t>
            </w:r>
          </w:p>
          <w:p w14:paraId="7CE13DA6" w14:textId="77777777" w:rsidR="009F34C2" w:rsidRDefault="009F34C2" w:rsidP="009F34C2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demonstracije</w:t>
            </w:r>
          </w:p>
          <w:p w14:paraId="5DDF6759" w14:textId="77777777" w:rsidR="009F34C2" w:rsidRDefault="009F34C2" w:rsidP="00A01047">
            <w:pPr>
              <w:rPr>
                <w:rFonts w:cstheme="minorHAnsi"/>
              </w:rPr>
            </w:pPr>
          </w:p>
          <w:p w14:paraId="37BB79BA" w14:textId="77777777" w:rsidR="00A01047" w:rsidRDefault="00A01047" w:rsidP="00A01047">
            <w:pPr>
              <w:rPr>
                <w:rFonts w:cstheme="minorHAnsi"/>
              </w:rPr>
            </w:pPr>
          </w:p>
          <w:p w14:paraId="71F0F156" w14:textId="77777777" w:rsidR="009F34C2" w:rsidRDefault="009F34C2" w:rsidP="00A01047">
            <w:pPr>
              <w:rPr>
                <w:rFonts w:cstheme="minorHAnsi"/>
              </w:rPr>
            </w:pPr>
          </w:p>
          <w:p w14:paraId="712C6459" w14:textId="77777777" w:rsidR="009F34C2" w:rsidRDefault="009F34C2" w:rsidP="00A01047">
            <w:pPr>
              <w:rPr>
                <w:rFonts w:cstheme="minorHAnsi"/>
              </w:rPr>
            </w:pPr>
          </w:p>
          <w:p w14:paraId="1ADFF30A" w14:textId="77777777" w:rsidR="009F34C2" w:rsidRDefault="009F34C2" w:rsidP="00A01047">
            <w:pPr>
              <w:rPr>
                <w:rFonts w:cstheme="minorHAnsi"/>
              </w:rPr>
            </w:pPr>
          </w:p>
          <w:p w14:paraId="4810F575" w14:textId="0FDFA985" w:rsidR="009F34C2" w:rsidRDefault="009F34C2" w:rsidP="00A01047">
            <w:pPr>
              <w:rPr>
                <w:rFonts w:cstheme="minorHAnsi"/>
              </w:rPr>
            </w:pPr>
          </w:p>
          <w:p w14:paraId="1277036C" w14:textId="77777777" w:rsidR="00514992" w:rsidRDefault="00514992" w:rsidP="00A01047">
            <w:pPr>
              <w:rPr>
                <w:rFonts w:cstheme="minorHAnsi"/>
              </w:rPr>
            </w:pPr>
          </w:p>
          <w:p w14:paraId="5AF56EC1" w14:textId="77777777" w:rsidR="009F34C2" w:rsidRDefault="009F34C2" w:rsidP="00A01047">
            <w:pPr>
              <w:rPr>
                <w:rFonts w:cstheme="minorHAnsi"/>
              </w:rPr>
            </w:pPr>
          </w:p>
          <w:p w14:paraId="5D9359A5" w14:textId="77777777" w:rsidR="009F34C2" w:rsidRDefault="009F34C2" w:rsidP="00A01047">
            <w:pPr>
              <w:rPr>
                <w:rFonts w:cstheme="minorHAnsi"/>
              </w:rPr>
            </w:pPr>
          </w:p>
          <w:p w14:paraId="2E59AAB4" w14:textId="77777777" w:rsidR="00C40D3E" w:rsidRDefault="00C40D3E" w:rsidP="00C40D3E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samostalnih vježbi</w:t>
            </w:r>
          </w:p>
          <w:p w14:paraId="1F021CE6" w14:textId="278CE181" w:rsidR="009F34C2" w:rsidRDefault="009F34C2" w:rsidP="00A01047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34DF4ED2" w14:textId="5394B02D" w:rsidR="00C054C6" w:rsidRDefault="00C054C6">
            <w:pPr>
              <w:rPr>
                <w:rFonts w:cstheme="minorHAnsi"/>
              </w:rPr>
            </w:pPr>
            <w:r w:rsidRPr="007D5C98">
              <w:rPr>
                <w:rFonts w:cstheme="minorHAnsi"/>
              </w:rPr>
              <w:lastRenderedPageBreak/>
              <w:t>projekto</w:t>
            </w:r>
            <w:r>
              <w:rPr>
                <w:rFonts w:cstheme="minorHAnsi"/>
              </w:rPr>
              <w:t>r, projekcijsko platno, računalo</w:t>
            </w:r>
            <w:r w:rsidRPr="007D5C98">
              <w:rPr>
                <w:rFonts w:cstheme="minorHAnsi"/>
              </w:rPr>
              <w:t>, internet,</w:t>
            </w:r>
            <w:r>
              <w:rPr>
                <w:rFonts w:cstheme="minorHAnsi"/>
              </w:rPr>
              <w:t xml:space="preserve"> prezentacija</w:t>
            </w:r>
            <w:r w:rsidR="0032699D">
              <w:rPr>
                <w:rFonts w:cstheme="minorHAnsi"/>
              </w:rPr>
              <w:t>, pametna ploča</w:t>
            </w:r>
          </w:p>
          <w:p w14:paraId="616387AC" w14:textId="77777777" w:rsidR="003A0A55" w:rsidRDefault="003A0A55" w:rsidP="00C054C6">
            <w:pPr>
              <w:rPr>
                <w:rFonts w:cstheme="minorHAnsi"/>
              </w:rPr>
            </w:pPr>
          </w:p>
          <w:p w14:paraId="75DF9F6F" w14:textId="45C5926B" w:rsidR="00C054C6" w:rsidRDefault="00C054C6" w:rsidP="00C054C6">
            <w:pPr>
              <w:rPr>
                <w:rFonts w:cstheme="minorHAnsi"/>
              </w:rPr>
            </w:pPr>
            <w:r w:rsidRPr="007D5C98">
              <w:rPr>
                <w:rFonts w:cstheme="minorHAnsi"/>
              </w:rPr>
              <w:t>projekto</w:t>
            </w:r>
            <w:r>
              <w:rPr>
                <w:rFonts w:cstheme="minorHAnsi"/>
              </w:rPr>
              <w:t>r, projekcijsko platno, računalo</w:t>
            </w:r>
            <w:r w:rsidRPr="007D5C98">
              <w:rPr>
                <w:rFonts w:cstheme="minorHAnsi"/>
              </w:rPr>
              <w:t>, internet,</w:t>
            </w:r>
            <w:r>
              <w:rPr>
                <w:rFonts w:cstheme="minorHAnsi"/>
              </w:rPr>
              <w:t xml:space="preserve"> prezentacija</w:t>
            </w:r>
            <w:r w:rsidR="0032699D">
              <w:rPr>
                <w:rFonts w:cstheme="minorHAnsi"/>
              </w:rPr>
              <w:t>, pametna ploča</w:t>
            </w:r>
          </w:p>
          <w:p w14:paraId="05530910" w14:textId="5D8F6973" w:rsidR="00C054C6" w:rsidRDefault="00C054C6" w:rsidP="00C054C6">
            <w:pPr>
              <w:rPr>
                <w:rFonts w:cstheme="minorHAnsi"/>
              </w:rPr>
            </w:pPr>
          </w:p>
          <w:p w14:paraId="61CD5B49" w14:textId="1E33D8B0" w:rsidR="00C054C6" w:rsidRDefault="00C054C6" w:rsidP="00C054C6">
            <w:pPr>
              <w:rPr>
                <w:rFonts w:cstheme="minorHAnsi"/>
              </w:rPr>
            </w:pPr>
          </w:p>
          <w:p w14:paraId="460C9142" w14:textId="6B2D6917" w:rsidR="00C054C6" w:rsidRDefault="00C054C6" w:rsidP="00C054C6">
            <w:pPr>
              <w:rPr>
                <w:rFonts w:cstheme="minorHAnsi"/>
              </w:rPr>
            </w:pPr>
          </w:p>
          <w:p w14:paraId="48258892" w14:textId="62F5348F" w:rsidR="00C054C6" w:rsidRDefault="00C054C6" w:rsidP="00C054C6">
            <w:pPr>
              <w:rPr>
                <w:rFonts w:cstheme="minorHAnsi"/>
              </w:rPr>
            </w:pPr>
          </w:p>
          <w:p w14:paraId="73EE44E3" w14:textId="16D5AABC" w:rsidR="00C054C6" w:rsidRDefault="00C054C6" w:rsidP="00C054C6">
            <w:pPr>
              <w:rPr>
                <w:rFonts w:cstheme="minorHAnsi"/>
              </w:rPr>
            </w:pPr>
          </w:p>
          <w:p w14:paraId="1E03A1ED" w14:textId="0C67BA59" w:rsidR="00C054C6" w:rsidRDefault="00C054C6" w:rsidP="00C054C6">
            <w:pPr>
              <w:rPr>
                <w:rFonts w:cstheme="minorHAnsi"/>
              </w:rPr>
            </w:pPr>
          </w:p>
          <w:p w14:paraId="0264931F" w14:textId="676CB4DF" w:rsidR="00C054C6" w:rsidRDefault="00C054C6" w:rsidP="00C054C6">
            <w:pPr>
              <w:rPr>
                <w:rFonts w:cstheme="minorHAnsi"/>
              </w:rPr>
            </w:pPr>
          </w:p>
          <w:p w14:paraId="5063BA16" w14:textId="1CE6BE21" w:rsidR="00C054C6" w:rsidRDefault="00C054C6" w:rsidP="00C054C6">
            <w:pPr>
              <w:rPr>
                <w:rFonts w:cstheme="minorHAnsi"/>
              </w:rPr>
            </w:pPr>
          </w:p>
          <w:p w14:paraId="5B18AD30" w14:textId="5CB8E2ED" w:rsidR="00C054C6" w:rsidRDefault="00C054C6" w:rsidP="00C054C6">
            <w:pPr>
              <w:rPr>
                <w:rFonts w:cstheme="minorHAnsi"/>
              </w:rPr>
            </w:pPr>
          </w:p>
          <w:p w14:paraId="3BE68BCB" w14:textId="168DC197" w:rsidR="00C054C6" w:rsidRDefault="00C054C6" w:rsidP="00C054C6">
            <w:pPr>
              <w:rPr>
                <w:rFonts w:cstheme="minorHAnsi"/>
              </w:rPr>
            </w:pPr>
          </w:p>
          <w:p w14:paraId="57488556" w14:textId="14301906" w:rsidR="00C054C6" w:rsidRDefault="00C054C6" w:rsidP="00C054C6">
            <w:pPr>
              <w:rPr>
                <w:rFonts w:cstheme="minorHAnsi"/>
              </w:rPr>
            </w:pPr>
          </w:p>
          <w:p w14:paraId="143CBA6C" w14:textId="78C88065" w:rsidR="00C054C6" w:rsidRDefault="00C054C6" w:rsidP="00C054C6">
            <w:pPr>
              <w:rPr>
                <w:rFonts w:cstheme="minorHAnsi"/>
              </w:rPr>
            </w:pPr>
          </w:p>
          <w:p w14:paraId="3EF2A79D" w14:textId="7E1514DD" w:rsidR="00C054C6" w:rsidRDefault="00C054C6" w:rsidP="00C054C6">
            <w:pPr>
              <w:rPr>
                <w:rFonts w:cstheme="minorHAnsi"/>
              </w:rPr>
            </w:pPr>
          </w:p>
          <w:p w14:paraId="5207C797" w14:textId="0654FB9F" w:rsidR="00C054C6" w:rsidRDefault="00C054C6">
            <w:pPr>
              <w:rPr>
                <w:rFonts w:cstheme="minorHAnsi"/>
              </w:rPr>
            </w:pPr>
            <w:r w:rsidRPr="007D5C98">
              <w:rPr>
                <w:rFonts w:cstheme="minorHAnsi"/>
              </w:rPr>
              <w:t>projekto</w:t>
            </w:r>
            <w:r>
              <w:rPr>
                <w:rFonts w:cstheme="minorHAnsi"/>
              </w:rPr>
              <w:t>r, projekcijsko platno, računalo</w:t>
            </w:r>
            <w:r w:rsidRPr="007D5C98">
              <w:rPr>
                <w:rFonts w:cstheme="minorHAnsi"/>
              </w:rPr>
              <w:t>, internet,</w:t>
            </w:r>
            <w:r>
              <w:rPr>
                <w:rFonts w:cstheme="minorHAnsi"/>
              </w:rPr>
              <w:t xml:space="preserve"> udžbenik, prezentacija</w:t>
            </w:r>
            <w:r w:rsidR="0032699D">
              <w:rPr>
                <w:rFonts w:cstheme="minorHAnsi"/>
              </w:rPr>
              <w:t>, pametna ploča</w:t>
            </w:r>
          </w:p>
          <w:p w14:paraId="1CC0A8F8" w14:textId="77777777" w:rsidR="003A0A55" w:rsidRDefault="003A0A55">
            <w:pPr>
              <w:rPr>
                <w:rFonts w:cstheme="minorHAnsi"/>
              </w:rPr>
            </w:pPr>
          </w:p>
          <w:p w14:paraId="30555624" w14:textId="77777777" w:rsidR="00C054C6" w:rsidRDefault="00C054C6">
            <w:pPr>
              <w:rPr>
                <w:rFonts w:cstheme="minorHAnsi"/>
              </w:rPr>
            </w:pPr>
            <w:r>
              <w:rPr>
                <w:rFonts w:cstheme="minorHAnsi"/>
              </w:rPr>
              <w:t>radna bilježnica</w:t>
            </w:r>
          </w:p>
          <w:p w14:paraId="41A02AC5" w14:textId="77777777" w:rsidR="00C054C6" w:rsidRDefault="00C054C6">
            <w:pPr>
              <w:rPr>
                <w:rFonts w:cstheme="minorHAnsi"/>
              </w:rPr>
            </w:pPr>
          </w:p>
          <w:p w14:paraId="7B484647" w14:textId="77777777" w:rsidR="00C054C6" w:rsidRDefault="00C054C6">
            <w:pPr>
              <w:rPr>
                <w:rFonts w:cstheme="minorHAnsi"/>
              </w:rPr>
            </w:pPr>
          </w:p>
          <w:p w14:paraId="7A31C482" w14:textId="77777777" w:rsidR="003A0A55" w:rsidRDefault="003A0A55" w:rsidP="00C054C6">
            <w:pPr>
              <w:rPr>
                <w:rFonts w:cstheme="minorHAnsi"/>
              </w:rPr>
            </w:pPr>
          </w:p>
          <w:p w14:paraId="1059F8B1" w14:textId="7E8992E6" w:rsidR="00C054C6" w:rsidRDefault="00C054C6" w:rsidP="00C054C6">
            <w:pPr>
              <w:rPr>
                <w:rFonts w:cstheme="minorHAnsi"/>
              </w:rPr>
            </w:pPr>
            <w:r w:rsidRPr="007D5C98">
              <w:rPr>
                <w:rFonts w:cstheme="minorHAnsi"/>
              </w:rPr>
              <w:t>projektor, projekcijsko platno, računal</w:t>
            </w:r>
            <w:r>
              <w:rPr>
                <w:rFonts w:cstheme="minorHAnsi"/>
              </w:rPr>
              <w:t>o</w:t>
            </w:r>
            <w:r w:rsidRPr="007D5C98">
              <w:rPr>
                <w:rFonts w:cstheme="minorHAnsi"/>
              </w:rPr>
              <w:t>, internet,</w:t>
            </w:r>
            <w:r w:rsidR="0032699D">
              <w:rPr>
                <w:rFonts w:cstheme="minorHAnsi"/>
              </w:rPr>
              <w:t xml:space="preserve"> udžbenik, prezentacija, pametna ploča</w:t>
            </w:r>
          </w:p>
          <w:p w14:paraId="14F55878" w14:textId="234FAF77" w:rsidR="00C054C6" w:rsidRDefault="00C054C6" w:rsidP="00C054C6">
            <w:pPr>
              <w:rPr>
                <w:rFonts w:cstheme="minorHAnsi"/>
              </w:rPr>
            </w:pPr>
          </w:p>
          <w:p w14:paraId="430B20BA" w14:textId="1CF357C3" w:rsidR="00C054C6" w:rsidRDefault="00C054C6" w:rsidP="00C054C6">
            <w:pPr>
              <w:rPr>
                <w:rFonts w:cstheme="minorHAnsi"/>
              </w:rPr>
            </w:pPr>
          </w:p>
          <w:p w14:paraId="3E7AA5A9" w14:textId="02322BBA" w:rsidR="00C054C6" w:rsidRDefault="00C054C6" w:rsidP="00C054C6">
            <w:pPr>
              <w:rPr>
                <w:rFonts w:cstheme="minorHAnsi"/>
              </w:rPr>
            </w:pPr>
          </w:p>
          <w:p w14:paraId="59C41E30" w14:textId="53C70A4E" w:rsidR="00C054C6" w:rsidRDefault="00C054C6" w:rsidP="00C054C6">
            <w:pPr>
              <w:rPr>
                <w:rFonts w:cstheme="minorHAnsi"/>
              </w:rPr>
            </w:pPr>
          </w:p>
          <w:p w14:paraId="15E32E47" w14:textId="47730866" w:rsidR="00C054C6" w:rsidRDefault="00C054C6" w:rsidP="00C054C6">
            <w:pPr>
              <w:rPr>
                <w:rFonts w:cstheme="minorHAnsi"/>
              </w:rPr>
            </w:pPr>
          </w:p>
          <w:p w14:paraId="23160A26" w14:textId="1F900629" w:rsidR="00C054C6" w:rsidRDefault="00C054C6" w:rsidP="00C054C6">
            <w:pPr>
              <w:rPr>
                <w:rFonts w:cstheme="minorHAnsi"/>
              </w:rPr>
            </w:pPr>
          </w:p>
          <w:p w14:paraId="734908C4" w14:textId="53E2380B" w:rsidR="00C054C6" w:rsidRDefault="00C054C6" w:rsidP="00C054C6">
            <w:pPr>
              <w:rPr>
                <w:rFonts w:cstheme="minorHAnsi"/>
              </w:rPr>
            </w:pPr>
          </w:p>
          <w:p w14:paraId="288CED1E" w14:textId="417159B0" w:rsidR="00C054C6" w:rsidRDefault="00C054C6" w:rsidP="00C054C6">
            <w:pPr>
              <w:rPr>
                <w:rFonts w:cstheme="minorHAnsi"/>
              </w:rPr>
            </w:pPr>
          </w:p>
          <w:p w14:paraId="348A7AD9" w14:textId="3F979C5E" w:rsidR="00C054C6" w:rsidRDefault="00C054C6" w:rsidP="00C054C6">
            <w:pPr>
              <w:rPr>
                <w:rFonts w:cstheme="minorHAnsi"/>
              </w:rPr>
            </w:pPr>
          </w:p>
          <w:p w14:paraId="36568B34" w14:textId="3127278D" w:rsidR="00C054C6" w:rsidRDefault="00C054C6" w:rsidP="00C054C6">
            <w:pPr>
              <w:rPr>
                <w:rFonts w:cstheme="minorHAnsi"/>
              </w:rPr>
            </w:pPr>
          </w:p>
          <w:p w14:paraId="46252802" w14:textId="1A7CC220" w:rsidR="00C054C6" w:rsidRDefault="00C054C6" w:rsidP="00C054C6">
            <w:pPr>
              <w:rPr>
                <w:rFonts w:cstheme="minorHAnsi"/>
              </w:rPr>
            </w:pPr>
          </w:p>
          <w:p w14:paraId="3F300098" w14:textId="2F939F30" w:rsidR="00C054C6" w:rsidRDefault="00C054C6" w:rsidP="00C054C6">
            <w:pPr>
              <w:rPr>
                <w:rFonts w:cstheme="minorHAnsi"/>
              </w:rPr>
            </w:pPr>
          </w:p>
          <w:p w14:paraId="4D4EB15B" w14:textId="5EF6BD62" w:rsidR="00C054C6" w:rsidRDefault="00C054C6" w:rsidP="00C054C6">
            <w:pPr>
              <w:rPr>
                <w:rFonts w:cstheme="minorHAnsi"/>
              </w:rPr>
            </w:pPr>
          </w:p>
          <w:p w14:paraId="3ACC43D3" w14:textId="4952CCB8" w:rsidR="00C054C6" w:rsidRDefault="00C054C6" w:rsidP="00C054C6">
            <w:pPr>
              <w:rPr>
                <w:rFonts w:cstheme="minorHAnsi"/>
              </w:rPr>
            </w:pPr>
          </w:p>
          <w:p w14:paraId="08848B3C" w14:textId="5FDE2ED9" w:rsidR="00C054C6" w:rsidRDefault="00C054C6" w:rsidP="00C054C6">
            <w:pPr>
              <w:rPr>
                <w:rFonts w:cstheme="minorHAnsi"/>
              </w:rPr>
            </w:pPr>
          </w:p>
          <w:p w14:paraId="69B8218E" w14:textId="57EC45E9" w:rsidR="00C054C6" w:rsidRDefault="00C054C6" w:rsidP="00C054C6">
            <w:pPr>
              <w:rPr>
                <w:rFonts w:cstheme="minorHAnsi"/>
              </w:rPr>
            </w:pPr>
          </w:p>
          <w:p w14:paraId="1E42E91E" w14:textId="07F5E5D7" w:rsidR="00C054C6" w:rsidRDefault="00C054C6" w:rsidP="00C054C6">
            <w:pPr>
              <w:rPr>
                <w:rFonts w:cstheme="minorHAnsi"/>
              </w:rPr>
            </w:pPr>
          </w:p>
          <w:p w14:paraId="7F7F1695" w14:textId="49925C26" w:rsidR="00C054C6" w:rsidRDefault="00C054C6" w:rsidP="00C054C6">
            <w:pPr>
              <w:rPr>
                <w:rFonts w:cstheme="minorHAnsi"/>
              </w:rPr>
            </w:pPr>
          </w:p>
          <w:p w14:paraId="0EE5E7C3" w14:textId="24F8E208" w:rsidR="00C054C6" w:rsidRDefault="00C054C6" w:rsidP="00C054C6">
            <w:pPr>
              <w:rPr>
                <w:rFonts w:cstheme="minorHAnsi"/>
              </w:rPr>
            </w:pPr>
          </w:p>
          <w:p w14:paraId="7B041D9A" w14:textId="67F08ED6" w:rsidR="00C054C6" w:rsidRDefault="00C054C6" w:rsidP="00C054C6">
            <w:pPr>
              <w:rPr>
                <w:rFonts w:cstheme="minorHAnsi"/>
              </w:rPr>
            </w:pPr>
          </w:p>
          <w:p w14:paraId="12A4852E" w14:textId="4C95FC98" w:rsidR="00C054C6" w:rsidRDefault="00C054C6" w:rsidP="00C054C6">
            <w:pPr>
              <w:rPr>
                <w:rFonts w:cstheme="minorHAnsi"/>
              </w:rPr>
            </w:pPr>
          </w:p>
          <w:p w14:paraId="3108269D" w14:textId="20BE353F" w:rsidR="00C054C6" w:rsidRDefault="00C054C6" w:rsidP="00C054C6">
            <w:pPr>
              <w:rPr>
                <w:rFonts w:cstheme="minorHAnsi"/>
              </w:rPr>
            </w:pPr>
          </w:p>
          <w:p w14:paraId="3C0D6E0E" w14:textId="6A43E374" w:rsidR="00C054C6" w:rsidRDefault="00C054C6" w:rsidP="00C054C6">
            <w:pPr>
              <w:rPr>
                <w:rFonts w:cstheme="minorHAnsi"/>
              </w:rPr>
            </w:pPr>
          </w:p>
          <w:p w14:paraId="1A68CC42" w14:textId="4170B8B3" w:rsidR="00C054C6" w:rsidRDefault="00C054C6" w:rsidP="00C054C6">
            <w:pPr>
              <w:rPr>
                <w:rFonts w:cstheme="minorHAnsi"/>
              </w:rPr>
            </w:pPr>
          </w:p>
          <w:p w14:paraId="1C6A71C3" w14:textId="261EF289" w:rsidR="00C054C6" w:rsidRDefault="00C054C6" w:rsidP="00C054C6">
            <w:pPr>
              <w:rPr>
                <w:rFonts w:cstheme="minorHAnsi"/>
              </w:rPr>
            </w:pPr>
          </w:p>
          <w:p w14:paraId="0C4B4458" w14:textId="77777777" w:rsidR="003A0A55" w:rsidRDefault="003A0A55" w:rsidP="00C054C6">
            <w:pPr>
              <w:rPr>
                <w:rFonts w:cstheme="minorHAnsi"/>
              </w:rPr>
            </w:pPr>
          </w:p>
          <w:p w14:paraId="1E0E116E" w14:textId="1CBF6940" w:rsidR="00C054C6" w:rsidRDefault="00C054C6" w:rsidP="00C054C6">
            <w:pPr>
              <w:rPr>
                <w:rFonts w:cstheme="minorHAnsi"/>
              </w:rPr>
            </w:pPr>
          </w:p>
          <w:p w14:paraId="7635903E" w14:textId="376AEE4D" w:rsidR="00C054C6" w:rsidRDefault="00C054C6" w:rsidP="00C054C6">
            <w:pPr>
              <w:rPr>
                <w:rFonts w:cstheme="minorHAnsi"/>
              </w:rPr>
            </w:pPr>
            <w:r>
              <w:rPr>
                <w:rFonts w:cstheme="minorHAnsi"/>
              </w:rPr>
              <w:t>binarne kartice</w:t>
            </w:r>
            <w:r w:rsidR="00283E7F">
              <w:rPr>
                <w:rFonts w:cstheme="minorHAnsi"/>
              </w:rPr>
              <w:t>,</w:t>
            </w:r>
          </w:p>
          <w:p w14:paraId="323650B9" w14:textId="649B23D8" w:rsidR="00C054C6" w:rsidRDefault="00C054C6" w:rsidP="00C054C6">
            <w:pPr>
              <w:rPr>
                <w:rFonts w:cstheme="minorHAnsi"/>
              </w:rPr>
            </w:pPr>
            <w:r>
              <w:rPr>
                <w:rFonts w:cstheme="minorHAnsi"/>
              </w:rPr>
              <w:t>računala</w:t>
            </w:r>
          </w:p>
          <w:p w14:paraId="72E2C3B8" w14:textId="77777777" w:rsidR="00C054C6" w:rsidRDefault="00C054C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binarne kartice</w:t>
            </w:r>
          </w:p>
          <w:p w14:paraId="1558F175" w14:textId="77777777" w:rsidR="00C054C6" w:rsidRDefault="00C054C6">
            <w:pPr>
              <w:rPr>
                <w:rFonts w:cstheme="minorHAnsi"/>
              </w:rPr>
            </w:pPr>
          </w:p>
          <w:p w14:paraId="2F4D2FDD" w14:textId="77777777" w:rsidR="00C054C6" w:rsidRDefault="00C054C6">
            <w:pPr>
              <w:rPr>
                <w:rFonts w:cstheme="minorHAnsi"/>
              </w:rPr>
            </w:pPr>
          </w:p>
          <w:p w14:paraId="7DEE8BB6" w14:textId="77777777" w:rsidR="00C054C6" w:rsidRDefault="00C054C6">
            <w:pPr>
              <w:rPr>
                <w:rFonts w:cstheme="minorHAnsi"/>
              </w:rPr>
            </w:pPr>
          </w:p>
          <w:p w14:paraId="25114C3A" w14:textId="77777777" w:rsidR="00C054C6" w:rsidRDefault="00C054C6">
            <w:pPr>
              <w:rPr>
                <w:rFonts w:cstheme="minorHAnsi"/>
              </w:rPr>
            </w:pPr>
          </w:p>
          <w:p w14:paraId="329AEA98" w14:textId="77777777" w:rsidR="00C054C6" w:rsidRDefault="00C054C6">
            <w:pPr>
              <w:rPr>
                <w:rFonts w:cstheme="minorHAnsi"/>
              </w:rPr>
            </w:pPr>
          </w:p>
          <w:p w14:paraId="6DB55160" w14:textId="77777777" w:rsidR="00C054C6" w:rsidRDefault="00C054C6">
            <w:pPr>
              <w:rPr>
                <w:rFonts w:cstheme="minorHAnsi"/>
              </w:rPr>
            </w:pPr>
          </w:p>
          <w:p w14:paraId="4510E6F3" w14:textId="77777777" w:rsidR="00C054C6" w:rsidRDefault="00C054C6">
            <w:pPr>
              <w:rPr>
                <w:rFonts w:cstheme="minorHAnsi"/>
              </w:rPr>
            </w:pPr>
            <w:r>
              <w:rPr>
                <w:rFonts w:cstheme="minorHAnsi"/>
              </w:rPr>
              <w:t>računala, internet</w:t>
            </w:r>
          </w:p>
          <w:p w14:paraId="185B6F02" w14:textId="77777777" w:rsidR="00C054C6" w:rsidRDefault="00C054C6">
            <w:pPr>
              <w:rPr>
                <w:rFonts w:cstheme="minorHAnsi"/>
              </w:rPr>
            </w:pPr>
          </w:p>
          <w:p w14:paraId="4E514626" w14:textId="77777777" w:rsidR="00C054C6" w:rsidRDefault="00C054C6">
            <w:pPr>
              <w:rPr>
                <w:rFonts w:cstheme="minorHAnsi"/>
              </w:rPr>
            </w:pPr>
          </w:p>
          <w:p w14:paraId="6ACB378F" w14:textId="77777777" w:rsidR="00C054C6" w:rsidRDefault="00C054C6">
            <w:pPr>
              <w:rPr>
                <w:rFonts w:cstheme="minorHAnsi"/>
              </w:rPr>
            </w:pPr>
          </w:p>
          <w:p w14:paraId="7A03F217" w14:textId="77777777" w:rsidR="00C054C6" w:rsidRDefault="00C054C6">
            <w:pPr>
              <w:rPr>
                <w:rFonts w:cstheme="minorHAnsi"/>
              </w:rPr>
            </w:pPr>
          </w:p>
          <w:p w14:paraId="2246F441" w14:textId="77777777" w:rsidR="00C054C6" w:rsidRDefault="00C054C6">
            <w:pPr>
              <w:rPr>
                <w:rFonts w:cstheme="minorHAnsi"/>
              </w:rPr>
            </w:pPr>
          </w:p>
          <w:p w14:paraId="0D258A6B" w14:textId="624CAB02" w:rsidR="00C054C6" w:rsidRDefault="00C054C6" w:rsidP="00C054C6">
            <w:pPr>
              <w:rPr>
                <w:rFonts w:cstheme="minorHAnsi"/>
              </w:rPr>
            </w:pPr>
            <w:r w:rsidRPr="007D5C98">
              <w:rPr>
                <w:rFonts w:cstheme="minorHAnsi"/>
              </w:rPr>
              <w:t>projekto</w:t>
            </w:r>
            <w:r>
              <w:rPr>
                <w:rFonts w:cstheme="minorHAnsi"/>
              </w:rPr>
              <w:t>r, projekcijsko platno, računalo</w:t>
            </w:r>
            <w:r w:rsidRPr="007D5C98">
              <w:rPr>
                <w:rFonts w:cstheme="minorHAnsi"/>
              </w:rPr>
              <w:t>, internet,</w:t>
            </w:r>
            <w:r>
              <w:rPr>
                <w:rFonts w:cstheme="minorHAnsi"/>
              </w:rPr>
              <w:t xml:space="preserve"> prezentacija, ploča</w:t>
            </w:r>
          </w:p>
          <w:p w14:paraId="46BD7927" w14:textId="77777777" w:rsidR="00C054C6" w:rsidRDefault="00C054C6">
            <w:pPr>
              <w:rPr>
                <w:rFonts w:cstheme="minorHAnsi"/>
              </w:rPr>
            </w:pPr>
          </w:p>
          <w:p w14:paraId="6AFB0DCB" w14:textId="77777777" w:rsidR="00C054C6" w:rsidRDefault="00C054C6">
            <w:pPr>
              <w:rPr>
                <w:rFonts w:cstheme="minorHAnsi"/>
              </w:rPr>
            </w:pPr>
          </w:p>
          <w:p w14:paraId="747E67D1" w14:textId="77777777" w:rsidR="00C054C6" w:rsidRDefault="00C054C6">
            <w:pPr>
              <w:rPr>
                <w:rFonts w:cstheme="minorHAnsi"/>
              </w:rPr>
            </w:pPr>
          </w:p>
          <w:p w14:paraId="30429114" w14:textId="77777777" w:rsidR="00C054C6" w:rsidRDefault="00C054C6">
            <w:pPr>
              <w:rPr>
                <w:rFonts w:cstheme="minorHAnsi"/>
              </w:rPr>
            </w:pPr>
          </w:p>
          <w:p w14:paraId="01C13257" w14:textId="77777777" w:rsidR="00C054C6" w:rsidRDefault="00C054C6">
            <w:pPr>
              <w:rPr>
                <w:rFonts w:cstheme="minorHAnsi"/>
              </w:rPr>
            </w:pPr>
          </w:p>
          <w:p w14:paraId="143D5763" w14:textId="77777777" w:rsidR="00C054C6" w:rsidRDefault="00C054C6">
            <w:pPr>
              <w:rPr>
                <w:rFonts w:cstheme="minorHAnsi"/>
              </w:rPr>
            </w:pPr>
          </w:p>
          <w:p w14:paraId="21688E42" w14:textId="77777777" w:rsidR="00C054C6" w:rsidRDefault="00C054C6">
            <w:pPr>
              <w:rPr>
                <w:rFonts w:cstheme="minorHAnsi"/>
              </w:rPr>
            </w:pPr>
          </w:p>
          <w:p w14:paraId="2E36E3F2" w14:textId="77777777" w:rsidR="00C054C6" w:rsidRDefault="00C054C6">
            <w:pPr>
              <w:rPr>
                <w:rFonts w:cstheme="minorHAnsi"/>
              </w:rPr>
            </w:pPr>
          </w:p>
          <w:p w14:paraId="723DBEF0" w14:textId="77777777" w:rsidR="00C054C6" w:rsidRDefault="00C054C6">
            <w:pPr>
              <w:rPr>
                <w:rFonts w:cstheme="minorHAnsi"/>
              </w:rPr>
            </w:pPr>
          </w:p>
          <w:p w14:paraId="4827CFE8" w14:textId="77777777" w:rsidR="00C054C6" w:rsidRDefault="00C054C6">
            <w:pPr>
              <w:rPr>
                <w:rFonts w:cstheme="minorHAnsi"/>
              </w:rPr>
            </w:pPr>
          </w:p>
          <w:p w14:paraId="07B89184" w14:textId="77777777" w:rsidR="00C054C6" w:rsidRDefault="00C054C6">
            <w:pPr>
              <w:rPr>
                <w:rFonts w:cstheme="minorHAnsi"/>
              </w:rPr>
            </w:pPr>
          </w:p>
          <w:p w14:paraId="4BACA3EA" w14:textId="77777777" w:rsidR="00C054C6" w:rsidRDefault="00C054C6">
            <w:pPr>
              <w:rPr>
                <w:rFonts w:cstheme="minorHAnsi"/>
              </w:rPr>
            </w:pPr>
          </w:p>
          <w:p w14:paraId="27CE1CCA" w14:textId="77777777" w:rsidR="003A0A55" w:rsidRDefault="003A0A55" w:rsidP="00C054C6">
            <w:pPr>
              <w:rPr>
                <w:rFonts w:cstheme="minorHAnsi"/>
              </w:rPr>
            </w:pPr>
          </w:p>
          <w:p w14:paraId="39192C43" w14:textId="406618B1" w:rsidR="00C054C6" w:rsidRDefault="00C054C6" w:rsidP="00C054C6">
            <w:pPr>
              <w:rPr>
                <w:rFonts w:cstheme="minorHAnsi"/>
              </w:rPr>
            </w:pPr>
            <w:r w:rsidRPr="007D5C98">
              <w:rPr>
                <w:rFonts w:cstheme="minorHAnsi"/>
              </w:rPr>
              <w:t>projekto</w:t>
            </w:r>
            <w:r>
              <w:rPr>
                <w:rFonts w:cstheme="minorHAnsi"/>
              </w:rPr>
              <w:t>r, projekcijsko platno, računalo</w:t>
            </w:r>
            <w:r w:rsidRPr="007D5C98">
              <w:rPr>
                <w:rFonts w:cstheme="minorHAnsi"/>
              </w:rPr>
              <w:t>, internet,</w:t>
            </w:r>
            <w:r>
              <w:rPr>
                <w:rFonts w:cstheme="minorHAnsi"/>
              </w:rPr>
              <w:t xml:space="preserve"> udžbenik, prezentacija, ploča</w:t>
            </w:r>
          </w:p>
          <w:p w14:paraId="62EE1525" w14:textId="77777777" w:rsidR="00C054C6" w:rsidRDefault="00C054C6">
            <w:pPr>
              <w:rPr>
                <w:rFonts w:cstheme="minorHAnsi"/>
              </w:rPr>
            </w:pPr>
          </w:p>
          <w:p w14:paraId="493F4950" w14:textId="77777777" w:rsidR="00C054C6" w:rsidRDefault="00C054C6">
            <w:pPr>
              <w:rPr>
                <w:rFonts w:cstheme="minorHAnsi"/>
              </w:rPr>
            </w:pPr>
          </w:p>
          <w:p w14:paraId="5304DBD1" w14:textId="77777777" w:rsidR="00C054C6" w:rsidRDefault="00C054C6">
            <w:pPr>
              <w:rPr>
                <w:rFonts w:cstheme="minorHAnsi"/>
              </w:rPr>
            </w:pPr>
          </w:p>
          <w:p w14:paraId="339DB14A" w14:textId="77777777" w:rsidR="00C054C6" w:rsidRDefault="00C054C6">
            <w:pPr>
              <w:rPr>
                <w:rFonts w:cstheme="minorHAnsi"/>
              </w:rPr>
            </w:pPr>
          </w:p>
          <w:p w14:paraId="7E6B5CBE" w14:textId="77777777" w:rsidR="00C054C6" w:rsidRDefault="00C054C6">
            <w:pPr>
              <w:rPr>
                <w:rFonts w:cstheme="minorHAnsi"/>
              </w:rPr>
            </w:pPr>
          </w:p>
          <w:p w14:paraId="49F1F837" w14:textId="77777777" w:rsidR="00C054C6" w:rsidRDefault="00C054C6">
            <w:pPr>
              <w:rPr>
                <w:rFonts w:cstheme="minorHAnsi"/>
              </w:rPr>
            </w:pPr>
          </w:p>
          <w:p w14:paraId="4D50A89A" w14:textId="293326BC" w:rsidR="00C054C6" w:rsidRDefault="00C054C6">
            <w:pPr>
              <w:rPr>
                <w:rFonts w:cstheme="minorHAnsi"/>
              </w:rPr>
            </w:pPr>
          </w:p>
          <w:p w14:paraId="2A61BA5D" w14:textId="77777777" w:rsidR="003A0A55" w:rsidRDefault="003A0A55">
            <w:pPr>
              <w:rPr>
                <w:rFonts w:cstheme="minorHAnsi"/>
              </w:rPr>
            </w:pPr>
          </w:p>
          <w:p w14:paraId="2F1B662B" w14:textId="70288C30" w:rsidR="00C054C6" w:rsidRDefault="00C054C6">
            <w:pPr>
              <w:rPr>
                <w:rFonts w:cstheme="minorHAnsi"/>
              </w:rPr>
            </w:pPr>
            <w:r>
              <w:rPr>
                <w:rFonts w:cstheme="minorHAnsi"/>
              </w:rPr>
              <w:t>radna bilježnica</w:t>
            </w:r>
          </w:p>
        </w:tc>
      </w:tr>
      <w:tr w:rsidR="006855B5" w14:paraId="66E71CEC" w14:textId="77777777" w:rsidTr="003E0E24">
        <w:tc>
          <w:tcPr>
            <w:tcW w:w="1126" w:type="dxa"/>
          </w:tcPr>
          <w:p w14:paraId="485D0E90" w14:textId="77777777" w:rsidR="006855B5" w:rsidRDefault="00306D1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Završni dio sata</w:t>
            </w:r>
          </w:p>
          <w:p w14:paraId="5ADA42F4" w14:textId="7C1EAF01" w:rsidR="00EE5E03" w:rsidRDefault="00EE5E03">
            <w:pPr>
              <w:rPr>
                <w:rFonts w:cstheme="minorHAnsi"/>
              </w:rPr>
            </w:pPr>
            <w:r>
              <w:rPr>
                <w:rFonts w:cstheme="minorHAnsi"/>
              </w:rPr>
              <w:t>5'</w:t>
            </w:r>
          </w:p>
        </w:tc>
        <w:tc>
          <w:tcPr>
            <w:tcW w:w="5106" w:type="dxa"/>
          </w:tcPr>
          <w:p w14:paraId="5319B8DA" w14:textId="28BE1F4F" w:rsidR="00193A07" w:rsidRDefault="00193A0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Komentirati </w:t>
            </w:r>
            <w:r w:rsidR="00154105">
              <w:rPr>
                <w:rFonts w:cstheme="minorHAnsi"/>
              </w:rPr>
              <w:t>rješenja zadataka iz radne bilježnice.</w:t>
            </w:r>
          </w:p>
          <w:p w14:paraId="56CAE735" w14:textId="70A05CEC" w:rsidR="006855B5" w:rsidRDefault="00193A07">
            <w:pPr>
              <w:rPr>
                <w:rFonts w:cstheme="minorHAnsi"/>
              </w:rPr>
            </w:pPr>
            <w:r>
              <w:rPr>
                <w:rFonts w:cstheme="minorHAnsi"/>
              </w:rPr>
              <w:t>Pitanja za ponavljanje:</w:t>
            </w:r>
          </w:p>
          <w:p w14:paraId="6EAAB99D" w14:textId="492C80C6" w:rsidR="00193A07" w:rsidRPr="00193A07" w:rsidRDefault="00193A07" w:rsidP="00193A0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1. </w:t>
            </w:r>
            <w:r w:rsidRPr="00193A07">
              <w:rPr>
                <w:rFonts w:cstheme="minorHAnsi"/>
              </w:rPr>
              <w:t>Navedi moguća stanja jednog bita i triju bitova.</w:t>
            </w:r>
          </w:p>
          <w:p w14:paraId="269F9F78" w14:textId="4B5501CC" w:rsidR="00193A07" w:rsidRPr="00193A07" w:rsidRDefault="00193A07" w:rsidP="00193A07">
            <w:pPr>
              <w:rPr>
                <w:rFonts w:cstheme="minorHAnsi"/>
              </w:rPr>
            </w:pPr>
            <w:r w:rsidRPr="00193A07">
              <w:rPr>
                <w:rFonts w:cstheme="minorHAnsi"/>
              </w:rPr>
              <w:t>2. Usporedi binarni i dekadski sustav.</w:t>
            </w:r>
          </w:p>
          <w:p w14:paraId="54B57391" w14:textId="77777777" w:rsidR="00193A07" w:rsidRPr="00193A07" w:rsidRDefault="00193A07" w:rsidP="00193A07">
            <w:pPr>
              <w:rPr>
                <w:rFonts w:cstheme="minorHAnsi"/>
              </w:rPr>
            </w:pPr>
            <w:r w:rsidRPr="00193A07">
              <w:rPr>
                <w:rFonts w:cstheme="minorHAnsi"/>
              </w:rPr>
              <w:t>3. Izloži kako se povećavaju težinske vrijednosti u</w:t>
            </w:r>
          </w:p>
          <w:p w14:paraId="0247648F" w14:textId="77D99119" w:rsidR="00193A07" w:rsidRDefault="00193A07" w:rsidP="00193A07">
            <w:pPr>
              <w:rPr>
                <w:rFonts w:cstheme="minorHAnsi"/>
              </w:rPr>
            </w:pPr>
            <w:r w:rsidRPr="00193A07">
              <w:rPr>
                <w:rFonts w:cstheme="minorHAnsi"/>
              </w:rPr>
              <w:t>binarnom, a kako u dekadskom sustavu.</w:t>
            </w:r>
          </w:p>
        </w:tc>
        <w:tc>
          <w:tcPr>
            <w:tcW w:w="851" w:type="dxa"/>
          </w:tcPr>
          <w:p w14:paraId="07E9743B" w14:textId="01E35AE3" w:rsidR="006855B5" w:rsidRDefault="003E0E24" w:rsidP="004013AB">
            <w:pPr>
              <w:rPr>
                <w:rFonts w:cstheme="minorHAnsi"/>
              </w:rPr>
            </w:pPr>
            <w:r w:rsidRPr="009A55CF">
              <w:rPr>
                <w:rFonts w:cstheme="minorHAnsi"/>
              </w:rPr>
              <w:t xml:space="preserve">A </w:t>
            </w:r>
            <w:r>
              <w:rPr>
                <w:rFonts w:cstheme="minorHAnsi"/>
              </w:rPr>
              <w:t>5.</w:t>
            </w:r>
            <w:r w:rsidR="004013AB">
              <w:rPr>
                <w:rFonts w:cstheme="minorHAnsi"/>
              </w:rPr>
              <w:t>3</w:t>
            </w:r>
            <w:r>
              <w:rPr>
                <w:rFonts w:cstheme="minorHAnsi"/>
              </w:rPr>
              <w:t>.</w:t>
            </w:r>
          </w:p>
        </w:tc>
        <w:tc>
          <w:tcPr>
            <w:tcW w:w="992" w:type="dxa"/>
          </w:tcPr>
          <w:p w14:paraId="221CAA58" w14:textId="22F98D1A" w:rsidR="006855B5" w:rsidRDefault="00154105">
            <w:pPr>
              <w:rPr>
                <w:rFonts w:cstheme="minorHAnsi"/>
              </w:rPr>
            </w:pPr>
            <w:r>
              <w:rPr>
                <w:rFonts w:cstheme="minorHAnsi"/>
              </w:rPr>
              <w:t>frontalni rad</w:t>
            </w:r>
          </w:p>
        </w:tc>
        <w:tc>
          <w:tcPr>
            <w:tcW w:w="1559" w:type="dxa"/>
          </w:tcPr>
          <w:p w14:paraId="40F686D8" w14:textId="20F17412" w:rsidR="00C40D3E" w:rsidRDefault="00C40D3E" w:rsidP="00C40D3E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razgovora</w:t>
            </w:r>
          </w:p>
          <w:p w14:paraId="40BFB133" w14:textId="3BB15CEF" w:rsidR="006855B5" w:rsidRDefault="006855B5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14FDC7CF" w14:textId="572ABF9A" w:rsidR="006855B5" w:rsidRDefault="00C879D1" w:rsidP="00C879D1">
            <w:pPr>
              <w:rPr>
                <w:rFonts w:cstheme="minorHAnsi"/>
              </w:rPr>
            </w:pPr>
            <w:r>
              <w:rPr>
                <w:rFonts w:cstheme="minorHAnsi"/>
              </w:rPr>
              <w:t>računalo, projektor</w:t>
            </w:r>
          </w:p>
        </w:tc>
      </w:tr>
    </w:tbl>
    <w:p w14:paraId="040E6B00" w14:textId="77777777" w:rsidR="006855B5" w:rsidRPr="00992691" w:rsidRDefault="006855B5">
      <w:pPr>
        <w:rPr>
          <w:rFonts w:cstheme="minorHAnsi"/>
        </w:rPr>
      </w:pPr>
    </w:p>
    <w:sectPr w:rsidR="006855B5" w:rsidRPr="00992691" w:rsidSect="006C76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74F367" w16cid:durableId="1EF8C2A7"/>
  <w16cid:commentId w16cid:paraId="2A6C42B1" w16cid:durableId="1EF8C788"/>
  <w16cid:commentId w16cid:paraId="61105423" w16cid:durableId="1EF8C7BD"/>
  <w16cid:commentId w16cid:paraId="5E23E8CC" w16cid:durableId="1EF8C98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DC048C"/>
    <w:multiLevelType w:val="hybridMultilevel"/>
    <w:tmpl w:val="09B8189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8A3194"/>
    <w:multiLevelType w:val="hybridMultilevel"/>
    <w:tmpl w:val="78328792"/>
    <w:lvl w:ilvl="0" w:tplc="AF34F6F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7695197"/>
    <w:multiLevelType w:val="hybridMultilevel"/>
    <w:tmpl w:val="AFC21A9E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31E"/>
    <w:rsid w:val="00037B16"/>
    <w:rsid w:val="000809E6"/>
    <w:rsid w:val="000822B1"/>
    <w:rsid w:val="00122D26"/>
    <w:rsid w:val="001302C9"/>
    <w:rsid w:val="00154105"/>
    <w:rsid w:val="001938E0"/>
    <w:rsid w:val="00193A07"/>
    <w:rsid w:val="001A3BFA"/>
    <w:rsid w:val="001B07F6"/>
    <w:rsid w:val="001D08CA"/>
    <w:rsid w:val="001D797F"/>
    <w:rsid w:val="0023152E"/>
    <w:rsid w:val="00283E7F"/>
    <w:rsid w:val="002E268A"/>
    <w:rsid w:val="00306D17"/>
    <w:rsid w:val="003200D1"/>
    <w:rsid w:val="0032699D"/>
    <w:rsid w:val="00337047"/>
    <w:rsid w:val="00365CE0"/>
    <w:rsid w:val="003871A0"/>
    <w:rsid w:val="003A0A55"/>
    <w:rsid w:val="003B354D"/>
    <w:rsid w:val="003E0E24"/>
    <w:rsid w:val="003F66EC"/>
    <w:rsid w:val="004013AB"/>
    <w:rsid w:val="00405C01"/>
    <w:rsid w:val="00405C81"/>
    <w:rsid w:val="00456ACC"/>
    <w:rsid w:val="00463D62"/>
    <w:rsid w:val="004772A9"/>
    <w:rsid w:val="00495DDF"/>
    <w:rsid w:val="004D05AD"/>
    <w:rsid w:val="004D3139"/>
    <w:rsid w:val="004F3101"/>
    <w:rsid w:val="004F4997"/>
    <w:rsid w:val="00511C0D"/>
    <w:rsid w:val="00514992"/>
    <w:rsid w:val="00515D2D"/>
    <w:rsid w:val="00536308"/>
    <w:rsid w:val="005920EF"/>
    <w:rsid w:val="005D27B2"/>
    <w:rsid w:val="005E4AD5"/>
    <w:rsid w:val="005E4BE8"/>
    <w:rsid w:val="005F5BCC"/>
    <w:rsid w:val="00615E23"/>
    <w:rsid w:val="0067423D"/>
    <w:rsid w:val="00674A10"/>
    <w:rsid w:val="006855B5"/>
    <w:rsid w:val="006A3C4F"/>
    <w:rsid w:val="006C14AD"/>
    <w:rsid w:val="006C764E"/>
    <w:rsid w:val="006F32B5"/>
    <w:rsid w:val="00732894"/>
    <w:rsid w:val="00734B71"/>
    <w:rsid w:val="0077026C"/>
    <w:rsid w:val="007932C5"/>
    <w:rsid w:val="007F3F77"/>
    <w:rsid w:val="008A4D9B"/>
    <w:rsid w:val="008B1580"/>
    <w:rsid w:val="008C0EB4"/>
    <w:rsid w:val="009437EE"/>
    <w:rsid w:val="00991E84"/>
    <w:rsid w:val="00992691"/>
    <w:rsid w:val="009A55CF"/>
    <w:rsid w:val="009B3A0A"/>
    <w:rsid w:val="009C5F1A"/>
    <w:rsid w:val="009F34C2"/>
    <w:rsid w:val="009F55CA"/>
    <w:rsid w:val="009F745C"/>
    <w:rsid w:val="00A01047"/>
    <w:rsid w:val="00A430A3"/>
    <w:rsid w:val="00A568AE"/>
    <w:rsid w:val="00A71B3B"/>
    <w:rsid w:val="00A97AAF"/>
    <w:rsid w:val="00AA3A7A"/>
    <w:rsid w:val="00B17411"/>
    <w:rsid w:val="00BC4BE2"/>
    <w:rsid w:val="00C054C6"/>
    <w:rsid w:val="00C40D3E"/>
    <w:rsid w:val="00C879D1"/>
    <w:rsid w:val="00C93DC5"/>
    <w:rsid w:val="00CB38DD"/>
    <w:rsid w:val="00CB575A"/>
    <w:rsid w:val="00CB5AE4"/>
    <w:rsid w:val="00CB7E24"/>
    <w:rsid w:val="00CD5962"/>
    <w:rsid w:val="00CF17B5"/>
    <w:rsid w:val="00D15E1B"/>
    <w:rsid w:val="00D61DA3"/>
    <w:rsid w:val="00DA4BD1"/>
    <w:rsid w:val="00DE6A68"/>
    <w:rsid w:val="00DF5C05"/>
    <w:rsid w:val="00E16FBA"/>
    <w:rsid w:val="00E311DE"/>
    <w:rsid w:val="00E60FB8"/>
    <w:rsid w:val="00E63EF9"/>
    <w:rsid w:val="00E8022D"/>
    <w:rsid w:val="00EA631E"/>
    <w:rsid w:val="00EA68BD"/>
    <w:rsid w:val="00EE5E03"/>
    <w:rsid w:val="00F14C3E"/>
    <w:rsid w:val="00F512A4"/>
    <w:rsid w:val="00F57D58"/>
    <w:rsid w:val="00F7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88981"/>
  <w15:chartTrackingRefBased/>
  <w15:docId w15:val="{45E7DACC-AB77-4EB6-83CA-B6CB7E17C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EA6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B3A0A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1A3BF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A3BF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A3BF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A3BF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A3BFA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A3B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A3BFA"/>
    <w:rPr>
      <w:rFonts w:ascii="Segoe UI" w:hAnsi="Segoe UI" w:cs="Segoe UI"/>
      <w:sz w:val="18"/>
      <w:szCs w:val="18"/>
    </w:rPr>
  </w:style>
  <w:style w:type="paragraph" w:styleId="Podnaslov">
    <w:name w:val="Subtitle"/>
    <w:basedOn w:val="Normal"/>
    <w:link w:val="PodnaslovChar"/>
    <w:qFormat/>
    <w:rsid w:val="008B158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PodnaslovChar">
    <w:name w:val="Podnaslov Char"/>
    <w:basedOn w:val="Zadanifontodlomka"/>
    <w:link w:val="Podnaslov"/>
    <w:rsid w:val="008B1580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7932C5"/>
    <w:rPr>
      <w:color w:val="0563C1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592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goo.gl/V23nC1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hyperlink" Target="https://loomen.carnet.hr/" TargetMode="Externa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s://games.penjee.com/binary-bonanz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sfieldguide.org.nz/en/interactives/binary-cards/index.html?digits=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F1953-BCCF-49AA-B855-5DB6AF2F9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5</Pages>
  <Words>1833</Words>
  <Characters>10454</Characters>
  <Application>Microsoft Office Word</Application>
  <DocSecurity>0</DocSecurity>
  <Lines>87</Lines>
  <Paragraphs>24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Majdandžić</dc:creator>
  <cp:keywords/>
  <dc:description/>
  <cp:lastModifiedBy>Vesna Majdandžić</cp:lastModifiedBy>
  <cp:revision>26</cp:revision>
  <dcterms:created xsi:type="dcterms:W3CDTF">2018-08-01T10:38:00Z</dcterms:created>
  <dcterms:modified xsi:type="dcterms:W3CDTF">2018-08-17T14:40:00Z</dcterms:modified>
</cp:coreProperties>
</file>