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AB07" w14:textId="77777777" w:rsidR="00F442BA" w:rsidRPr="00562F5E" w:rsidRDefault="00F442BA">
      <w:pPr>
        <w:widowControl w:val="0"/>
        <w:autoSpaceDE w:val="0"/>
        <w:autoSpaceDN w:val="0"/>
        <w:adjustRightInd w:val="0"/>
        <w:spacing w:before="32" w:line="422" w:lineRule="exact"/>
        <w:ind w:left="114" w:right="-20"/>
        <w:rPr>
          <w:b/>
          <w:bCs/>
          <w:color w:val="00A3BC"/>
          <w:position w:val="-1"/>
          <w:sz w:val="32"/>
          <w:szCs w:val="32"/>
        </w:rPr>
      </w:pPr>
      <w:r w:rsidRPr="00562F5E">
        <w:rPr>
          <w:b/>
          <w:bCs/>
          <w:color w:val="00A3BC"/>
          <w:position w:val="-1"/>
          <w:sz w:val="32"/>
          <w:szCs w:val="32"/>
        </w:rPr>
        <w:t>PRIJEDLOG PRIPREME ZA IZVOĐENJE NASTAVE MATEMATIKE</w:t>
      </w:r>
    </w:p>
    <w:p w14:paraId="1546E7DD" w14:textId="77777777" w:rsidR="00F442BA" w:rsidRPr="00562F5E" w:rsidRDefault="00F442BA">
      <w:pPr>
        <w:widowControl w:val="0"/>
        <w:autoSpaceDE w:val="0"/>
        <w:autoSpaceDN w:val="0"/>
        <w:adjustRightInd w:val="0"/>
        <w:spacing w:before="5" w:line="240" w:lineRule="exact"/>
        <w:rPr>
          <w:color w:val="000000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6678"/>
        <w:gridCol w:w="1701"/>
        <w:gridCol w:w="3343"/>
      </w:tblGrid>
      <w:tr w:rsidR="00562F5E" w:rsidRPr="00562F5E" w14:paraId="6C2EAA52" w14:textId="77777777" w:rsidTr="00562F5E">
        <w:trPr>
          <w:trHeight w:hRule="exact" w:val="873"/>
        </w:trPr>
        <w:tc>
          <w:tcPr>
            <w:tcW w:w="9521" w:type="dxa"/>
            <w:gridSpan w:val="2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  <w:shd w:val="clear" w:color="auto" w:fill="00A3BC"/>
            <w:vAlign w:val="center"/>
          </w:tcPr>
          <w:p w14:paraId="5C39C53A" w14:textId="77777777" w:rsidR="00F442BA" w:rsidRPr="00562F5E" w:rsidRDefault="00F442BA" w:rsidP="00A139EE">
            <w:pPr>
              <w:widowControl w:val="0"/>
              <w:tabs>
                <w:tab w:val="left" w:pos="7755"/>
              </w:tabs>
              <w:autoSpaceDE w:val="0"/>
              <w:autoSpaceDN w:val="0"/>
              <w:adjustRightInd w:val="0"/>
              <w:spacing w:before="95"/>
              <w:ind w:left="136" w:right="-20"/>
              <w:rPr>
                <w:color w:val="FFFFFF" w:themeColor="background1"/>
                <w:sz w:val="24"/>
                <w:szCs w:val="24"/>
              </w:rPr>
            </w:pP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IME I PR</w:t>
            </w:r>
            <w:r w:rsidRPr="00562F5E">
              <w:rPr>
                <w:b/>
                <w:bCs/>
                <w:color w:val="FFFFFF" w:themeColor="background1"/>
                <w:spacing w:val="-1"/>
                <w:sz w:val="24"/>
                <w:szCs w:val="24"/>
              </w:rPr>
              <w:t>E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ZIME:</w:t>
            </w:r>
            <w:r w:rsidR="00A139EE" w:rsidRPr="00562F5E">
              <w:rPr>
                <w:b/>
                <w:bCs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  <w:shd w:val="clear" w:color="auto" w:fill="00A3BC"/>
            <w:vAlign w:val="center"/>
          </w:tcPr>
          <w:p w14:paraId="2F5027E6" w14:textId="77777777" w:rsidR="00F442BA" w:rsidRPr="00562F5E" w:rsidRDefault="00F442BA" w:rsidP="00A139EE">
            <w:pPr>
              <w:widowControl w:val="0"/>
              <w:tabs>
                <w:tab w:val="left" w:pos="7755"/>
              </w:tabs>
              <w:autoSpaceDE w:val="0"/>
              <w:autoSpaceDN w:val="0"/>
              <w:adjustRightInd w:val="0"/>
              <w:spacing w:before="95"/>
              <w:ind w:left="136" w:right="-20"/>
              <w:rPr>
                <w:color w:val="FFFFFF" w:themeColor="background1"/>
                <w:sz w:val="24"/>
                <w:szCs w:val="24"/>
              </w:rPr>
            </w:pPr>
            <w:r w:rsidRPr="00562F5E">
              <w:rPr>
                <w:b/>
                <w:bCs/>
                <w:color w:val="FFFFFF" w:themeColor="background1"/>
                <w:spacing w:val="5"/>
                <w:sz w:val="24"/>
                <w:szCs w:val="24"/>
              </w:rPr>
              <w:t>R</w:t>
            </w:r>
            <w:r w:rsidRPr="00562F5E">
              <w:rPr>
                <w:b/>
                <w:bCs/>
                <w:color w:val="FFFFFF" w:themeColor="background1"/>
                <w:spacing w:val="6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FFFFFF" w:themeColor="background1"/>
                <w:spacing w:val="1"/>
                <w:sz w:val="24"/>
                <w:szCs w:val="24"/>
              </w:rPr>
              <w:t>ZRE</w:t>
            </w:r>
            <w:r w:rsidRPr="00562F5E">
              <w:rPr>
                <w:b/>
                <w:bCs/>
                <w:color w:val="FFFFFF" w:themeColor="background1"/>
                <w:spacing w:val="-1"/>
                <w:sz w:val="24"/>
                <w:szCs w:val="24"/>
              </w:rPr>
              <w:t>D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343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  <w:shd w:val="clear" w:color="auto" w:fill="00A3BC"/>
            <w:vAlign w:val="center"/>
          </w:tcPr>
          <w:p w14:paraId="311776A0" w14:textId="77777777" w:rsidR="00F442BA" w:rsidRPr="00562F5E" w:rsidRDefault="00F442BA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color w:val="FFFFFF" w:themeColor="background1"/>
                <w:sz w:val="24"/>
                <w:szCs w:val="24"/>
              </w:rPr>
            </w:pPr>
            <w:r w:rsidRPr="00562F5E">
              <w:rPr>
                <w:b/>
                <w:bCs/>
                <w:color w:val="FFFFFF" w:themeColor="background1"/>
                <w:spacing w:val="1"/>
                <w:sz w:val="24"/>
                <w:szCs w:val="24"/>
              </w:rPr>
              <w:t>REDN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562F5E">
              <w:rPr>
                <w:b/>
                <w:bCs/>
                <w:color w:val="FFFFFF" w:themeColor="background1"/>
                <w:spacing w:val="1"/>
                <w:sz w:val="24"/>
                <w:szCs w:val="24"/>
              </w:rPr>
              <w:t>B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0562F5E">
              <w:rPr>
                <w:b/>
                <w:bCs/>
                <w:color w:val="FFFFFF" w:themeColor="background1"/>
                <w:spacing w:val="1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 xml:space="preserve">J </w:t>
            </w:r>
            <w:r w:rsidRPr="00562F5E">
              <w:rPr>
                <w:b/>
                <w:bCs/>
                <w:color w:val="FFFFFF" w:themeColor="background1"/>
                <w:spacing w:val="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FFFFFF" w:themeColor="background1"/>
                <w:spacing w:val="-10"/>
                <w:sz w:val="24"/>
                <w:szCs w:val="24"/>
              </w:rPr>
              <w:t>AT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A:</w:t>
            </w:r>
            <w:r w:rsidR="00F01688" w:rsidRPr="00562F5E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D2A1D" w:rsidRPr="00562F5E">
              <w:rPr>
                <w:b/>
                <w:bCs/>
                <w:color w:val="FFFFFF" w:themeColor="background1"/>
                <w:sz w:val="24"/>
                <w:szCs w:val="24"/>
              </w:rPr>
              <w:t>10</w:t>
            </w:r>
            <w:r w:rsidR="00433060" w:rsidRPr="00562F5E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F442BA" w:rsidRPr="00562F5E" w14:paraId="604CB8BE" w14:textId="77777777" w:rsidTr="00562F5E">
        <w:trPr>
          <w:trHeight w:hRule="exact" w:val="705"/>
        </w:trPr>
        <w:tc>
          <w:tcPr>
            <w:tcW w:w="2843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5548EF98" w14:textId="77777777" w:rsidR="00F442BA" w:rsidRPr="00562F5E" w:rsidRDefault="00F442BA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z w:val="24"/>
                <w:szCs w:val="24"/>
              </w:rPr>
              <w:t>PREDMETNO PODRU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Č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JE:</w:t>
            </w:r>
          </w:p>
        </w:tc>
        <w:tc>
          <w:tcPr>
            <w:tcW w:w="11722" w:type="dxa"/>
            <w:gridSpan w:val="3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6A1C71F5" w14:textId="77777777" w:rsidR="00F442BA" w:rsidRPr="00562F5E" w:rsidRDefault="00F442BA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color w:val="231F20"/>
                <w:spacing w:val="1"/>
                <w:sz w:val="24"/>
                <w:szCs w:val="24"/>
              </w:rPr>
              <w:t>M</w:t>
            </w:r>
            <w:r w:rsidRPr="00562F5E">
              <w:rPr>
                <w:color w:val="231F20"/>
                <w:spacing w:val="-10"/>
                <w:sz w:val="24"/>
                <w:szCs w:val="24"/>
              </w:rPr>
              <w:t>A</w:t>
            </w:r>
            <w:r w:rsidRPr="00562F5E">
              <w:rPr>
                <w:color w:val="231F20"/>
                <w:spacing w:val="2"/>
                <w:sz w:val="24"/>
                <w:szCs w:val="24"/>
              </w:rPr>
              <w:t>T</w:t>
            </w:r>
            <w:r w:rsidRPr="00562F5E">
              <w:rPr>
                <w:color w:val="231F20"/>
                <w:spacing w:val="-2"/>
                <w:sz w:val="24"/>
                <w:szCs w:val="24"/>
              </w:rPr>
              <w:t>E</w:t>
            </w:r>
            <w:r w:rsidRPr="00562F5E">
              <w:rPr>
                <w:color w:val="231F20"/>
                <w:spacing w:val="1"/>
                <w:sz w:val="24"/>
                <w:szCs w:val="24"/>
              </w:rPr>
              <w:t>M</w:t>
            </w:r>
            <w:r w:rsidRPr="00562F5E">
              <w:rPr>
                <w:color w:val="231F20"/>
                <w:spacing w:val="-10"/>
                <w:sz w:val="24"/>
                <w:szCs w:val="24"/>
              </w:rPr>
              <w:t>A</w:t>
            </w:r>
            <w:r w:rsidRPr="00562F5E">
              <w:rPr>
                <w:color w:val="231F20"/>
                <w:spacing w:val="2"/>
                <w:sz w:val="24"/>
                <w:szCs w:val="24"/>
              </w:rPr>
              <w:t>T</w:t>
            </w:r>
            <w:r w:rsidRPr="00562F5E">
              <w:rPr>
                <w:color w:val="231F20"/>
                <w:sz w:val="24"/>
                <w:szCs w:val="24"/>
              </w:rPr>
              <w:t>I</w:t>
            </w:r>
            <w:r w:rsidRPr="00562F5E">
              <w:rPr>
                <w:color w:val="231F20"/>
                <w:spacing w:val="7"/>
                <w:sz w:val="24"/>
                <w:szCs w:val="24"/>
              </w:rPr>
              <w:t>K</w:t>
            </w:r>
            <w:r w:rsidRPr="00562F5E">
              <w:rPr>
                <w:color w:val="231F20"/>
                <w:sz w:val="24"/>
                <w:szCs w:val="24"/>
              </w:rPr>
              <w:t>A</w:t>
            </w:r>
          </w:p>
        </w:tc>
      </w:tr>
      <w:tr w:rsidR="00F442BA" w:rsidRPr="00562F5E" w14:paraId="6C09899C" w14:textId="77777777">
        <w:trPr>
          <w:trHeight w:hRule="exact" w:val="433"/>
        </w:trPr>
        <w:tc>
          <w:tcPr>
            <w:tcW w:w="2843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7A582AB6" w14:textId="77777777" w:rsidR="00F442BA" w:rsidRPr="00562F5E" w:rsidRDefault="00F442BA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z w:val="24"/>
                <w:szCs w:val="24"/>
              </w:rPr>
              <w:t>DOMENA:</w:t>
            </w:r>
          </w:p>
        </w:tc>
        <w:tc>
          <w:tcPr>
            <w:tcW w:w="11722" w:type="dxa"/>
            <w:gridSpan w:val="3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236B7238" w14:textId="77777777" w:rsidR="00F442BA" w:rsidRPr="00562F5E" w:rsidRDefault="00F61DB8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color w:val="231F20"/>
                <w:sz w:val="24"/>
                <w:szCs w:val="24"/>
              </w:rPr>
              <w:t>A</w:t>
            </w:r>
            <w:r w:rsidR="00F01688" w:rsidRPr="00562F5E">
              <w:rPr>
                <w:color w:val="231F20"/>
                <w:sz w:val="24"/>
                <w:szCs w:val="24"/>
              </w:rPr>
              <w:t xml:space="preserve"> - </w:t>
            </w:r>
            <w:r w:rsidRPr="00562F5E">
              <w:rPr>
                <w:color w:val="231F20"/>
                <w:sz w:val="24"/>
                <w:szCs w:val="24"/>
              </w:rPr>
              <w:t>BROJEVI</w:t>
            </w:r>
          </w:p>
        </w:tc>
      </w:tr>
      <w:tr w:rsidR="00F442BA" w:rsidRPr="00562F5E" w14:paraId="0EE52989" w14:textId="77777777">
        <w:trPr>
          <w:trHeight w:hRule="exact" w:val="433"/>
        </w:trPr>
        <w:tc>
          <w:tcPr>
            <w:tcW w:w="2843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44F11983" w14:textId="77777777" w:rsidR="00F442BA" w:rsidRPr="00562F5E" w:rsidRDefault="00F442BA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z w:val="24"/>
                <w:szCs w:val="24"/>
              </w:rPr>
              <w:t>TEMA:</w:t>
            </w:r>
          </w:p>
        </w:tc>
        <w:tc>
          <w:tcPr>
            <w:tcW w:w="11722" w:type="dxa"/>
            <w:gridSpan w:val="3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706C8988" w14:textId="77777777" w:rsidR="00F442BA" w:rsidRPr="00562F5E" w:rsidRDefault="001C5F10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color w:val="231F20"/>
                <w:sz w:val="24"/>
                <w:szCs w:val="24"/>
              </w:rPr>
              <w:t>RAČUNANJE S DECIMALNIM BROJEVIMA</w:t>
            </w:r>
          </w:p>
        </w:tc>
      </w:tr>
      <w:tr w:rsidR="00F442BA" w:rsidRPr="00562F5E" w14:paraId="2691E857" w14:textId="77777777">
        <w:trPr>
          <w:trHeight w:hRule="exact" w:val="433"/>
        </w:trPr>
        <w:tc>
          <w:tcPr>
            <w:tcW w:w="2843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08771B74" w14:textId="77777777" w:rsidR="00F442BA" w:rsidRPr="00562F5E" w:rsidRDefault="00447F0C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z w:val="24"/>
                <w:szCs w:val="24"/>
              </w:rPr>
              <w:t>PODTEMA</w:t>
            </w:r>
            <w:r w:rsidR="00F442BA"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</w:p>
        </w:tc>
        <w:tc>
          <w:tcPr>
            <w:tcW w:w="11722" w:type="dxa"/>
            <w:gridSpan w:val="3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5C64EAD6" w14:textId="77777777" w:rsidR="00F442BA" w:rsidRPr="00562F5E" w:rsidRDefault="00420987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 w:rsidRPr="00562F5E">
              <w:rPr>
                <w:color w:val="231F20"/>
                <w:sz w:val="24"/>
                <w:szCs w:val="24"/>
              </w:rPr>
              <w:t>DIJELJENJE</w:t>
            </w:r>
            <w:r w:rsidR="000F167C" w:rsidRPr="00562F5E">
              <w:rPr>
                <w:color w:val="231F20"/>
                <w:sz w:val="24"/>
                <w:szCs w:val="24"/>
              </w:rPr>
              <w:t xml:space="preserve"> </w:t>
            </w:r>
            <w:r w:rsidR="001C428B" w:rsidRPr="00562F5E">
              <w:rPr>
                <w:color w:val="231F20"/>
                <w:sz w:val="24"/>
                <w:szCs w:val="24"/>
              </w:rPr>
              <w:t>DECIMALN</w:t>
            </w:r>
            <w:r w:rsidR="00433060" w:rsidRPr="00562F5E">
              <w:rPr>
                <w:color w:val="231F20"/>
                <w:sz w:val="24"/>
                <w:szCs w:val="24"/>
              </w:rPr>
              <w:t>IH BROJEVA</w:t>
            </w:r>
          </w:p>
        </w:tc>
      </w:tr>
      <w:tr w:rsidR="00F442BA" w:rsidRPr="00562F5E" w14:paraId="6406B93D" w14:textId="77777777" w:rsidTr="00562F5E">
        <w:tc>
          <w:tcPr>
            <w:tcW w:w="2843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468B07DA" w14:textId="77777777" w:rsidR="00F442BA" w:rsidRPr="00562F5E" w:rsidRDefault="00562F5E">
            <w:pPr>
              <w:widowControl w:val="0"/>
              <w:autoSpaceDE w:val="0"/>
              <w:autoSpaceDN w:val="0"/>
              <w:adjustRightInd w:val="0"/>
              <w:spacing w:before="95"/>
              <w:ind w:left="136" w:right="-20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2EC41A0" wp14:editId="2C9E546B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259080</wp:posOffset>
                  </wp:positionV>
                  <wp:extent cx="1950720" cy="1779905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779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442BA" w:rsidRPr="00562F5E">
              <w:rPr>
                <w:b/>
                <w:bCs/>
                <w:color w:val="231F20"/>
                <w:sz w:val="24"/>
                <w:szCs w:val="24"/>
              </w:rPr>
              <w:t>ISHODI:</w:t>
            </w:r>
            <w:r>
              <w:rPr>
                <w:b/>
                <w:bCs/>
                <w:noProof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1722" w:type="dxa"/>
            <w:gridSpan w:val="3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5EB92384" w14:textId="77777777" w:rsidR="00BF0BA2" w:rsidRPr="00562F5E" w:rsidRDefault="00BF0BA2" w:rsidP="003244DE">
            <w:pPr>
              <w:rPr>
                <w:b/>
                <w:sz w:val="24"/>
                <w:szCs w:val="24"/>
              </w:rPr>
            </w:pPr>
          </w:p>
          <w:p w14:paraId="7F945950" w14:textId="77777777" w:rsidR="003244DE" w:rsidRPr="00562F5E" w:rsidRDefault="003244DE" w:rsidP="00562F5E">
            <w:pPr>
              <w:ind w:left="868" w:hanging="284"/>
              <w:rPr>
                <w:sz w:val="24"/>
                <w:szCs w:val="24"/>
              </w:rPr>
            </w:pPr>
            <w:r w:rsidRPr="00562F5E">
              <w:rPr>
                <w:b/>
                <w:sz w:val="24"/>
                <w:szCs w:val="24"/>
              </w:rPr>
              <w:t xml:space="preserve">A.5.5 </w:t>
            </w:r>
            <w:proofErr w:type="spellStart"/>
            <w:r w:rsidRPr="00562F5E">
              <w:rPr>
                <w:sz w:val="24"/>
                <w:szCs w:val="24"/>
              </w:rPr>
              <w:t>Računa</w:t>
            </w:r>
            <w:proofErr w:type="spellEnd"/>
            <w:r w:rsidRPr="00562F5E">
              <w:rPr>
                <w:sz w:val="24"/>
                <w:szCs w:val="24"/>
              </w:rPr>
              <w:t xml:space="preserve"> s </w:t>
            </w:r>
            <w:proofErr w:type="spellStart"/>
            <w:r w:rsidRPr="00562F5E">
              <w:rPr>
                <w:sz w:val="24"/>
                <w:szCs w:val="24"/>
              </w:rPr>
              <w:t>decimalnim</w:t>
            </w:r>
            <w:proofErr w:type="spellEnd"/>
            <w:r w:rsidRPr="00562F5E">
              <w:rPr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sz w:val="24"/>
                <w:szCs w:val="24"/>
              </w:rPr>
              <w:t>brojevima</w:t>
            </w:r>
            <w:proofErr w:type="spellEnd"/>
            <w:r w:rsidRPr="00562F5E">
              <w:rPr>
                <w:sz w:val="24"/>
                <w:szCs w:val="24"/>
              </w:rPr>
              <w:t>.</w:t>
            </w:r>
          </w:p>
          <w:p w14:paraId="79335482" w14:textId="77777777" w:rsidR="003244DE" w:rsidRPr="00562F5E" w:rsidRDefault="003244DE" w:rsidP="00562F5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35"/>
              <w:rPr>
                <w:rFonts w:eastAsia="CIDFont+F1"/>
                <w:sz w:val="24"/>
                <w:szCs w:val="24"/>
                <w:lang w:val="hr-HR" w:eastAsia="en-GB"/>
              </w:rPr>
            </w:pPr>
            <w:r w:rsidRPr="00562F5E">
              <w:rPr>
                <w:rFonts w:eastAsia="CIDFont+F1"/>
                <w:sz w:val="24"/>
                <w:szCs w:val="24"/>
                <w:lang w:val="hr-HR" w:eastAsia="en-GB"/>
              </w:rPr>
              <w:t>Zbraja</w:t>
            </w:r>
            <w:r w:rsidR="00E77A73" w:rsidRPr="00562F5E">
              <w:rPr>
                <w:rFonts w:eastAsia="CIDFont+F1"/>
                <w:sz w:val="24"/>
                <w:szCs w:val="24"/>
                <w:lang w:val="hr-HR" w:eastAsia="en-GB"/>
              </w:rPr>
              <w:t xml:space="preserve">, </w:t>
            </w:r>
            <w:r w:rsidRPr="00562F5E">
              <w:rPr>
                <w:rFonts w:eastAsia="CIDFont+F1"/>
                <w:sz w:val="24"/>
                <w:szCs w:val="24"/>
                <w:lang w:val="hr-HR" w:eastAsia="en-GB"/>
              </w:rPr>
              <w:t>oduzima</w:t>
            </w:r>
            <w:r w:rsidR="00CF08DA" w:rsidRPr="00562F5E">
              <w:rPr>
                <w:rFonts w:eastAsia="CIDFont+F1"/>
                <w:sz w:val="24"/>
                <w:szCs w:val="24"/>
                <w:lang w:val="hr-HR" w:eastAsia="en-GB"/>
              </w:rPr>
              <w:t xml:space="preserve">, </w:t>
            </w:r>
            <w:r w:rsidR="00E77A73" w:rsidRPr="00562F5E">
              <w:rPr>
                <w:rFonts w:eastAsia="CIDFont+F1"/>
                <w:sz w:val="24"/>
                <w:szCs w:val="24"/>
                <w:lang w:val="hr-HR" w:eastAsia="en-GB"/>
              </w:rPr>
              <w:t xml:space="preserve">množi </w:t>
            </w:r>
            <w:r w:rsidR="00420987" w:rsidRPr="00562F5E">
              <w:rPr>
                <w:rFonts w:eastAsia="CIDFont+F1"/>
                <w:sz w:val="24"/>
                <w:szCs w:val="24"/>
                <w:lang w:val="hr-HR" w:eastAsia="en-GB"/>
              </w:rPr>
              <w:t xml:space="preserve">i </w:t>
            </w:r>
            <w:r w:rsidR="00CF08DA" w:rsidRPr="00562F5E">
              <w:rPr>
                <w:rFonts w:eastAsia="CIDFont+F1"/>
                <w:sz w:val="24"/>
                <w:szCs w:val="24"/>
                <w:lang w:val="hr-HR" w:eastAsia="en-GB"/>
              </w:rPr>
              <w:t xml:space="preserve">dijeli </w:t>
            </w:r>
            <w:r w:rsidRPr="00562F5E">
              <w:rPr>
                <w:rFonts w:eastAsia="CIDFont+F1"/>
                <w:sz w:val="24"/>
                <w:szCs w:val="24"/>
                <w:lang w:val="hr-HR" w:eastAsia="en-GB"/>
              </w:rPr>
              <w:t>decimalne brojeve primjenjujući svojstva računskih operacija.</w:t>
            </w:r>
          </w:p>
          <w:p w14:paraId="413E0892" w14:textId="77777777" w:rsidR="00433060" w:rsidRPr="00562F5E" w:rsidRDefault="00433060" w:rsidP="00562F5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35"/>
              <w:rPr>
                <w:rFonts w:eastAsia="CIDFont+F1"/>
                <w:sz w:val="24"/>
                <w:szCs w:val="24"/>
                <w:lang w:val="hr-HR" w:eastAsia="en-GB"/>
              </w:rPr>
            </w:pPr>
            <w:r w:rsidRPr="00562F5E">
              <w:rPr>
                <w:rFonts w:eastAsia="CIDFont+F1"/>
                <w:sz w:val="24"/>
                <w:szCs w:val="24"/>
                <w:lang w:val="hr-HR" w:eastAsia="en-GB"/>
              </w:rPr>
              <w:t>Otkriva beskonačne decimalne brojeve.</w:t>
            </w:r>
          </w:p>
          <w:p w14:paraId="03DBA0EF" w14:textId="77777777" w:rsidR="00433060" w:rsidRPr="00562F5E" w:rsidRDefault="00433060" w:rsidP="00433060">
            <w:pPr>
              <w:autoSpaceDE w:val="0"/>
              <w:autoSpaceDN w:val="0"/>
              <w:adjustRightInd w:val="0"/>
              <w:ind w:left="360"/>
              <w:rPr>
                <w:rFonts w:eastAsia="CIDFont+F1"/>
                <w:sz w:val="24"/>
                <w:szCs w:val="24"/>
                <w:lang w:val="hr-HR" w:eastAsia="en-GB"/>
              </w:rPr>
            </w:pPr>
          </w:p>
          <w:p w14:paraId="5D76EFCB" w14:textId="77777777" w:rsidR="00562F5E" w:rsidRPr="00D244DA" w:rsidRDefault="00562F5E" w:rsidP="00D244DA">
            <w:pPr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  <w:p w14:paraId="36DA2FD0" w14:textId="77777777" w:rsidR="00562F5E" w:rsidRDefault="00562F5E" w:rsidP="00420987">
            <w:pPr>
              <w:pStyle w:val="ListParagraph"/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  <w:p w14:paraId="6B691C12" w14:textId="77777777" w:rsidR="00562F5E" w:rsidRDefault="00562F5E" w:rsidP="00420987">
            <w:pPr>
              <w:pStyle w:val="ListParagraph"/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  <w:p w14:paraId="3A66D2C1" w14:textId="77777777" w:rsidR="00562F5E" w:rsidRDefault="00562F5E" w:rsidP="00420987">
            <w:pPr>
              <w:pStyle w:val="ListParagraph"/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  <w:p w14:paraId="15B00577" w14:textId="77777777" w:rsidR="00562F5E" w:rsidRDefault="00562F5E" w:rsidP="00420987">
            <w:pPr>
              <w:pStyle w:val="ListParagraph"/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  <w:p w14:paraId="1CCE676C" w14:textId="77777777" w:rsidR="00562F5E" w:rsidRDefault="00562F5E" w:rsidP="00420987">
            <w:pPr>
              <w:pStyle w:val="ListParagraph"/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  <w:p w14:paraId="35624EC3" w14:textId="77777777" w:rsidR="00562F5E" w:rsidRDefault="00562F5E" w:rsidP="00420987">
            <w:pPr>
              <w:pStyle w:val="ListParagraph"/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  <w:p w14:paraId="17744EFB" w14:textId="77777777" w:rsidR="00562F5E" w:rsidRPr="00562F5E" w:rsidRDefault="00562F5E" w:rsidP="00420987">
            <w:pPr>
              <w:pStyle w:val="ListParagraph"/>
              <w:autoSpaceDE w:val="0"/>
              <w:autoSpaceDN w:val="0"/>
              <w:adjustRightInd w:val="0"/>
              <w:rPr>
                <w:rFonts w:eastAsia="CIDFont+F1"/>
                <w:color w:val="254090"/>
                <w:sz w:val="24"/>
                <w:szCs w:val="24"/>
                <w:lang w:val="hr-HR" w:eastAsia="en-GB"/>
              </w:rPr>
            </w:pPr>
          </w:p>
        </w:tc>
      </w:tr>
    </w:tbl>
    <w:p w14:paraId="70FD52FE" w14:textId="77777777" w:rsidR="00F442BA" w:rsidRPr="00562F5E" w:rsidRDefault="00F442BA">
      <w:pPr>
        <w:widowControl w:val="0"/>
        <w:autoSpaceDE w:val="0"/>
        <w:autoSpaceDN w:val="0"/>
        <w:adjustRightInd w:val="0"/>
        <w:spacing w:before="2" w:line="160" w:lineRule="exact"/>
        <w:rPr>
          <w:sz w:val="24"/>
          <w:szCs w:val="24"/>
        </w:rPr>
      </w:pPr>
    </w:p>
    <w:p w14:paraId="4165C173" w14:textId="77777777" w:rsidR="005E1278" w:rsidRPr="00562F5E" w:rsidRDefault="00562F5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8"/>
        <w:gridCol w:w="2997"/>
      </w:tblGrid>
      <w:tr w:rsidR="00562F5E" w:rsidRPr="00562F5E" w14:paraId="3CFE0D7A" w14:textId="77777777" w:rsidTr="00562F5E">
        <w:trPr>
          <w:trHeight w:hRule="exact" w:val="1138"/>
        </w:trPr>
        <w:tc>
          <w:tcPr>
            <w:tcW w:w="11558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  <w:shd w:val="clear" w:color="auto" w:fill="00A3BC"/>
          </w:tcPr>
          <w:p w14:paraId="77BB3742" w14:textId="77777777" w:rsidR="00EE149F" w:rsidRPr="00562F5E" w:rsidRDefault="00EE149F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color w:val="FFFFFF" w:themeColor="background1"/>
                <w:sz w:val="24"/>
                <w:szCs w:val="24"/>
              </w:rPr>
            </w:pPr>
          </w:p>
          <w:p w14:paraId="6443E10D" w14:textId="77777777" w:rsidR="00EE149F" w:rsidRPr="00562F5E" w:rsidRDefault="00EE149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FFFFFF" w:themeColor="background1"/>
                <w:sz w:val="24"/>
                <w:szCs w:val="24"/>
              </w:rPr>
            </w:pPr>
          </w:p>
          <w:p w14:paraId="1B1D9627" w14:textId="77777777" w:rsidR="00EE149F" w:rsidRPr="00562F5E" w:rsidRDefault="00EE149F">
            <w:pPr>
              <w:widowControl w:val="0"/>
              <w:autoSpaceDE w:val="0"/>
              <w:autoSpaceDN w:val="0"/>
              <w:adjustRightInd w:val="0"/>
              <w:ind w:left="3713" w:right="3693"/>
              <w:jc w:val="center"/>
              <w:rPr>
                <w:color w:val="FFFFFF" w:themeColor="background1"/>
                <w:sz w:val="24"/>
                <w:szCs w:val="24"/>
              </w:rPr>
            </w:pP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NA</w:t>
            </w:r>
            <w:r w:rsidRPr="00562F5E">
              <w:rPr>
                <w:b/>
                <w:bCs/>
                <w:color w:val="FFFFFF" w:themeColor="background1"/>
                <w:spacing w:val="-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FFFFFF" w:themeColor="background1"/>
                <w:spacing w:val="-16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FFFFFF" w:themeColor="background1"/>
                <w:spacing w:val="-10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VNE SIT</w:t>
            </w:r>
            <w:r w:rsidRPr="00562F5E">
              <w:rPr>
                <w:b/>
                <w:bCs/>
                <w:color w:val="FFFFFF" w:themeColor="background1"/>
                <w:spacing w:val="-5"/>
                <w:sz w:val="24"/>
                <w:szCs w:val="24"/>
              </w:rPr>
              <w:t>U</w:t>
            </w:r>
            <w:r w:rsidRPr="00562F5E">
              <w:rPr>
                <w:b/>
                <w:bCs/>
                <w:color w:val="FFFFFF" w:themeColor="background1"/>
                <w:spacing w:val="-2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CIJE</w:t>
            </w:r>
          </w:p>
        </w:tc>
        <w:tc>
          <w:tcPr>
            <w:tcW w:w="2997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  <w:shd w:val="clear" w:color="auto" w:fill="00A3BC"/>
          </w:tcPr>
          <w:p w14:paraId="59161542" w14:textId="77777777" w:rsidR="00EE149F" w:rsidRPr="00562F5E" w:rsidRDefault="00EE149F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color w:val="FFFFFF" w:themeColor="background1"/>
                <w:sz w:val="24"/>
                <w:szCs w:val="24"/>
              </w:rPr>
            </w:pPr>
          </w:p>
          <w:p w14:paraId="3F3A5C91" w14:textId="77777777" w:rsidR="00EE149F" w:rsidRPr="00562F5E" w:rsidRDefault="00EE149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92" w:right="175"/>
              <w:rPr>
                <w:color w:val="FFFFFF" w:themeColor="background1"/>
                <w:sz w:val="24"/>
                <w:szCs w:val="24"/>
              </w:rPr>
            </w:pP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PRIJED</w:t>
            </w:r>
            <w:r w:rsidRPr="00562F5E">
              <w:rPr>
                <w:b/>
                <w:bCs/>
                <w:color w:val="FFFFFF" w:themeColor="background1"/>
                <w:spacing w:val="-4"/>
                <w:sz w:val="24"/>
                <w:szCs w:val="24"/>
              </w:rPr>
              <w:t>L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OG AKTIVNO</w:t>
            </w:r>
            <w:r w:rsidRPr="00562F5E">
              <w:rPr>
                <w:b/>
                <w:bCs/>
                <w:color w:val="FFFFFF" w:themeColor="background1"/>
                <w:spacing w:val="-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TI U DIGI</w:t>
            </w:r>
            <w:r w:rsidRPr="00562F5E">
              <w:rPr>
                <w:b/>
                <w:bCs/>
                <w:color w:val="FFFFFF" w:themeColor="background1"/>
                <w:spacing w:val="-16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FFFFFF" w:themeColor="background1"/>
                <w:sz w:val="24"/>
                <w:szCs w:val="24"/>
              </w:rPr>
              <w:t>ALNOM OKRUŽENJU</w:t>
            </w:r>
          </w:p>
        </w:tc>
      </w:tr>
      <w:tr w:rsidR="00EE149F" w:rsidRPr="00562F5E" w14:paraId="39814CE3" w14:textId="77777777" w:rsidTr="009C7D2C">
        <w:tc>
          <w:tcPr>
            <w:tcW w:w="11558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7957E340" w14:textId="77777777" w:rsidR="003202D5" w:rsidRPr="00562F5E" w:rsidRDefault="003202D5" w:rsidP="00562F5E">
            <w:pPr>
              <w:widowControl w:val="0"/>
              <w:autoSpaceDE w:val="0"/>
              <w:autoSpaceDN w:val="0"/>
              <w:adjustRightInd w:val="0"/>
              <w:spacing w:before="95" w:line="360" w:lineRule="auto"/>
              <w:ind w:left="589" w:right="-20" w:hanging="283"/>
              <w:rPr>
                <w:b/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1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. </w:t>
            </w:r>
            <w:proofErr w:type="spellStart"/>
            <w:r w:rsidR="00CF08DA" w:rsidRPr="00562F5E">
              <w:rPr>
                <w:b/>
                <w:sz w:val="24"/>
                <w:szCs w:val="24"/>
              </w:rPr>
              <w:t>Ponovimo</w:t>
            </w:r>
            <w:proofErr w:type="spellEnd"/>
          </w:p>
          <w:p w14:paraId="3BB5F79A" w14:textId="77777777" w:rsidR="003202D5" w:rsidRPr="00562F5E" w:rsidRDefault="003202D5" w:rsidP="00562F5E">
            <w:pPr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sh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d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iv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-2"/>
                <w:sz w:val="24"/>
                <w:szCs w:val="24"/>
              </w:rPr>
              <w:t>i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  <w:r w:rsidRPr="00562F5E">
              <w:rPr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433060" w:rsidRPr="00562F5E">
              <w:rPr>
                <w:bCs/>
                <w:color w:val="231F20"/>
                <w:spacing w:val="-5"/>
                <w:sz w:val="24"/>
                <w:szCs w:val="24"/>
              </w:rPr>
              <w:t>dijeli</w:t>
            </w:r>
            <w:proofErr w:type="spellEnd"/>
            <w:r w:rsidR="00D4423B" w:rsidRPr="00562F5E">
              <w:rPr>
                <w:rFonts w:eastAsia="CIDFont+F1"/>
                <w:sz w:val="24"/>
                <w:szCs w:val="24"/>
                <w:lang w:val="hr-HR" w:eastAsia="en-GB"/>
              </w:rPr>
              <w:t xml:space="preserve"> </w:t>
            </w:r>
            <w:r w:rsidR="00CF08DA" w:rsidRPr="00562F5E">
              <w:rPr>
                <w:rFonts w:eastAsia="CIDFont+F1"/>
                <w:sz w:val="24"/>
                <w:szCs w:val="24"/>
                <w:lang w:val="hr-HR" w:eastAsia="en-GB"/>
              </w:rPr>
              <w:t>decimalne brojeve primjenjujući svojstva računskih operacija</w:t>
            </w:r>
            <w:r w:rsidR="00BF0BA2" w:rsidRPr="00562F5E">
              <w:rPr>
                <w:rFonts w:eastAsia="CIDFont+F1"/>
                <w:sz w:val="24"/>
                <w:szCs w:val="24"/>
                <w:lang w:val="hr-HR" w:eastAsia="en-GB"/>
              </w:rPr>
              <w:t>;</w:t>
            </w:r>
          </w:p>
          <w:p w14:paraId="4EE89168" w14:textId="77777777" w:rsidR="003202D5" w:rsidRPr="00562F5E" w:rsidRDefault="003202D5" w:rsidP="00562F5E">
            <w:pPr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</w:p>
          <w:p w14:paraId="4B1F210A" w14:textId="77777777" w:rsidR="003202D5" w:rsidRPr="00562F5E" w:rsidRDefault="003202D5" w:rsidP="00562F5E">
            <w:pPr>
              <w:widowControl w:val="0"/>
              <w:autoSpaceDE w:val="0"/>
              <w:autoSpaceDN w:val="0"/>
              <w:adjustRightInd w:val="0"/>
              <w:spacing w:before="52" w:line="360" w:lineRule="auto"/>
              <w:ind w:left="589" w:right="-20"/>
              <w:rPr>
                <w:color w:val="000000"/>
                <w:sz w:val="24"/>
                <w:szCs w:val="24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pi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s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vno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-2"/>
                <w:sz w:val="24"/>
                <w:szCs w:val="24"/>
              </w:rPr>
              <w:t>i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</w:p>
          <w:p w14:paraId="293ED044" w14:textId="4C411E86" w:rsidR="003244DE" w:rsidRPr="00D244DA" w:rsidRDefault="00CF08DA" w:rsidP="00D244DA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62F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Učenici u paru provjeravaju rješenja domaće zadaće.</w:t>
            </w:r>
          </w:p>
          <w:p w14:paraId="69C87EAB" w14:textId="77777777" w:rsidR="00EE149F" w:rsidRPr="00562F5E" w:rsidRDefault="00EE149F" w:rsidP="00522170">
            <w:pPr>
              <w:pStyle w:val="Aktivnost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4BB04847" w14:textId="77777777" w:rsidR="00C523CC" w:rsidRPr="00562F5E" w:rsidRDefault="00C523CC" w:rsidP="00C523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36" w:right="-20"/>
              <w:rPr>
                <w:sz w:val="24"/>
                <w:szCs w:val="24"/>
              </w:rPr>
            </w:pPr>
          </w:p>
          <w:p w14:paraId="44D1A3AF" w14:textId="77777777" w:rsidR="000439CF" w:rsidRPr="00562F5E" w:rsidRDefault="000439CF" w:rsidP="00C523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36" w:right="-20"/>
              <w:rPr>
                <w:sz w:val="24"/>
                <w:szCs w:val="24"/>
              </w:rPr>
            </w:pPr>
          </w:p>
        </w:tc>
      </w:tr>
      <w:tr w:rsidR="008B0B4E" w:rsidRPr="00562F5E" w14:paraId="115E3738" w14:textId="77777777" w:rsidTr="000B5A3C">
        <w:tc>
          <w:tcPr>
            <w:tcW w:w="11558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306F71EA" w14:textId="77777777" w:rsidR="008B0B4E" w:rsidRPr="00562F5E" w:rsidRDefault="00163245" w:rsidP="00562F5E">
            <w:pPr>
              <w:widowControl w:val="0"/>
              <w:autoSpaceDE w:val="0"/>
              <w:autoSpaceDN w:val="0"/>
              <w:adjustRightInd w:val="0"/>
              <w:spacing w:before="95" w:line="360" w:lineRule="auto"/>
              <w:ind w:left="589" w:right="-20" w:hanging="283"/>
              <w:rPr>
                <w:b/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2</w:t>
            </w:r>
            <w:r w:rsidR="008B0B4E" w:rsidRPr="00562F5E">
              <w:rPr>
                <w:b/>
                <w:bCs/>
                <w:color w:val="231F20"/>
                <w:sz w:val="24"/>
                <w:szCs w:val="24"/>
              </w:rPr>
              <w:t xml:space="preserve">. </w:t>
            </w:r>
            <w:proofErr w:type="spellStart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Dijeljenje</w:t>
            </w:r>
            <w:proofErr w:type="spellEnd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decimalnih</w:t>
            </w:r>
            <w:proofErr w:type="spellEnd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brojeva</w:t>
            </w:r>
            <w:proofErr w:type="spellEnd"/>
          </w:p>
          <w:p w14:paraId="64CE7869" w14:textId="2C2235F7" w:rsidR="008B0B4E" w:rsidRDefault="008B0B4E" w:rsidP="00D244DA">
            <w:pPr>
              <w:autoSpaceDE w:val="0"/>
              <w:autoSpaceDN w:val="0"/>
              <w:adjustRightInd w:val="0"/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sh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d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iv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-2"/>
                <w:sz w:val="24"/>
                <w:szCs w:val="24"/>
              </w:rPr>
              <w:t>i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  <w:r w:rsidR="00694F5D" w:rsidRPr="00562F5E">
              <w:rPr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694F5D" w:rsidRPr="00562F5E">
              <w:rPr>
                <w:bCs/>
                <w:color w:val="231F20"/>
                <w:spacing w:val="-5"/>
                <w:sz w:val="24"/>
                <w:szCs w:val="24"/>
              </w:rPr>
              <w:t>dijel</w:t>
            </w:r>
            <w:proofErr w:type="spellEnd"/>
            <w:r w:rsidR="00E77A73" w:rsidRPr="00562F5E">
              <w:rPr>
                <w:rFonts w:eastAsia="CIDFont+F1"/>
                <w:sz w:val="24"/>
                <w:szCs w:val="24"/>
                <w:lang w:val="hr-HR" w:eastAsia="en-GB"/>
              </w:rPr>
              <w:t>i</w:t>
            </w:r>
            <w:r w:rsidR="00CF08DA" w:rsidRPr="00562F5E">
              <w:rPr>
                <w:rFonts w:eastAsia="CIDFont+F1"/>
                <w:sz w:val="24"/>
                <w:szCs w:val="24"/>
                <w:lang w:val="hr-HR" w:eastAsia="en-GB"/>
              </w:rPr>
              <w:t xml:space="preserve"> </w:t>
            </w:r>
            <w:r w:rsidR="004A0DB4" w:rsidRPr="00562F5E">
              <w:rPr>
                <w:rFonts w:eastAsia="CIDFont+F1"/>
                <w:sz w:val="24"/>
                <w:szCs w:val="24"/>
                <w:lang w:val="hr-HR" w:eastAsia="en-GB"/>
              </w:rPr>
              <w:t>decimalne brojeve primjenjujući svojstva računskih operacij</w:t>
            </w:r>
            <w:r w:rsidR="005C3CB5" w:rsidRPr="00562F5E">
              <w:rPr>
                <w:rFonts w:eastAsia="CIDFont+F1"/>
                <w:sz w:val="24"/>
                <w:szCs w:val="24"/>
                <w:lang w:val="hr-HR" w:eastAsia="en-GB"/>
              </w:rPr>
              <w:t>a</w:t>
            </w:r>
            <w:r w:rsidR="005D234B" w:rsidRPr="00562F5E">
              <w:rPr>
                <w:rFonts w:eastAsia="CIDFont+F1"/>
                <w:sz w:val="24"/>
                <w:szCs w:val="24"/>
                <w:lang w:val="hr-HR" w:eastAsia="en-GB"/>
              </w:rPr>
              <w:t>.</w:t>
            </w:r>
          </w:p>
          <w:p w14:paraId="377D1B93" w14:textId="77777777" w:rsidR="00D244DA" w:rsidRPr="00562F5E" w:rsidRDefault="00D244DA" w:rsidP="00D244DA">
            <w:pPr>
              <w:autoSpaceDE w:val="0"/>
              <w:autoSpaceDN w:val="0"/>
              <w:adjustRightInd w:val="0"/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</w:p>
          <w:p w14:paraId="5FEE510C" w14:textId="77777777" w:rsidR="00CF08DA" w:rsidRPr="00562F5E" w:rsidRDefault="008B0B4E" w:rsidP="00562F5E">
            <w:pPr>
              <w:widowControl w:val="0"/>
              <w:autoSpaceDE w:val="0"/>
              <w:autoSpaceDN w:val="0"/>
              <w:adjustRightInd w:val="0"/>
              <w:spacing w:before="52" w:line="360" w:lineRule="auto"/>
              <w:ind w:left="589" w:right="-20"/>
              <w:rPr>
                <w:color w:val="000000"/>
                <w:sz w:val="24"/>
                <w:szCs w:val="24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pi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s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vno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-2"/>
                <w:sz w:val="24"/>
                <w:szCs w:val="24"/>
              </w:rPr>
              <w:t>i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</w:p>
          <w:p w14:paraId="54A831B1" w14:textId="77777777" w:rsidR="00433060" w:rsidRPr="00562F5E" w:rsidRDefault="00433060" w:rsidP="00562F5E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Ponoviti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važno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svojstvo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dijeljenja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da se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množenjem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djeljenika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djelitelja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istim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brojem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(u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našem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istom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dekadskom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jedinicom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količnika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mijenja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874890" w14:textId="77777777" w:rsidR="00433060" w:rsidRPr="00562F5E" w:rsidRDefault="00433060" w:rsidP="00562F5E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562F5E">
              <w:rPr>
                <w:rFonts w:ascii="Times New Roman" w:hAnsi="Times New Roman" w:cs="Times New Roman"/>
                <w:i/>
                <w:sz w:val="24"/>
                <w:szCs w:val="24"/>
              </w:rPr>
              <w:t>Primjeru</w:t>
            </w:r>
            <w:proofErr w:type="spellEnd"/>
            <w:r w:rsidRPr="00562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27.</w:t>
            </w:r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detaljno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opisati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postupak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pomoću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kojeg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dijelimo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decimalni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decimalnim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brojem</w:t>
            </w:r>
            <w:proofErr w:type="spellEnd"/>
          </w:p>
          <w:p w14:paraId="07F7A06C" w14:textId="77777777" w:rsidR="00433060" w:rsidRPr="00562F5E" w:rsidRDefault="00433060" w:rsidP="00562F5E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Iskazati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općenito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pravilo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kojem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dijelimo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decimalni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decimalnim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brojem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1F61F" w14:textId="77777777" w:rsidR="00433060" w:rsidRPr="00562F5E" w:rsidRDefault="00433060" w:rsidP="00562F5E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samostalno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rješavaju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114.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zadatak</w:t>
            </w:r>
            <w:proofErr w:type="spellEnd"/>
          </w:p>
          <w:p w14:paraId="2EDBE784" w14:textId="77777777" w:rsidR="00433060" w:rsidRPr="00562F5E" w:rsidRDefault="00433060" w:rsidP="00562F5E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Zajednički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analizirati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dobivene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</w:p>
          <w:p w14:paraId="454D8E24" w14:textId="77777777" w:rsidR="007E0A78" w:rsidRPr="00562F5E" w:rsidRDefault="007E0A78" w:rsidP="007E0A78">
            <w:pPr>
              <w:pStyle w:val="Aktivnost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4B52D717" w14:textId="77777777" w:rsidR="00C84F9D" w:rsidRPr="00562F5E" w:rsidRDefault="00C84F9D" w:rsidP="00C523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36" w:right="-20"/>
              <w:rPr>
                <w:sz w:val="24"/>
                <w:szCs w:val="24"/>
              </w:rPr>
            </w:pPr>
          </w:p>
          <w:p w14:paraId="4412694B" w14:textId="77777777" w:rsidR="0017630C" w:rsidRPr="00562F5E" w:rsidRDefault="0017630C" w:rsidP="005C3CB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36" w:right="-20"/>
              <w:rPr>
                <w:sz w:val="24"/>
                <w:szCs w:val="24"/>
              </w:rPr>
            </w:pPr>
          </w:p>
        </w:tc>
      </w:tr>
      <w:tr w:rsidR="005837D4" w:rsidRPr="00562F5E" w14:paraId="17242F1D" w14:textId="77777777" w:rsidTr="000B5A3C">
        <w:tc>
          <w:tcPr>
            <w:tcW w:w="11558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66791211" w14:textId="77777777" w:rsidR="004A0DB4" w:rsidRPr="00562F5E" w:rsidRDefault="004A0DB4" w:rsidP="00562F5E">
            <w:pPr>
              <w:widowControl w:val="0"/>
              <w:autoSpaceDE w:val="0"/>
              <w:autoSpaceDN w:val="0"/>
              <w:adjustRightInd w:val="0"/>
              <w:spacing w:before="95" w:line="360" w:lineRule="auto"/>
              <w:ind w:left="589" w:right="-20" w:hanging="283"/>
              <w:rPr>
                <w:b/>
                <w:bCs/>
                <w:color w:val="231F20"/>
                <w:spacing w:val="3"/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3.</w:t>
            </w:r>
            <w:r w:rsidR="005C3CB5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Razlomci</w:t>
            </w:r>
            <w:proofErr w:type="spellEnd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 xml:space="preserve"> u </w:t>
            </w:r>
            <w:proofErr w:type="spellStart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decimalnom</w:t>
            </w:r>
            <w:proofErr w:type="spellEnd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="00433060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zapisu</w:t>
            </w:r>
            <w:proofErr w:type="spellEnd"/>
          </w:p>
          <w:p w14:paraId="4DB71541" w14:textId="77777777" w:rsidR="00433060" w:rsidRPr="00562F5E" w:rsidRDefault="004A0DB4" w:rsidP="00562F5E">
            <w:pPr>
              <w:autoSpaceDE w:val="0"/>
              <w:autoSpaceDN w:val="0"/>
              <w:adjustRightInd w:val="0"/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sh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d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iv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-2"/>
                <w:sz w:val="24"/>
                <w:szCs w:val="24"/>
              </w:rPr>
              <w:t>i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  <w:r w:rsidR="007E0A78" w:rsidRPr="00562F5E">
              <w:rPr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E0A78" w:rsidRPr="00562F5E">
              <w:rPr>
                <w:bCs/>
                <w:color w:val="231F20"/>
                <w:spacing w:val="-5"/>
                <w:sz w:val="24"/>
                <w:szCs w:val="24"/>
              </w:rPr>
              <w:t>dijel</w:t>
            </w:r>
            <w:proofErr w:type="spellEnd"/>
            <w:r w:rsidR="007E0A78" w:rsidRPr="00562F5E">
              <w:rPr>
                <w:rFonts w:eastAsia="CIDFont+F1"/>
                <w:sz w:val="24"/>
                <w:szCs w:val="24"/>
                <w:lang w:val="hr-HR" w:eastAsia="en-GB"/>
              </w:rPr>
              <w:t>i decimalne brojeve primjenjujući svojstva računskih operacija</w:t>
            </w:r>
            <w:r w:rsidR="00433060" w:rsidRPr="00562F5E">
              <w:rPr>
                <w:rFonts w:eastAsia="CIDFont+F1"/>
                <w:sz w:val="24"/>
                <w:szCs w:val="24"/>
                <w:lang w:val="hr-HR" w:eastAsia="en-GB"/>
              </w:rPr>
              <w:t>; otkriva beskonačne decimalne brojeve.</w:t>
            </w:r>
          </w:p>
          <w:p w14:paraId="03B73ADB" w14:textId="77777777" w:rsidR="004A0DB4" w:rsidRDefault="004A0DB4" w:rsidP="00562F5E">
            <w:pPr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</w:p>
          <w:p w14:paraId="30B6C074" w14:textId="77777777" w:rsidR="004A0DB4" w:rsidRPr="00562F5E" w:rsidRDefault="004A0DB4" w:rsidP="00562F5E">
            <w:pPr>
              <w:widowControl w:val="0"/>
              <w:autoSpaceDE w:val="0"/>
              <w:autoSpaceDN w:val="0"/>
              <w:adjustRightInd w:val="0"/>
              <w:spacing w:before="52" w:line="360" w:lineRule="auto"/>
              <w:ind w:left="589" w:right="-20"/>
              <w:rPr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pi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s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vno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st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i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</w:p>
          <w:p w14:paraId="6E01FC5A" w14:textId="77777777" w:rsidR="00433060" w:rsidRPr="00562F5E" w:rsidRDefault="00433060" w:rsidP="00562F5E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562F5E">
              <w:rPr>
                <w:rFonts w:ascii="Times New Roman" w:hAnsi="Times New Roman" w:cs="Times New Roman"/>
                <w:i/>
                <w:sz w:val="24"/>
                <w:szCs w:val="24"/>
              </w:rPr>
              <w:t>Primjeru</w:t>
            </w:r>
            <w:proofErr w:type="spellEnd"/>
            <w:r w:rsidRPr="00562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29.</w:t>
            </w:r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pokazati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obični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razlomak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(za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decimalni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smo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već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pokazali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zapisujemo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decimalnom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zapisu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postoje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brojevi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decimalnom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zapisu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nemaju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konačan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decimala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3AFD35" w14:textId="77777777" w:rsidR="00433060" w:rsidRPr="00562F5E" w:rsidRDefault="00433060" w:rsidP="00562F5E">
            <w:pPr>
              <w:pStyle w:val="Aktivnosti"/>
              <w:ind w:left="5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samostalno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rješavaju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118.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zadatak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74B064" w14:textId="77777777" w:rsidR="0017630C" w:rsidRPr="00562F5E" w:rsidRDefault="0017630C" w:rsidP="00562F5E">
            <w:pPr>
              <w:pStyle w:val="Aktivnost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509FA25A" w14:textId="77777777" w:rsidR="005837D4" w:rsidRPr="00562F5E" w:rsidRDefault="005837D4" w:rsidP="00C523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36" w:right="-20"/>
              <w:rPr>
                <w:sz w:val="24"/>
                <w:szCs w:val="24"/>
              </w:rPr>
            </w:pPr>
          </w:p>
        </w:tc>
      </w:tr>
    </w:tbl>
    <w:p w14:paraId="55979DE2" w14:textId="06E55B23" w:rsidR="00D244DA" w:rsidRDefault="00D244DA"/>
    <w:p w14:paraId="27E605EA" w14:textId="77777777" w:rsidR="00D244DA" w:rsidRDefault="00D244DA">
      <w:r>
        <w:br w:type="page"/>
      </w:r>
    </w:p>
    <w:p w14:paraId="31EA5C58" w14:textId="77777777" w:rsidR="00D244DA" w:rsidRDefault="00D244DA"/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8"/>
        <w:gridCol w:w="2997"/>
      </w:tblGrid>
      <w:tr w:rsidR="005D234B" w:rsidRPr="00562F5E" w14:paraId="14547572" w14:textId="77777777" w:rsidTr="000B5A3C">
        <w:tc>
          <w:tcPr>
            <w:tcW w:w="11558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62302BE6" w14:textId="77777777" w:rsidR="005D234B" w:rsidRPr="00562F5E" w:rsidRDefault="005D234B" w:rsidP="00562F5E">
            <w:pPr>
              <w:widowControl w:val="0"/>
              <w:autoSpaceDE w:val="0"/>
              <w:autoSpaceDN w:val="0"/>
              <w:adjustRightInd w:val="0"/>
              <w:spacing w:before="95" w:line="360" w:lineRule="auto"/>
              <w:ind w:left="589" w:right="-20" w:hanging="283"/>
              <w:rPr>
                <w:b/>
                <w:bCs/>
                <w:color w:val="231F20"/>
                <w:spacing w:val="3"/>
                <w:sz w:val="24"/>
                <w:szCs w:val="24"/>
              </w:rPr>
            </w:pPr>
            <w:r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 xml:space="preserve">4. </w:t>
            </w:r>
            <w:proofErr w:type="spellStart"/>
            <w:r w:rsidR="00AC4916" w:rsidRPr="00562F5E">
              <w:rPr>
                <w:b/>
                <w:bCs/>
                <w:color w:val="231F20"/>
                <w:spacing w:val="3"/>
                <w:sz w:val="24"/>
                <w:szCs w:val="24"/>
              </w:rPr>
              <w:t>Spajalica</w:t>
            </w:r>
            <w:proofErr w:type="spellEnd"/>
          </w:p>
          <w:p w14:paraId="6D10F184" w14:textId="77777777" w:rsidR="005D234B" w:rsidRPr="00562F5E" w:rsidRDefault="005D234B" w:rsidP="00562F5E">
            <w:pPr>
              <w:autoSpaceDE w:val="0"/>
              <w:autoSpaceDN w:val="0"/>
              <w:adjustRightInd w:val="0"/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sh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d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iv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-2"/>
                <w:sz w:val="24"/>
                <w:szCs w:val="24"/>
              </w:rPr>
              <w:t>i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  <w:r w:rsidRPr="00562F5E">
              <w:rPr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AC4916" w:rsidRPr="00562F5E">
              <w:rPr>
                <w:bCs/>
                <w:color w:val="231F20"/>
                <w:spacing w:val="-5"/>
                <w:sz w:val="24"/>
                <w:szCs w:val="24"/>
              </w:rPr>
              <w:t>dijel</w:t>
            </w:r>
            <w:proofErr w:type="spellEnd"/>
            <w:r w:rsidR="00AC4916" w:rsidRPr="00562F5E">
              <w:rPr>
                <w:rFonts w:eastAsia="CIDFont+F1"/>
                <w:sz w:val="24"/>
                <w:szCs w:val="24"/>
                <w:lang w:val="hr-HR" w:eastAsia="en-GB"/>
              </w:rPr>
              <w:t>i decimalne brojeve primjenjujući svojstva računskih operacija; otkriva beskonačne decimalne brojeve.</w:t>
            </w:r>
          </w:p>
          <w:p w14:paraId="4417119C" w14:textId="77777777" w:rsidR="005D234B" w:rsidRPr="00562F5E" w:rsidRDefault="005D234B" w:rsidP="00562F5E">
            <w:pPr>
              <w:ind w:left="589"/>
              <w:rPr>
                <w:rFonts w:eastAsia="CIDFont+F1"/>
                <w:sz w:val="24"/>
                <w:szCs w:val="24"/>
                <w:lang w:val="hr-HR" w:eastAsia="en-GB"/>
              </w:rPr>
            </w:pPr>
            <w:bookmarkStart w:id="0" w:name="_GoBack"/>
            <w:bookmarkEnd w:id="0"/>
          </w:p>
          <w:p w14:paraId="440B687C" w14:textId="77777777" w:rsidR="005D234B" w:rsidRPr="00562F5E" w:rsidRDefault="005D234B" w:rsidP="00562F5E">
            <w:pPr>
              <w:widowControl w:val="0"/>
              <w:autoSpaceDE w:val="0"/>
              <w:autoSpaceDN w:val="0"/>
              <w:adjustRightInd w:val="0"/>
              <w:spacing w:before="52" w:line="360" w:lineRule="auto"/>
              <w:ind w:left="589" w:right="-20"/>
              <w:rPr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O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pi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s</w:t>
            </w:r>
            <w:proofErr w:type="spellEnd"/>
            <w:r w:rsidRPr="00562F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a</w:t>
            </w:r>
            <w:r w:rsidRPr="00562F5E">
              <w:rPr>
                <w:b/>
                <w:bCs/>
                <w:color w:val="231F20"/>
                <w:spacing w:val="5"/>
                <w:sz w:val="24"/>
                <w:szCs w:val="24"/>
              </w:rPr>
              <w:t>k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t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i</w:t>
            </w:r>
            <w:r w:rsidRPr="00562F5E">
              <w:rPr>
                <w:b/>
                <w:bCs/>
                <w:color w:val="231F20"/>
                <w:spacing w:val="1"/>
                <w:sz w:val="24"/>
                <w:szCs w:val="24"/>
              </w:rPr>
              <w:t>vno</w:t>
            </w:r>
            <w:r w:rsidRPr="00562F5E">
              <w:rPr>
                <w:b/>
                <w:bCs/>
                <w:color w:val="231F20"/>
                <w:spacing w:val="2"/>
                <w:sz w:val="24"/>
                <w:szCs w:val="24"/>
              </w:rPr>
              <w:t>st</w:t>
            </w:r>
            <w:r w:rsidRPr="00562F5E">
              <w:rPr>
                <w:b/>
                <w:bCs/>
                <w:color w:val="231F20"/>
                <w:sz w:val="24"/>
                <w:szCs w:val="24"/>
              </w:rPr>
              <w:t>i</w:t>
            </w:r>
            <w:proofErr w:type="spellEnd"/>
            <w:r w:rsidR="00D72456" w:rsidRPr="00562F5E">
              <w:rPr>
                <w:b/>
                <w:bCs/>
                <w:color w:val="231F20"/>
                <w:sz w:val="24"/>
                <w:szCs w:val="24"/>
              </w:rPr>
              <w:t>:</w:t>
            </w:r>
          </w:p>
          <w:p w14:paraId="04B43C96" w14:textId="77777777" w:rsidR="00AC4916" w:rsidRPr="00562F5E" w:rsidRDefault="00AC4916" w:rsidP="00562F5E">
            <w:pPr>
              <w:pStyle w:val="Aktivnosti"/>
              <w:ind w:left="589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rješavaju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zadatak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priloga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pripreme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pod </w:t>
            </w:r>
            <w:proofErr w:type="spellStart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>nazivom</w:t>
            </w:r>
            <w:proofErr w:type="spellEnd"/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Spajalica</w:t>
            </w:r>
            <w:proofErr w:type="spellEnd"/>
            <w:r w:rsidRPr="00562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184EA50" w14:textId="77777777" w:rsidR="005D234B" w:rsidRPr="00562F5E" w:rsidRDefault="005D234B" w:rsidP="004A0DB4">
            <w:pPr>
              <w:widowControl w:val="0"/>
              <w:autoSpaceDE w:val="0"/>
              <w:autoSpaceDN w:val="0"/>
              <w:adjustRightInd w:val="0"/>
              <w:spacing w:before="95" w:line="360" w:lineRule="auto"/>
              <w:ind w:left="136" w:right="-20"/>
              <w:rPr>
                <w:b/>
                <w:bCs/>
                <w:color w:val="231F20"/>
                <w:spacing w:val="3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</w:tcPr>
          <w:p w14:paraId="331DABCC" w14:textId="77777777" w:rsidR="005D234B" w:rsidRPr="00562F5E" w:rsidRDefault="005D234B" w:rsidP="00C523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36" w:right="-20"/>
              <w:rPr>
                <w:sz w:val="24"/>
                <w:szCs w:val="24"/>
              </w:rPr>
            </w:pPr>
          </w:p>
        </w:tc>
      </w:tr>
      <w:tr w:rsidR="009C7D2C" w:rsidRPr="00562F5E" w14:paraId="331D0C1C" w14:textId="77777777" w:rsidTr="00562F5E">
        <w:trPr>
          <w:trHeight w:hRule="exact" w:val="1712"/>
        </w:trPr>
        <w:tc>
          <w:tcPr>
            <w:tcW w:w="11558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  <w:shd w:val="clear" w:color="auto" w:fill="8BD6E5"/>
          </w:tcPr>
          <w:p w14:paraId="072A6312" w14:textId="77777777" w:rsidR="009C7D2C" w:rsidRPr="00562F5E" w:rsidRDefault="009C7D2C" w:rsidP="0059024A">
            <w:pPr>
              <w:pStyle w:val="Aktivnosti"/>
              <w:ind w:left="0"/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5E"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  <w:t>domaće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  <w:t>zadaće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027560D" w14:textId="77777777" w:rsidR="00AC4916" w:rsidRPr="00562F5E" w:rsidRDefault="00AC4916" w:rsidP="00562F5E">
            <w:pPr>
              <w:pStyle w:val="Aktivnosti"/>
              <w:ind w:left="589"/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121.,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Zadatak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3., 4.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5.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iz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digitalnog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udžbenika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jedinica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Dijeljenje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decimalnih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brojeva</w:t>
            </w:r>
            <w:proofErr w:type="spellEnd"/>
            <w:r w:rsidRPr="00562F5E">
              <w:rPr>
                <w:rStyle w:val="BookTitle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  <w:p w14:paraId="001CE028" w14:textId="77777777" w:rsidR="009C7D2C" w:rsidRPr="00562F5E" w:rsidRDefault="009C7D2C" w:rsidP="0059024A">
            <w:pPr>
              <w:pStyle w:val="Aktivnosti"/>
              <w:ind w:left="0"/>
              <w:rPr>
                <w:rStyle w:val="BookTitle"/>
                <w:rFonts w:ascii="Times New Roman" w:hAnsi="Times New Roman" w:cs="Times New Roman"/>
                <w:sz w:val="24"/>
                <w:szCs w:val="24"/>
              </w:rPr>
            </w:pPr>
          </w:p>
          <w:p w14:paraId="6ED0112F" w14:textId="77777777" w:rsidR="002E14D1" w:rsidRPr="00562F5E" w:rsidRDefault="002E14D1" w:rsidP="00562F5E">
            <w:pPr>
              <w:pStyle w:val="Aktivnosti"/>
              <w:ind w:left="1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Dodatno</w:t>
            </w:r>
            <w:proofErr w:type="spellEnd"/>
            <w:r w:rsidRPr="00562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r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Digitalni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Dijeljenje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decimalnih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brojeva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– ISTRAŽI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Oceani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aritmetička</w:t>
            </w:r>
            <w:proofErr w:type="spellEnd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916" w:rsidRPr="00562F5E">
              <w:rPr>
                <w:rFonts w:ascii="Times New Roman" w:hAnsi="Times New Roman" w:cs="Times New Roman"/>
                <w:sz w:val="24"/>
                <w:szCs w:val="24"/>
              </w:rPr>
              <w:t>sredina</w:t>
            </w:r>
            <w:proofErr w:type="spellEnd"/>
          </w:p>
        </w:tc>
        <w:tc>
          <w:tcPr>
            <w:tcW w:w="2997" w:type="dxa"/>
            <w:tcBorders>
              <w:top w:val="single" w:sz="4" w:space="0" w:color="008CC8"/>
              <w:left w:val="single" w:sz="4" w:space="0" w:color="008CC8"/>
              <w:bottom w:val="single" w:sz="4" w:space="0" w:color="008CC8"/>
              <w:right w:val="single" w:sz="4" w:space="0" w:color="008CC8"/>
            </w:tcBorders>
            <w:shd w:val="clear" w:color="auto" w:fill="8BD6E5"/>
          </w:tcPr>
          <w:p w14:paraId="3F301832" w14:textId="77777777" w:rsidR="009C7D2C" w:rsidRPr="00562F5E" w:rsidRDefault="009C7D2C" w:rsidP="0059024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36" w:right="-20"/>
              <w:rPr>
                <w:sz w:val="24"/>
                <w:szCs w:val="24"/>
              </w:rPr>
            </w:pPr>
          </w:p>
        </w:tc>
      </w:tr>
    </w:tbl>
    <w:p w14:paraId="7C664EC2" w14:textId="77777777" w:rsidR="007E0A78" w:rsidRDefault="007E0A78" w:rsidP="00D72456">
      <w:pPr>
        <w:spacing w:line="276" w:lineRule="auto"/>
        <w:rPr>
          <w:sz w:val="24"/>
          <w:szCs w:val="24"/>
        </w:rPr>
        <w:sectPr w:rsidR="007E0A78" w:rsidSect="00562F5E">
          <w:pgSz w:w="16840" w:h="11920" w:orient="landscape"/>
          <w:pgMar w:top="567" w:right="1021" w:bottom="567" w:left="1021" w:header="720" w:footer="720" w:gutter="0"/>
          <w:cols w:space="720"/>
          <w:noEndnote/>
          <w:docGrid w:linePitch="272"/>
        </w:sectPr>
      </w:pPr>
    </w:p>
    <w:p w14:paraId="7BE85857" w14:textId="77777777" w:rsidR="0017630C" w:rsidRDefault="007E0A78" w:rsidP="00D72456">
      <w:pPr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PRILOG</w:t>
      </w:r>
    </w:p>
    <w:p w14:paraId="1B920927" w14:textId="77777777" w:rsidR="00AC4916" w:rsidRDefault="00AC4916" w:rsidP="00D72456">
      <w:pPr>
        <w:spacing w:line="276" w:lineRule="auto"/>
        <w:rPr>
          <w:b/>
          <w:i/>
          <w:sz w:val="24"/>
          <w:szCs w:val="24"/>
        </w:rPr>
      </w:pPr>
    </w:p>
    <w:p w14:paraId="4C75E746" w14:textId="77777777" w:rsidR="00AC4916" w:rsidRDefault="00AC4916" w:rsidP="00AC4916">
      <w:pPr>
        <w:jc w:val="center"/>
        <w:rPr>
          <w:b/>
          <w:sz w:val="32"/>
          <w:szCs w:val="24"/>
        </w:rPr>
      </w:pPr>
      <w:proofErr w:type="spellStart"/>
      <w:r w:rsidRPr="00AC4916">
        <w:rPr>
          <w:b/>
          <w:sz w:val="32"/>
          <w:szCs w:val="24"/>
        </w:rPr>
        <w:t>Spajalica</w:t>
      </w:r>
      <w:proofErr w:type="spellEnd"/>
    </w:p>
    <w:p w14:paraId="6236348E" w14:textId="77777777" w:rsidR="00AC4916" w:rsidRPr="00AC4916" w:rsidRDefault="00AC4916" w:rsidP="00AC4916">
      <w:pPr>
        <w:jc w:val="center"/>
        <w:rPr>
          <w:b/>
          <w:sz w:val="32"/>
          <w:szCs w:val="24"/>
          <w:lang w:val="hr-HR"/>
        </w:rPr>
      </w:pPr>
    </w:p>
    <w:p w14:paraId="548B1A67" w14:textId="77777777" w:rsidR="00AC4916" w:rsidRDefault="00AC4916" w:rsidP="00AC4916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Zadatak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7780D40E" w14:textId="77777777" w:rsidR="00AC4916" w:rsidRDefault="00AC4916" w:rsidP="00AC49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razlomak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gornjem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decimalni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donjem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</w:t>
      </w:r>
      <w:proofErr w:type="spellEnd"/>
      <w:r>
        <w:rPr>
          <w:sz w:val="24"/>
          <w:szCs w:val="24"/>
        </w:rPr>
        <w:t>.</w:t>
      </w:r>
    </w:p>
    <w:p w14:paraId="245419D8" w14:textId="77777777" w:rsidR="00AC4916" w:rsidRDefault="00AC4916" w:rsidP="00AC4916">
      <w:pPr>
        <w:rPr>
          <w:sz w:val="24"/>
          <w:szCs w:val="24"/>
        </w:rPr>
      </w:pPr>
    </w:p>
    <w:p w14:paraId="49703794" w14:textId="77777777" w:rsidR="00AC4916" w:rsidRDefault="00AC4916" w:rsidP="00AC491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position w:val="-22"/>
          <w:sz w:val="24"/>
          <w:szCs w:val="24"/>
          <w:lang w:val="hr-HR"/>
        </w:rPr>
        <w:object w:dxaOrig="240" w:dyaOrig="615" w14:anchorId="51195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9" o:title=""/>
          </v:shape>
          <o:OLEObject Type="Embed" ProgID="Equation.3" ShapeID="_x0000_i1025" DrawAspect="Content" ObjectID="_1625572471" r:id="rId10"/>
        </w:object>
      </w:r>
      <w:r>
        <w:rPr>
          <w:sz w:val="24"/>
          <w:szCs w:val="24"/>
        </w:rPr>
        <w:t xml:space="preserve">          </w:t>
      </w:r>
      <w:r>
        <w:rPr>
          <w:position w:val="-22"/>
          <w:sz w:val="24"/>
          <w:szCs w:val="24"/>
          <w:lang w:val="hr-HR"/>
        </w:rPr>
        <w:object w:dxaOrig="240" w:dyaOrig="615" w14:anchorId="541F0177">
          <v:shape id="_x0000_i1026" type="#_x0000_t75" style="width:12pt;height:31.2pt" o:ole="">
            <v:imagedata r:id="rId11" o:title=""/>
          </v:shape>
          <o:OLEObject Type="Embed" ProgID="Equation.3" ShapeID="_x0000_i1026" DrawAspect="Content" ObjectID="_1625572472" r:id="rId12"/>
        </w:object>
      </w:r>
      <w:r>
        <w:rPr>
          <w:sz w:val="24"/>
          <w:szCs w:val="24"/>
        </w:rPr>
        <w:t xml:space="preserve">          </w:t>
      </w:r>
      <w:r>
        <w:rPr>
          <w:position w:val="-22"/>
          <w:sz w:val="24"/>
          <w:szCs w:val="24"/>
          <w:lang w:val="hr-HR"/>
        </w:rPr>
        <w:object w:dxaOrig="345" w:dyaOrig="615" w14:anchorId="44880B2C">
          <v:shape id="_x0000_i1027" type="#_x0000_t75" style="width:17.4pt;height:31.2pt" o:ole="">
            <v:imagedata r:id="rId13" o:title=""/>
          </v:shape>
          <o:OLEObject Type="Embed" ProgID="Equation.3" ShapeID="_x0000_i1027" DrawAspect="Content" ObjectID="_1625572473" r:id="rId14"/>
        </w:object>
      </w:r>
      <w:r>
        <w:rPr>
          <w:sz w:val="24"/>
          <w:szCs w:val="24"/>
        </w:rPr>
        <w:t xml:space="preserve">          </w:t>
      </w:r>
      <w:r>
        <w:rPr>
          <w:position w:val="-22"/>
          <w:sz w:val="24"/>
          <w:szCs w:val="24"/>
          <w:lang w:val="hr-HR"/>
        </w:rPr>
        <w:object w:dxaOrig="225" w:dyaOrig="615" w14:anchorId="322161C4">
          <v:shape id="_x0000_i1028" type="#_x0000_t75" style="width:11.4pt;height:31.2pt" o:ole="">
            <v:imagedata r:id="rId15" o:title=""/>
          </v:shape>
          <o:OLEObject Type="Embed" ProgID="Equation.3" ShapeID="_x0000_i1028" DrawAspect="Content" ObjectID="_1625572474" r:id="rId16"/>
        </w:object>
      </w:r>
      <w:r>
        <w:rPr>
          <w:sz w:val="24"/>
          <w:szCs w:val="24"/>
        </w:rPr>
        <w:t xml:space="preserve">          </w:t>
      </w:r>
      <w:r>
        <w:rPr>
          <w:position w:val="-22"/>
          <w:sz w:val="24"/>
          <w:szCs w:val="24"/>
          <w:lang w:val="hr-HR"/>
        </w:rPr>
        <w:object w:dxaOrig="360" w:dyaOrig="615" w14:anchorId="45B05A52">
          <v:shape id="_x0000_i1029" type="#_x0000_t75" style="width:18pt;height:31.2pt" o:ole="">
            <v:imagedata r:id="rId17" o:title=""/>
          </v:shape>
          <o:OLEObject Type="Embed" ProgID="Equation.3" ShapeID="_x0000_i1029" DrawAspect="Content" ObjectID="_1625572475" r:id="rId18"/>
        </w:object>
      </w:r>
      <w:r>
        <w:rPr>
          <w:sz w:val="24"/>
          <w:szCs w:val="24"/>
        </w:rPr>
        <w:t xml:space="preserve">          </w:t>
      </w:r>
      <w:r>
        <w:rPr>
          <w:position w:val="-22"/>
          <w:sz w:val="24"/>
          <w:szCs w:val="24"/>
          <w:lang w:val="hr-HR"/>
        </w:rPr>
        <w:object w:dxaOrig="345" w:dyaOrig="615" w14:anchorId="1985C585">
          <v:shape id="_x0000_i1030" type="#_x0000_t75" style="width:17.4pt;height:31.2pt" o:ole="">
            <v:imagedata r:id="rId19" o:title=""/>
          </v:shape>
          <o:OLEObject Type="Embed" ProgID="Equation.3" ShapeID="_x0000_i1030" DrawAspect="Content" ObjectID="_1625572476" r:id="rId20"/>
        </w:object>
      </w:r>
      <w:r>
        <w:rPr>
          <w:sz w:val="24"/>
          <w:szCs w:val="24"/>
        </w:rPr>
        <w:t xml:space="preserve">          </w:t>
      </w:r>
      <w:r>
        <w:rPr>
          <w:position w:val="-22"/>
          <w:sz w:val="24"/>
          <w:szCs w:val="24"/>
          <w:lang w:val="hr-HR"/>
        </w:rPr>
        <w:object w:dxaOrig="345" w:dyaOrig="615" w14:anchorId="3BF74EF7">
          <v:shape id="_x0000_i1031" type="#_x0000_t75" style="width:17.4pt;height:31.2pt" o:ole="">
            <v:imagedata r:id="rId21" o:title=""/>
          </v:shape>
          <o:OLEObject Type="Embed" ProgID="Equation.3" ShapeID="_x0000_i1031" DrawAspect="Content" ObjectID="_1625572477" r:id="rId22"/>
        </w:object>
      </w:r>
      <w:r>
        <w:rPr>
          <w:sz w:val="24"/>
          <w:szCs w:val="24"/>
        </w:rPr>
        <w:t xml:space="preserve">          </w:t>
      </w:r>
      <w:r>
        <w:rPr>
          <w:position w:val="-22"/>
          <w:sz w:val="24"/>
          <w:szCs w:val="24"/>
          <w:lang w:val="hr-HR"/>
        </w:rPr>
        <w:object w:dxaOrig="315" w:dyaOrig="615" w14:anchorId="199D36CB">
          <v:shape id="_x0000_i1032" type="#_x0000_t75" style="width:16.2pt;height:31.2pt" o:ole="">
            <v:imagedata r:id="rId23" o:title=""/>
          </v:shape>
          <o:OLEObject Type="Embed" ProgID="Equation.3" ShapeID="_x0000_i1032" DrawAspect="Content" ObjectID="_1625572478" r:id="rId24"/>
        </w:object>
      </w:r>
      <w:r>
        <w:rPr>
          <w:sz w:val="24"/>
          <w:szCs w:val="24"/>
        </w:rPr>
        <w:t xml:space="preserve">          </w:t>
      </w:r>
    </w:p>
    <w:p w14:paraId="711106DF" w14:textId="77777777" w:rsidR="00AC4916" w:rsidRDefault="00AC4916" w:rsidP="00AC4916">
      <w:pPr>
        <w:rPr>
          <w:sz w:val="24"/>
          <w:szCs w:val="24"/>
        </w:rPr>
      </w:pPr>
    </w:p>
    <w:p w14:paraId="35419E9C" w14:textId="77777777" w:rsidR="00AC4916" w:rsidRDefault="00AC4916" w:rsidP="00AC4916">
      <w:pPr>
        <w:rPr>
          <w:sz w:val="24"/>
          <w:szCs w:val="24"/>
        </w:rPr>
      </w:pPr>
    </w:p>
    <w:p w14:paraId="316E9B6B" w14:textId="77777777" w:rsidR="00AC4916" w:rsidRDefault="00AC4916" w:rsidP="00AC4916">
      <w:pPr>
        <w:rPr>
          <w:sz w:val="24"/>
          <w:szCs w:val="24"/>
        </w:rPr>
      </w:pPr>
    </w:p>
    <w:p w14:paraId="7B4D1C0D" w14:textId="77777777" w:rsidR="00AC4916" w:rsidRDefault="00AC4916" w:rsidP="00AC4916">
      <w:pPr>
        <w:rPr>
          <w:sz w:val="24"/>
          <w:szCs w:val="24"/>
        </w:rPr>
      </w:pPr>
    </w:p>
    <w:p w14:paraId="583A2A2A" w14:textId="77777777" w:rsidR="00AC4916" w:rsidRDefault="00AC4916" w:rsidP="00AC4916">
      <w:pPr>
        <w:rPr>
          <w:sz w:val="24"/>
          <w:szCs w:val="24"/>
        </w:rPr>
      </w:pPr>
      <w:r>
        <w:rPr>
          <w:sz w:val="24"/>
          <w:szCs w:val="24"/>
        </w:rPr>
        <w:t xml:space="preserve">     0.55          0.26          0.4          1.5          0.375          0.6          0.8          3.5          0.3          0.36</w:t>
      </w:r>
    </w:p>
    <w:p w14:paraId="4A706872" w14:textId="77777777" w:rsidR="00AC4916" w:rsidRDefault="00AC4916" w:rsidP="00AC4916">
      <w:pPr>
        <w:rPr>
          <w:sz w:val="24"/>
          <w:szCs w:val="24"/>
        </w:rPr>
      </w:pPr>
    </w:p>
    <w:p w14:paraId="5563B96D" w14:textId="77777777" w:rsidR="00AC4916" w:rsidRDefault="00AC4916" w:rsidP="00AC4916">
      <w:pPr>
        <w:rPr>
          <w:sz w:val="24"/>
          <w:szCs w:val="24"/>
        </w:rPr>
      </w:pPr>
    </w:p>
    <w:p w14:paraId="6DCD6688" w14:textId="77777777" w:rsidR="00AC4916" w:rsidRDefault="00AC4916" w:rsidP="00AC4916">
      <w:pPr>
        <w:rPr>
          <w:sz w:val="24"/>
          <w:szCs w:val="24"/>
        </w:rPr>
      </w:pPr>
    </w:p>
    <w:p w14:paraId="7BE36ABC" w14:textId="77777777" w:rsidR="00AC4916" w:rsidRDefault="00AC4916" w:rsidP="00AC4916">
      <w:pPr>
        <w:rPr>
          <w:sz w:val="24"/>
          <w:szCs w:val="24"/>
        </w:rPr>
      </w:pPr>
    </w:p>
    <w:p w14:paraId="5E82ADE6" w14:textId="77777777" w:rsidR="00AC4916" w:rsidRDefault="00AC4916" w:rsidP="00AC4916">
      <w:pPr>
        <w:rPr>
          <w:sz w:val="24"/>
          <w:szCs w:val="24"/>
        </w:rPr>
      </w:pPr>
    </w:p>
    <w:p w14:paraId="56563748" w14:textId="77777777" w:rsidR="00AC4916" w:rsidRDefault="00AC4916" w:rsidP="00AC4916">
      <w:pPr>
        <w:rPr>
          <w:b/>
          <w:sz w:val="24"/>
          <w:szCs w:val="24"/>
        </w:rPr>
      </w:pPr>
      <w:r>
        <w:rPr>
          <w:b/>
          <w:sz w:val="24"/>
          <w:szCs w:val="24"/>
        </w:rPr>
        <w:t>Rješenje</w:t>
      </w:r>
    </w:p>
    <w:p w14:paraId="4493A01F" w14:textId="77777777" w:rsidR="00AC4916" w:rsidRDefault="00AC4916" w:rsidP="00AC4916">
      <w:pPr>
        <w:rPr>
          <w:b/>
          <w:sz w:val="24"/>
          <w:szCs w:val="24"/>
        </w:rPr>
      </w:pPr>
    </w:p>
    <w:p w14:paraId="6E728C5E" w14:textId="77777777" w:rsidR="00AC4916" w:rsidRDefault="00AC4916" w:rsidP="00AC4916">
      <w:pPr>
        <w:rPr>
          <w:rFonts w:eastAsia="Calibri"/>
          <w:sz w:val="24"/>
          <w:szCs w:val="24"/>
        </w:rPr>
      </w:pPr>
      <w:r>
        <w:rPr>
          <w:position w:val="-22"/>
          <w:sz w:val="24"/>
          <w:szCs w:val="24"/>
          <w:lang w:val="hr-HR"/>
        </w:rPr>
        <w:object w:dxaOrig="240" w:dyaOrig="615" w14:anchorId="3F4BD426">
          <v:shape id="_x0000_i1033" type="#_x0000_t75" style="width:12pt;height:31.2pt" o:ole="">
            <v:imagedata r:id="rId9" o:title=""/>
          </v:shape>
          <o:OLEObject Type="Embed" ProgID="Equation.3" ShapeID="_x0000_i1033" DrawAspect="Content" ObjectID="_1625572479" r:id="rId25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1.5,   </w:t>
      </w:r>
      <w:r>
        <w:rPr>
          <w:position w:val="-22"/>
          <w:sz w:val="24"/>
          <w:szCs w:val="24"/>
          <w:lang w:val="hr-HR"/>
        </w:rPr>
        <w:object w:dxaOrig="240" w:dyaOrig="615" w14:anchorId="5B169DCE">
          <v:shape id="_x0000_i1034" type="#_x0000_t75" style="width:12pt;height:31.2pt" o:ole="">
            <v:imagedata r:id="rId11" o:title=""/>
          </v:shape>
          <o:OLEObject Type="Embed" ProgID="Equation.3" ShapeID="_x0000_i1034" DrawAspect="Content" ObjectID="_1625572480" r:id="rId26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0.8,   </w:t>
      </w:r>
      <w:r>
        <w:rPr>
          <w:position w:val="-22"/>
          <w:sz w:val="24"/>
          <w:szCs w:val="24"/>
          <w:lang w:val="hr-HR"/>
        </w:rPr>
        <w:object w:dxaOrig="345" w:dyaOrig="615" w14:anchorId="0DB0C62D">
          <v:shape id="_x0000_i1035" type="#_x0000_t75" style="width:17.4pt;height:31.2pt" o:ole="">
            <v:imagedata r:id="rId13" o:title=""/>
          </v:shape>
          <o:OLEObject Type="Embed" ProgID="Equation.3" ShapeID="_x0000_i1035" DrawAspect="Content" ObjectID="_1625572481" r:id="rId27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3.5,   </w:t>
      </w:r>
      <w:r>
        <w:rPr>
          <w:position w:val="-22"/>
          <w:sz w:val="24"/>
          <w:szCs w:val="24"/>
          <w:lang w:val="hr-HR"/>
        </w:rPr>
        <w:object w:dxaOrig="225" w:dyaOrig="615" w14:anchorId="51AF53C2">
          <v:shape id="_x0000_i1036" type="#_x0000_t75" style="width:11.4pt;height:31.2pt" o:ole="">
            <v:imagedata r:id="rId15" o:title=""/>
          </v:shape>
          <o:OLEObject Type="Embed" ProgID="Equation.3" ShapeID="_x0000_i1036" DrawAspect="Content" ObjectID="_1625572482" r:id="rId28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0.375,   </w:t>
      </w:r>
      <w:r>
        <w:rPr>
          <w:position w:val="-22"/>
          <w:sz w:val="24"/>
          <w:szCs w:val="24"/>
          <w:lang w:val="hr-HR"/>
        </w:rPr>
        <w:object w:dxaOrig="360" w:dyaOrig="615" w14:anchorId="4E2D2825">
          <v:shape id="_x0000_i1037" type="#_x0000_t75" style="width:18pt;height:31.2pt" o:ole="">
            <v:imagedata r:id="rId17" o:title=""/>
          </v:shape>
          <o:OLEObject Type="Embed" ProgID="Equation.3" ShapeID="_x0000_i1037" DrawAspect="Content" ObjectID="_1625572483" r:id="rId29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0.55,   </w:t>
      </w:r>
      <w:r>
        <w:rPr>
          <w:position w:val="-22"/>
          <w:sz w:val="24"/>
          <w:szCs w:val="24"/>
          <w:lang w:val="hr-HR"/>
        </w:rPr>
        <w:object w:dxaOrig="345" w:dyaOrig="615" w14:anchorId="3569F825">
          <v:shape id="_x0000_i1038" type="#_x0000_t75" style="width:17.4pt;height:31.2pt" o:ole="">
            <v:imagedata r:id="rId19" o:title=""/>
          </v:shape>
          <o:OLEObject Type="Embed" ProgID="Equation.3" ShapeID="_x0000_i1038" DrawAspect="Content" ObjectID="_1625572484" r:id="rId30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0.36,   </w:t>
      </w:r>
      <w:r>
        <w:rPr>
          <w:position w:val="-22"/>
          <w:sz w:val="24"/>
          <w:szCs w:val="24"/>
          <w:lang w:val="hr-HR"/>
        </w:rPr>
        <w:object w:dxaOrig="345" w:dyaOrig="615" w14:anchorId="3D618214">
          <v:shape id="_x0000_i1039" type="#_x0000_t75" style="width:17.4pt;height:31.2pt" o:ole="">
            <v:imagedata r:id="rId21" o:title=""/>
          </v:shape>
          <o:OLEObject Type="Embed" ProgID="Equation.3" ShapeID="_x0000_i1039" DrawAspect="Content" ObjectID="_1625572485" r:id="rId31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0.26,   </w:t>
      </w:r>
      <w:r>
        <w:rPr>
          <w:position w:val="-22"/>
          <w:sz w:val="24"/>
          <w:szCs w:val="24"/>
          <w:lang w:val="hr-HR"/>
        </w:rPr>
        <w:object w:dxaOrig="315" w:dyaOrig="615" w14:anchorId="60C7FC8D">
          <v:shape id="_x0000_i1040" type="#_x0000_t75" style="width:16.2pt;height:31.2pt" o:ole="">
            <v:imagedata r:id="rId23" o:title=""/>
          </v:shape>
          <o:OLEObject Type="Embed" ProgID="Equation.3" ShapeID="_x0000_i1040" DrawAspect="Content" ObjectID="_1625572486" r:id="rId32"/>
        </w:object>
      </w:r>
      <w:r>
        <w:rPr>
          <w:sz w:val="24"/>
          <w:szCs w:val="24"/>
        </w:rPr>
        <w:t xml:space="preserve"> </w:t>
      </w:r>
      <w:r>
        <w:rPr>
          <w:rFonts w:ascii="Symbol" w:hAnsi="Symbol"/>
          <w:sz w:val="24"/>
          <w:szCs w:val="24"/>
        </w:rPr>
        <w:t></w:t>
      </w:r>
      <w:r>
        <w:rPr>
          <w:sz w:val="24"/>
          <w:szCs w:val="24"/>
        </w:rPr>
        <w:t xml:space="preserve"> 0.6</w:t>
      </w:r>
    </w:p>
    <w:p w14:paraId="3B7FDA73" w14:textId="77777777" w:rsidR="00AC4916" w:rsidRDefault="00AC4916" w:rsidP="00D72456">
      <w:pPr>
        <w:spacing w:line="276" w:lineRule="auto"/>
        <w:rPr>
          <w:b/>
          <w:i/>
          <w:sz w:val="24"/>
          <w:szCs w:val="24"/>
        </w:rPr>
      </w:pPr>
    </w:p>
    <w:sectPr w:rsidR="00AC4916" w:rsidSect="007E0A78">
      <w:pgSz w:w="11920" w:h="16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AC215" w14:textId="77777777" w:rsidR="00A55516" w:rsidRDefault="00A55516" w:rsidP="00447F0C">
      <w:r>
        <w:separator/>
      </w:r>
    </w:p>
  </w:endnote>
  <w:endnote w:type="continuationSeparator" w:id="0">
    <w:p w14:paraId="144CCEDF" w14:textId="77777777" w:rsidR="00A55516" w:rsidRDefault="00A55516" w:rsidP="0044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443CA" w14:textId="77777777" w:rsidR="00A55516" w:rsidRDefault="00A55516" w:rsidP="00447F0C">
      <w:r>
        <w:separator/>
      </w:r>
    </w:p>
  </w:footnote>
  <w:footnote w:type="continuationSeparator" w:id="0">
    <w:p w14:paraId="307A9676" w14:textId="77777777" w:rsidR="00A55516" w:rsidRDefault="00A55516" w:rsidP="0044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52C"/>
    <w:multiLevelType w:val="hybridMultilevel"/>
    <w:tmpl w:val="9840443C"/>
    <w:lvl w:ilvl="0" w:tplc="19EA9B8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B6D93"/>
    <w:multiLevelType w:val="hybridMultilevel"/>
    <w:tmpl w:val="CE0636AA"/>
    <w:lvl w:ilvl="0" w:tplc="041A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08A437F7"/>
    <w:multiLevelType w:val="hybridMultilevel"/>
    <w:tmpl w:val="09148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674"/>
    <w:multiLevelType w:val="hybridMultilevel"/>
    <w:tmpl w:val="0CD49730"/>
    <w:lvl w:ilvl="0" w:tplc="91A255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0EE8"/>
    <w:multiLevelType w:val="hybridMultilevel"/>
    <w:tmpl w:val="F2F66BF4"/>
    <w:lvl w:ilvl="0" w:tplc="DD8243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E10F2"/>
    <w:multiLevelType w:val="hybridMultilevel"/>
    <w:tmpl w:val="8F204072"/>
    <w:lvl w:ilvl="0" w:tplc="EAF8E7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77E87"/>
    <w:multiLevelType w:val="hybridMultilevel"/>
    <w:tmpl w:val="A3325846"/>
    <w:lvl w:ilvl="0" w:tplc="CCC430D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1527E89"/>
    <w:multiLevelType w:val="hybridMultilevel"/>
    <w:tmpl w:val="DA6850C8"/>
    <w:lvl w:ilvl="0" w:tplc="695C70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3CB0"/>
    <w:multiLevelType w:val="hybridMultilevel"/>
    <w:tmpl w:val="1C4E1E72"/>
    <w:lvl w:ilvl="0" w:tplc="48CC1EF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81F91"/>
    <w:multiLevelType w:val="hybridMultilevel"/>
    <w:tmpl w:val="FC38749A"/>
    <w:lvl w:ilvl="0" w:tplc="B01486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D111F"/>
    <w:multiLevelType w:val="hybridMultilevel"/>
    <w:tmpl w:val="7FEAA106"/>
    <w:lvl w:ilvl="0" w:tplc="F348D77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F929C4"/>
    <w:multiLevelType w:val="hybridMultilevel"/>
    <w:tmpl w:val="3044F9C8"/>
    <w:lvl w:ilvl="0" w:tplc="1EBA1D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45C1"/>
    <w:multiLevelType w:val="hybridMultilevel"/>
    <w:tmpl w:val="5DA016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5266"/>
    <w:multiLevelType w:val="hybridMultilevel"/>
    <w:tmpl w:val="5C56CE2A"/>
    <w:lvl w:ilvl="0" w:tplc="D7C681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5301"/>
    <w:multiLevelType w:val="hybridMultilevel"/>
    <w:tmpl w:val="7C8098EA"/>
    <w:lvl w:ilvl="0" w:tplc="D5A6BC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66D8E"/>
    <w:multiLevelType w:val="hybridMultilevel"/>
    <w:tmpl w:val="0EF2CCB4"/>
    <w:lvl w:ilvl="0" w:tplc="D32CCD9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5303C1"/>
    <w:multiLevelType w:val="hybridMultilevel"/>
    <w:tmpl w:val="94109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E4886"/>
    <w:multiLevelType w:val="hybridMultilevel"/>
    <w:tmpl w:val="609CC9C8"/>
    <w:lvl w:ilvl="0" w:tplc="AFB088E8">
      <w:start w:val="1"/>
      <w:numFmt w:val="bullet"/>
      <w:pStyle w:val="dugacrta1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701D5"/>
    <w:multiLevelType w:val="hybridMultilevel"/>
    <w:tmpl w:val="24669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3064D"/>
    <w:multiLevelType w:val="hybridMultilevel"/>
    <w:tmpl w:val="B32C19DE"/>
    <w:lvl w:ilvl="0" w:tplc="A8B242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25EA8"/>
    <w:multiLevelType w:val="hybridMultilevel"/>
    <w:tmpl w:val="DEA62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36596"/>
    <w:multiLevelType w:val="hybridMultilevel"/>
    <w:tmpl w:val="54A813B8"/>
    <w:lvl w:ilvl="0" w:tplc="FA18359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0761DE"/>
    <w:multiLevelType w:val="hybridMultilevel"/>
    <w:tmpl w:val="4ED2379E"/>
    <w:lvl w:ilvl="0" w:tplc="17462084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9615E"/>
    <w:multiLevelType w:val="hybridMultilevel"/>
    <w:tmpl w:val="036CA35A"/>
    <w:lvl w:ilvl="0" w:tplc="58C4A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3380"/>
    <w:multiLevelType w:val="hybridMultilevel"/>
    <w:tmpl w:val="817C1AF2"/>
    <w:lvl w:ilvl="0" w:tplc="2F4CCF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E3073"/>
    <w:multiLevelType w:val="hybridMultilevel"/>
    <w:tmpl w:val="C94AD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B0F"/>
    <w:multiLevelType w:val="hybridMultilevel"/>
    <w:tmpl w:val="83ACC3BC"/>
    <w:lvl w:ilvl="0" w:tplc="A3F6BF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A6BC7"/>
    <w:multiLevelType w:val="hybridMultilevel"/>
    <w:tmpl w:val="6308B8C8"/>
    <w:lvl w:ilvl="0" w:tplc="645A38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070F1"/>
    <w:multiLevelType w:val="hybridMultilevel"/>
    <w:tmpl w:val="F13AE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833EB"/>
    <w:multiLevelType w:val="hybridMultilevel"/>
    <w:tmpl w:val="2A88E698"/>
    <w:lvl w:ilvl="0" w:tplc="157E02B6">
      <w:start w:val="1"/>
      <w:numFmt w:val="bullet"/>
      <w:pStyle w:val="Priprem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D4A1E"/>
    <w:multiLevelType w:val="hybridMultilevel"/>
    <w:tmpl w:val="C6E6E694"/>
    <w:lvl w:ilvl="0" w:tplc="589812A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17"/>
  </w:num>
  <w:num w:numId="3">
    <w:abstractNumId w:val="29"/>
  </w:num>
  <w:num w:numId="4">
    <w:abstractNumId w:val="12"/>
  </w:num>
  <w:num w:numId="5">
    <w:abstractNumId w:val="1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8"/>
  </w:num>
  <w:num w:numId="9">
    <w:abstractNumId w:val="25"/>
  </w:num>
  <w:num w:numId="10">
    <w:abstractNumId w:val="17"/>
  </w:num>
  <w:num w:numId="11">
    <w:abstractNumId w:val="2"/>
  </w:num>
  <w:num w:numId="12">
    <w:abstractNumId w:val="17"/>
  </w:num>
  <w:num w:numId="13">
    <w:abstractNumId w:val="20"/>
  </w:num>
  <w:num w:numId="14">
    <w:abstractNumId w:val="6"/>
  </w:num>
  <w:num w:numId="15">
    <w:abstractNumId w:val="30"/>
  </w:num>
  <w:num w:numId="16">
    <w:abstractNumId w:val="17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C2"/>
    <w:rsid w:val="00002FAE"/>
    <w:rsid w:val="00040F8D"/>
    <w:rsid w:val="000439CF"/>
    <w:rsid w:val="00055D21"/>
    <w:rsid w:val="000976E3"/>
    <w:rsid w:val="000B2592"/>
    <w:rsid w:val="000B5A3C"/>
    <w:rsid w:val="000C15A9"/>
    <w:rsid w:val="000D05BC"/>
    <w:rsid w:val="000F167C"/>
    <w:rsid w:val="00114060"/>
    <w:rsid w:val="00127670"/>
    <w:rsid w:val="001370F2"/>
    <w:rsid w:val="00163245"/>
    <w:rsid w:val="0017630C"/>
    <w:rsid w:val="001B0826"/>
    <w:rsid w:val="001C428B"/>
    <w:rsid w:val="001C5F10"/>
    <w:rsid w:val="001E1639"/>
    <w:rsid w:val="001F236E"/>
    <w:rsid w:val="002021AF"/>
    <w:rsid w:val="00225BF5"/>
    <w:rsid w:val="00244000"/>
    <w:rsid w:val="0026070A"/>
    <w:rsid w:val="00260712"/>
    <w:rsid w:val="00273570"/>
    <w:rsid w:val="00285921"/>
    <w:rsid w:val="002A3DD0"/>
    <w:rsid w:val="002A3FE2"/>
    <w:rsid w:val="002C3AF8"/>
    <w:rsid w:val="002D26D3"/>
    <w:rsid w:val="002E0322"/>
    <w:rsid w:val="002E14D1"/>
    <w:rsid w:val="002E2B0A"/>
    <w:rsid w:val="002F35FD"/>
    <w:rsid w:val="003052B2"/>
    <w:rsid w:val="003202D5"/>
    <w:rsid w:val="003244DE"/>
    <w:rsid w:val="00335F13"/>
    <w:rsid w:val="00336D63"/>
    <w:rsid w:val="00344D61"/>
    <w:rsid w:val="003E02ED"/>
    <w:rsid w:val="003F1E10"/>
    <w:rsid w:val="00417A16"/>
    <w:rsid w:val="00420987"/>
    <w:rsid w:val="004306B4"/>
    <w:rsid w:val="00433060"/>
    <w:rsid w:val="00442AD8"/>
    <w:rsid w:val="00447F0C"/>
    <w:rsid w:val="004943D2"/>
    <w:rsid w:val="004A0DB4"/>
    <w:rsid w:val="004A35E7"/>
    <w:rsid w:val="004C0778"/>
    <w:rsid w:val="004C79CC"/>
    <w:rsid w:val="004D2A1D"/>
    <w:rsid w:val="004E2C07"/>
    <w:rsid w:val="0051451C"/>
    <w:rsid w:val="00521449"/>
    <w:rsid w:val="00522170"/>
    <w:rsid w:val="0053768C"/>
    <w:rsid w:val="00562F5E"/>
    <w:rsid w:val="005837D4"/>
    <w:rsid w:val="005A32B5"/>
    <w:rsid w:val="005C3CB5"/>
    <w:rsid w:val="005D234B"/>
    <w:rsid w:val="005D6735"/>
    <w:rsid w:val="005E1278"/>
    <w:rsid w:val="005F6C54"/>
    <w:rsid w:val="005F7B19"/>
    <w:rsid w:val="00603D2E"/>
    <w:rsid w:val="0062459F"/>
    <w:rsid w:val="006461B3"/>
    <w:rsid w:val="00694F5D"/>
    <w:rsid w:val="00697217"/>
    <w:rsid w:val="006B6E85"/>
    <w:rsid w:val="006C27C0"/>
    <w:rsid w:val="006C7937"/>
    <w:rsid w:val="007426B5"/>
    <w:rsid w:val="007501A7"/>
    <w:rsid w:val="00774A00"/>
    <w:rsid w:val="00787DD8"/>
    <w:rsid w:val="007A41C4"/>
    <w:rsid w:val="007B6E79"/>
    <w:rsid w:val="007E0A78"/>
    <w:rsid w:val="007E35AE"/>
    <w:rsid w:val="00803ACD"/>
    <w:rsid w:val="00820DF8"/>
    <w:rsid w:val="00831598"/>
    <w:rsid w:val="00832542"/>
    <w:rsid w:val="0084248C"/>
    <w:rsid w:val="008619FB"/>
    <w:rsid w:val="00862C3A"/>
    <w:rsid w:val="00894C23"/>
    <w:rsid w:val="008B0B4E"/>
    <w:rsid w:val="008C6DB8"/>
    <w:rsid w:val="00945DDD"/>
    <w:rsid w:val="009660AB"/>
    <w:rsid w:val="009675AB"/>
    <w:rsid w:val="0099696A"/>
    <w:rsid w:val="009C7D2C"/>
    <w:rsid w:val="009E76B8"/>
    <w:rsid w:val="009F1C64"/>
    <w:rsid w:val="00A11C72"/>
    <w:rsid w:val="00A139EE"/>
    <w:rsid w:val="00A20D3A"/>
    <w:rsid w:val="00A4592B"/>
    <w:rsid w:val="00A55516"/>
    <w:rsid w:val="00A56C93"/>
    <w:rsid w:val="00A66956"/>
    <w:rsid w:val="00AB1A3D"/>
    <w:rsid w:val="00AB1D11"/>
    <w:rsid w:val="00AC4916"/>
    <w:rsid w:val="00AF2C83"/>
    <w:rsid w:val="00AF68EF"/>
    <w:rsid w:val="00B01AFC"/>
    <w:rsid w:val="00B029DB"/>
    <w:rsid w:val="00B63308"/>
    <w:rsid w:val="00B72F47"/>
    <w:rsid w:val="00B81A65"/>
    <w:rsid w:val="00B927E7"/>
    <w:rsid w:val="00B96051"/>
    <w:rsid w:val="00BB772F"/>
    <w:rsid w:val="00BC42FD"/>
    <w:rsid w:val="00BC6DAC"/>
    <w:rsid w:val="00BE4655"/>
    <w:rsid w:val="00BF0BA2"/>
    <w:rsid w:val="00C123C2"/>
    <w:rsid w:val="00C52030"/>
    <w:rsid w:val="00C523CC"/>
    <w:rsid w:val="00C73BA3"/>
    <w:rsid w:val="00C81C68"/>
    <w:rsid w:val="00C84F9D"/>
    <w:rsid w:val="00C86DB9"/>
    <w:rsid w:val="00CA6012"/>
    <w:rsid w:val="00CF08DA"/>
    <w:rsid w:val="00D04961"/>
    <w:rsid w:val="00D063A5"/>
    <w:rsid w:val="00D2046E"/>
    <w:rsid w:val="00D244DA"/>
    <w:rsid w:val="00D375A7"/>
    <w:rsid w:val="00D4015C"/>
    <w:rsid w:val="00D4423B"/>
    <w:rsid w:val="00D64936"/>
    <w:rsid w:val="00D72456"/>
    <w:rsid w:val="00D932BD"/>
    <w:rsid w:val="00D97A64"/>
    <w:rsid w:val="00DC3621"/>
    <w:rsid w:val="00DF1E5B"/>
    <w:rsid w:val="00E17E94"/>
    <w:rsid w:val="00E20931"/>
    <w:rsid w:val="00E22964"/>
    <w:rsid w:val="00E32DE7"/>
    <w:rsid w:val="00E35B31"/>
    <w:rsid w:val="00E75EB2"/>
    <w:rsid w:val="00E77A73"/>
    <w:rsid w:val="00E8228C"/>
    <w:rsid w:val="00E93D3D"/>
    <w:rsid w:val="00EC48F8"/>
    <w:rsid w:val="00EE149F"/>
    <w:rsid w:val="00F01688"/>
    <w:rsid w:val="00F268D6"/>
    <w:rsid w:val="00F3507A"/>
    <w:rsid w:val="00F3574E"/>
    <w:rsid w:val="00F442BA"/>
    <w:rsid w:val="00F614AA"/>
    <w:rsid w:val="00F61DB8"/>
    <w:rsid w:val="00F72BD4"/>
    <w:rsid w:val="00FB06A3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5927A"/>
  <w14:defaultImageDpi w14:val="0"/>
  <w15:docId w15:val="{68073934-A153-40C3-88C5-E938CA8F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0" w:qFormat="1"/>
    <w:lsdException w:name="Emphasis" w:uiPriority="20" w:qFormat="1"/>
    <w:lsdException w:name="Normal (Web)" w:uiPriority="0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link w:val="Heading1Char"/>
    <w:qFormat/>
    <w:rsid w:val="006B6E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01688"/>
    <w:pPr>
      <w:ind w:left="720"/>
      <w:contextualSpacing/>
    </w:pPr>
  </w:style>
  <w:style w:type="paragraph" w:customStyle="1" w:styleId="dugacrta12">
    <w:name w:val="duga_crta_12"/>
    <w:qFormat/>
    <w:rsid w:val="00D4015C"/>
    <w:pPr>
      <w:widowControl w:val="0"/>
      <w:numPr>
        <w:numId w:val="2"/>
      </w:numPr>
      <w:autoSpaceDE w:val="0"/>
      <w:autoSpaceDN w:val="0"/>
      <w:adjustRightInd w:val="0"/>
      <w:ind w:left="227" w:hanging="227"/>
    </w:pPr>
    <w:rPr>
      <w:sz w:val="24"/>
      <w:szCs w:val="18"/>
      <w:lang w:val="en-US" w:eastAsia="hr-HR"/>
    </w:rPr>
  </w:style>
  <w:style w:type="paragraph" w:customStyle="1" w:styleId="Priprema">
    <w:name w:val="Priprema"/>
    <w:basedOn w:val="NoSpacing"/>
    <w:qFormat/>
    <w:rsid w:val="008619FB"/>
    <w:pPr>
      <w:numPr>
        <w:numId w:val="3"/>
      </w:numPr>
      <w:tabs>
        <w:tab w:val="num" w:pos="360"/>
      </w:tabs>
      <w:ind w:left="173" w:hanging="173"/>
    </w:pPr>
    <w:rPr>
      <w:rFonts w:eastAsia="Calibri"/>
      <w:sz w:val="24"/>
      <w:szCs w:val="24"/>
      <w:lang w:val="hr-HR"/>
    </w:rPr>
  </w:style>
  <w:style w:type="paragraph" w:styleId="NoSpacing">
    <w:name w:val="No Spacing"/>
    <w:uiPriority w:val="1"/>
    <w:qFormat/>
    <w:rsid w:val="008619FB"/>
    <w:rPr>
      <w:lang w:val="en-US" w:eastAsia="en-US"/>
    </w:rPr>
  </w:style>
  <w:style w:type="paragraph" w:customStyle="1" w:styleId="Stil1">
    <w:name w:val="Stil1"/>
    <w:basedOn w:val="Normal"/>
    <w:link w:val="Stil1Char"/>
    <w:qFormat/>
    <w:rsid w:val="001B0826"/>
  </w:style>
  <w:style w:type="paragraph" w:customStyle="1" w:styleId="Aktivnosti">
    <w:name w:val="Aktivnosti"/>
    <w:basedOn w:val="ListParagraph"/>
    <w:link w:val="AktivnostiChar"/>
    <w:qFormat/>
    <w:rsid w:val="001B0826"/>
    <w:rPr>
      <w:rFonts w:asciiTheme="majorHAnsi" w:hAnsiTheme="majorHAnsi" w:cstheme="majorHAnsi"/>
    </w:rPr>
  </w:style>
  <w:style w:type="character" w:customStyle="1" w:styleId="Stil1Char">
    <w:name w:val="Stil1 Char"/>
    <w:basedOn w:val="DefaultParagraphFont"/>
    <w:link w:val="Stil1"/>
    <w:rsid w:val="001B0826"/>
    <w:rPr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0826"/>
    <w:rPr>
      <w:lang w:val="en-US" w:eastAsia="en-US"/>
    </w:rPr>
  </w:style>
  <w:style w:type="character" w:customStyle="1" w:styleId="AktivnostiChar">
    <w:name w:val="Aktivnosti Char"/>
    <w:basedOn w:val="ListParagraphChar"/>
    <w:link w:val="Aktivnosti"/>
    <w:rsid w:val="001B0826"/>
    <w:rPr>
      <w:rFonts w:asciiTheme="majorHAnsi" w:hAnsiTheme="majorHAnsi" w:cstheme="majorHAnsi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62C3A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862C3A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862C3A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rsid w:val="00447F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F0C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447F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F0C"/>
    <w:rPr>
      <w:lang w:val="en-US" w:eastAsia="en-US"/>
    </w:rPr>
  </w:style>
  <w:style w:type="paragraph" w:customStyle="1" w:styleId="obrazovni">
    <w:name w:val="obrazovni"/>
    <w:basedOn w:val="Normal"/>
    <w:rsid w:val="009660AB"/>
    <w:rPr>
      <w:color w:val="000000"/>
      <w:sz w:val="24"/>
      <w:szCs w:val="24"/>
      <w:lang w:val="hr-HR"/>
    </w:rPr>
  </w:style>
  <w:style w:type="character" w:customStyle="1" w:styleId="normaltextrun">
    <w:name w:val="normaltextrun"/>
    <w:basedOn w:val="DefaultParagraphFont"/>
    <w:rsid w:val="00F61DB8"/>
  </w:style>
  <w:style w:type="character" w:customStyle="1" w:styleId="eop">
    <w:name w:val="eop"/>
    <w:basedOn w:val="DefaultParagraphFont"/>
    <w:rsid w:val="00F61DB8"/>
  </w:style>
  <w:style w:type="character" w:customStyle="1" w:styleId="Heading1Char">
    <w:name w:val="Heading 1 Char"/>
    <w:basedOn w:val="DefaultParagraphFont"/>
    <w:link w:val="Heading1"/>
    <w:rsid w:val="006B6E85"/>
    <w:rPr>
      <w:b/>
      <w:bCs/>
      <w:kern w:val="36"/>
      <w:sz w:val="48"/>
      <w:szCs w:val="48"/>
      <w:lang w:val="hr-HR" w:eastAsia="hr-HR"/>
    </w:rPr>
  </w:style>
  <w:style w:type="paragraph" w:styleId="NormalWeb">
    <w:name w:val="Normal (Web)"/>
    <w:basedOn w:val="Normal"/>
    <w:rsid w:val="006B6E85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Strong">
    <w:name w:val="Strong"/>
    <w:qFormat/>
    <w:rsid w:val="006B6E85"/>
    <w:rPr>
      <w:b/>
      <w:bCs/>
    </w:rPr>
  </w:style>
  <w:style w:type="paragraph" w:styleId="Title">
    <w:name w:val="Title"/>
    <w:basedOn w:val="Normal"/>
    <w:link w:val="TitleChar"/>
    <w:qFormat/>
    <w:rsid w:val="006B6E85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B6E85"/>
    <w:rPr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894C23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696A"/>
    <w:rPr>
      <w:color w:val="808080"/>
    </w:rPr>
  </w:style>
  <w:style w:type="paragraph" w:customStyle="1" w:styleId="paragraph">
    <w:name w:val="paragraph"/>
    <w:basedOn w:val="Normal"/>
    <w:rsid w:val="00D04961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D0496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r-HR" w:eastAsia="en-US"/>
    </w:rPr>
  </w:style>
  <w:style w:type="character" w:styleId="Hyperlink">
    <w:name w:val="Hyperlink"/>
    <w:basedOn w:val="DefaultParagraphFont"/>
    <w:uiPriority w:val="99"/>
    <w:rsid w:val="00C84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F1F0-4ED3-4C8C-A03D-57AEFC9D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Milić</dc:creator>
  <cp:keywords/>
  <dc:description/>
  <cp:lastModifiedBy>Melita Milić</cp:lastModifiedBy>
  <cp:revision>5</cp:revision>
  <dcterms:created xsi:type="dcterms:W3CDTF">2018-12-14T17:41:00Z</dcterms:created>
  <dcterms:modified xsi:type="dcterms:W3CDTF">2019-07-25T13:08:00Z</dcterms:modified>
</cp:coreProperties>
</file>