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4"/>
        <w:gridCol w:w="2897"/>
        <w:gridCol w:w="709"/>
        <w:gridCol w:w="1276"/>
        <w:gridCol w:w="1276"/>
        <w:gridCol w:w="1270"/>
      </w:tblGrid>
      <w:tr w:rsidR="00997177" w:rsidRPr="00EE06FC" w14:paraId="7849E16C" w14:textId="77777777" w:rsidTr="00DE2F9F">
        <w:trPr>
          <w:trHeight w:val="425"/>
        </w:trPr>
        <w:tc>
          <w:tcPr>
            <w:tcW w:w="7792" w:type="dxa"/>
            <w:gridSpan w:val="5"/>
            <w:shd w:val="clear" w:color="auto" w:fill="DEEAF6"/>
            <w:vAlign w:val="center"/>
          </w:tcPr>
          <w:p w14:paraId="1D00AAF7" w14:textId="3026D792" w:rsidR="00997177" w:rsidRPr="00EE06FC" w:rsidRDefault="00194AC6" w:rsidP="00DE2F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97177" w:rsidRPr="00EE06FC">
              <w:rPr>
                <w:sz w:val="20"/>
                <w:szCs w:val="20"/>
              </w:rPr>
              <w:t>OSNOVNA ŠKOLA:</w:t>
            </w:r>
          </w:p>
        </w:tc>
        <w:tc>
          <w:tcPr>
            <w:tcW w:w="1270" w:type="dxa"/>
            <w:shd w:val="clear" w:color="auto" w:fill="DEEAF6"/>
            <w:vAlign w:val="center"/>
          </w:tcPr>
          <w:p w14:paraId="3DAB863F" w14:textId="77777777" w:rsidR="00997177" w:rsidRPr="00EE06FC" w:rsidRDefault="00997177" w:rsidP="00DE2F9F">
            <w:pPr>
              <w:spacing w:after="0" w:line="240" w:lineRule="auto"/>
              <w:rPr>
                <w:sz w:val="20"/>
                <w:szCs w:val="20"/>
              </w:rPr>
            </w:pPr>
            <w:r w:rsidRPr="00EE06FC">
              <w:rPr>
                <w:sz w:val="20"/>
                <w:szCs w:val="20"/>
              </w:rPr>
              <w:t>RAZRED:</w:t>
            </w:r>
          </w:p>
        </w:tc>
      </w:tr>
      <w:tr w:rsidR="00997177" w:rsidRPr="00EE06FC" w14:paraId="5CEBFAAE" w14:textId="77777777" w:rsidTr="00DE2F9F">
        <w:trPr>
          <w:trHeight w:val="545"/>
        </w:trPr>
        <w:tc>
          <w:tcPr>
            <w:tcW w:w="6516" w:type="dxa"/>
            <w:gridSpan w:val="4"/>
            <w:shd w:val="clear" w:color="auto" w:fill="DEEAF6"/>
          </w:tcPr>
          <w:p w14:paraId="4559D176" w14:textId="77777777" w:rsidR="00997177" w:rsidRPr="00EE06FC" w:rsidRDefault="00997177" w:rsidP="00DE2F9F">
            <w:pPr>
              <w:spacing w:after="0" w:line="240" w:lineRule="auto"/>
              <w:rPr>
                <w:sz w:val="20"/>
                <w:szCs w:val="20"/>
              </w:rPr>
            </w:pPr>
            <w:r w:rsidRPr="00EE06FC">
              <w:rPr>
                <w:sz w:val="20"/>
                <w:szCs w:val="20"/>
              </w:rPr>
              <w:t>UČITELJICA/UČITELJ:</w:t>
            </w:r>
          </w:p>
        </w:tc>
        <w:tc>
          <w:tcPr>
            <w:tcW w:w="1276" w:type="dxa"/>
            <w:shd w:val="clear" w:color="auto" w:fill="DEEAF6"/>
          </w:tcPr>
          <w:p w14:paraId="21C584FE" w14:textId="77777777" w:rsidR="00997177" w:rsidRPr="00EE06FC" w:rsidRDefault="00997177" w:rsidP="00DE2F9F">
            <w:pPr>
              <w:spacing w:after="0" w:line="240" w:lineRule="auto"/>
              <w:rPr>
                <w:sz w:val="20"/>
                <w:szCs w:val="20"/>
              </w:rPr>
            </w:pPr>
            <w:r w:rsidRPr="00EE06FC">
              <w:rPr>
                <w:sz w:val="20"/>
                <w:szCs w:val="20"/>
              </w:rPr>
              <w:t>NADNEVAK:</w:t>
            </w:r>
          </w:p>
        </w:tc>
        <w:tc>
          <w:tcPr>
            <w:tcW w:w="1270" w:type="dxa"/>
            <w:shd w:val="clear" w:color="auto" w:fill="DEEAF6"/>
          </w:tcPr>
          <w:p w14:paraId="318BD80B" w14:textId="77777777" w:rsidR="00997177" w:rsidRPr="00EE06FC" w:rsidRDefault="00997177" w:rsidP="00DE2F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REDNI BROJ SATA: </w:t>
            </w:r>
          </w:p>
        </w:tc>
      </w:tr>
      <w:tr w:rsidR="00997177" w:rsidRPr="00EE06FC" w14:paraId="7630D9BD" w14:textId="77777777" w:rsidTr="00DE2F9F">
        <w:trPr>
          <w:trHeight w:val="393"/>
        </w:trPr>
        <w:tc>
          <w:tcPr>
            <w:tcW w:w="9062" w:type="dxa"/>
            <w:gridSpan w:val="6"/>
            <w:vAlign w:val="center"/>
          </w:tcPr>
          <w:p w14:paraId="63FCD97F" w14:textId="77777777" w:rsidR="00997177" w:rsidRPr="00EE06FC" w:rsidRDefault="00997177" w:rsidP="00DE2F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E06FC">
              <w:rPr>
                <w:b/>
                <w:color w:val="1F4E79"/>
                <w:sz w:val="20"/>
                <w:szCs w:val="20"/>
              </w:rPr>
              <w:t>PRIPRAVA ZA IZVOĐENJE NASTAVNOGA SATA IZ HRVATSKOGA JEZIKA</w:t>
            </w:r>
          </w:p>
        </w:tc>
      </w:tr>
      <w:tr w:rsidR="00997177" w:rsidRPr="00EE06FC" w14:paraId="640B75CB" w14:textId="77777777" w:rsidTr="00DE2F9F">
        <w:trPr>
          <w:trHeight w:val="415"/>
        </w:trPr>
        <w:tc>
          <w:tcPr>
            <w:tcW w:w="4531" w:type="dxa"/>
            <w:gridSpan w:val="2"/>
            <w:vAlign w:val="center"/>
          </w:tcPr>
          <w:p w14:paraId="4B1E2A7C" w14:textId="77777777" w:rsidR="00997177" w:rsidRPr="00E96788" w:rsidRDefault="00997177" w:rsidP="00DE2F9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C59FE">
              <w:rPr>
                <w:sz w:val="20"/>
                <w:szCs w:val="20"/>
              </w:rPr>
              <w:t xml:space="preserve">NASTAVNA JEDINICA: </w:t>
            </w:r>
            <w:r>
              <w:rPr>
                <w:sz w:val="20"/>
                <w:szCs w:val="20"/>
              </w:rPr>
              <w:t xml:space="preserve">Grigor Vitez: </w:t>
            </w:r>
            <w:r>
              <w:rPr>
                <w:i/>
                <w:iCs/>
                <w:sz w:val="20"/>
                <w:szCs w:val="20"/>
              </w:rPr>
              <w:t>Kad zima hoće</w:t>
            </w:r>
          </w:p>
        </w:tc>
        <w:tc>
          <w:tcPr>
            <w:tcW w:w="4531" w:type="dxa"/>
            <w:gridSpan w:val="4"/>
            <w:vAlign w:val="center"/>
          </w:tcPr>
          <w:p w14:paraId="5F50B694" w14:textId="77777777" w:rsidR="00997177" w:rsidRDefault="00997177" w:rsidP="00DE2F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DOS: Što znaš o pjesmi</w:t>
            </w:r>
          </w:p>
          <w:p w14:paraId="36793C4F" w14:textId="77777777" w:rsidR="00997177" w:rsidRPr="00DC1D0E" w:rsidRDefault="00194AC6" w:rsidP="00DE2F9F">
            <w:pPr>
              <w:spacing w:after="0" w:line="240" w:lineRule="auto"/>
              <w:rPr>
                <w:sz w:val="20"/>
                <w:szCs w:val="20"/>
              </w:rPr>
            </w:pPr>
            <w:hyperlink r:id="rId5" w:history="1">
              <w:r w:rsidR="00997177" w:rsidRPr="00ED637A">
                <w:rPr>
                  <w:rStyle w:val="Hyperlink"/>
                  <w:sz w:val="20"/>
                  <w:szCs w:val="20"/>
                </w:rPr>
                <w:t>https://hr.izzi.digital/DOS/52955/53338.html</w:t>
              </w:r>
            </w:hyperlink>
          </w:p>
        </w:tc>
      </w:tr>
      <w:tr w:rsidR="00997177" w:rsidRPr="00EE06FC" w14:paraId="35FFFD11" w14:textId="77777777" w:rsidTr="00DE2F9F">
        <w:trPr>
          <w:trHeight w:val="420"/>
        </w:trPr>
        <w:tc>
          <w:tcPr>
            <w:tcW w:w="9062" w:type="dxa"/>
            <w:gridSpan w:val="6"/>
            <w:vAlign w:val="center"/>
          </w:tcPr>
          <w:p w14:paraId="26B2D772" w14:textId="77777777" w:rsidR="00997177" w:rsidRPr="00E96788" w:rsidRDefault="00997177" w:rsidP="00DE2F9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EE06FC">
              <w:rPr>
                <w:sz w:val="20"/>
                <w:szCs w:val="20"/>
              </w:rPr>
              <w:t xml:space="preserve">CILJ SATA: </w:t>
            </w:r>
            <w:r w:rsidRPr="00327E34">
              <w:rPr>
                <w:sz w:val="20"/>
                <w:szCs w:val="20"/>
              </w:rPr>
              <w:t>Slušati/čitati i interpretirati pjesmu</w:t>
            </w:r>
            <w:r>
              <w:rPr>
                <w:sz w:val="20"/>
                <w:szCs w:val="20"/>
              </w:rPr>
              <w:t xml:space="preserve"> Grigora Viteza </w:t>
            </w:r>
            <w:r>
              <w:rPr>
                <w:i/>
                <w:iCs/>
                <w:sz w:val="20"/>
                <w:szCs w:val="20"/>
              </w:rPr>
              <w:t>Kad zima hoće.</w:t>
            </w:r>
          </w:p>
        </w:tc>
      </w:tr>
      <w:tr w:rsidR="00997177" w:rsidRPr="00EE06FC" w14:paraId="7BA9BD68" w14:textId="77777777" w:rsidTr="00DE2F9F">
        <w:trPr>
          <w:trHeight w:val="398"/>
        </w:trPr>
        <w:tc>
          <w:tcPr>
            <w:tcW w:w="9062" w:type="dxa"/>
            <w:gridSpan w:val="6"/>
            <w:vAlign w:val="center"/>
          </w:tcPr>
          <w:p w14:paraId="389C480C" w14:textId="77777777" w:rsidR="00997177" w:rsidRDefault="00997177" w:rsidP="00DE2F9F">
            <w:pPr>
              <w:spacing w:after="48" w:line="240" w:lineRule="auto"/>
              <w:textAlignment w:val="baseline"/>
              <w:rPr>
                <w:sz w:val="20"/>
                <w:szCs w:val="20"/>
              </w:rPr>
            </w:pPr>
            <w:r w:rsidRPr="00EE06FC">
              <w:rPr>
                <w:sz w:val="20"/>
                <w:szCs w:val="20"/>
              </w:rPr>
              <w:t xml:space="preserve">ISHODI UČENJA: </w:t>
            </w:r>
          </w:p>
          <w:p w14:paraId="5E84CA27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eastAsia="Times New Roman" w:cs="Calibri"/>
                <w:color w:val="231F20"/>
                <w:sz w:val="20"/>
                <w:szCs w:val="20"/>
                <w:lang w:eastAsia="hr-HR"/>
              </w:rPr>
            </w:pPr>
            <w:r w:rsidRPr="0079406F">
              <w:rPr>
                <w:rFonts w:eastAsia="Times New Roman" w:cs="Calibri"/>
                <w:b/>
                <w:bCs/>
                <w:color w:val="231F20"/>
                <w:sz w:val="20"/>
                <w:szCs w:val="20"/>
                <w:lang w:eastAsia="hr-HR"/>
              </w:rPr>
              <w:t>OŠ HJ B.4.1</w:t>
            </w:r>
            <w:r w:rsidRPr="0079406F">
              <w:rPr>
                <w:rFonts w:eastAsia="Times New Roman" w:cs="Calibri"/>
                <w:color w:val="231F20"/>
                <w:sz w:val="20"/>
                <w:szCs w:val="20"/>
                <w:lang w:eastAsia="hr-HR"/>
              </w:rPr>
              <w:t>.</w:t>
            </w:r>
            <w:r>
              <w:rPr>
                <w:rFonts w:eastAsia="Times New Roman" w:cs="Calibri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79406F">
              <w:rPr>
                <w:rFonts w:eastAsia="Times New Roman" w:cs="Calibri"/>
                <w:color w:val="231F20"/>
                <w:sz w:val="20"/>
                <w:szCs w:val="20"/>
                <w:lang w:eastAsia="hr-HR"/>
              </w:rPr>
              <w:t>Učenik izražava doživljaj književnoga teksta u skladu s vlastitim čitateljskim iskustvom.</w:t>
            </w:r>
          </w:p>
          <w:p w14:paraId="274C132F" w14:textId="77777777" w:rsidR="00997177" w:rsidRDefault="00997177" w:rsidP="00DE2F9F">
            <w:pPr>
              <w:spacing w:after="48" w:line="240" w:lineRule="auto"/>
              <w:textAlignment w:val="baseline"/>
              <w:rPr>
                <w:sz w:val="20"/>
                <w:szCs w:val="20"/>
              </w:rPr>
            </w:pPr>
            <w:r w:rsidRPr="00A734ED">
              <w:rPr>
                <w:sz w:val="20"/>
                <w:szCs w:val="20"/>
              </w:rPr>
              <w:t>OŠ HJ A.4.1. Učenik razgovara i govori u skladu s komunikacijskom situacijom.</w:t>
            </w:r>
          </w:p>
          <w:p w14:paraId="2C88C3D3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eastAsia="Times New Roman" w:cs="Calibri"/>
                <w:color w:val="231F20"/>
                <w:sz w:val="20"/>
                <w:szCs w:val="20"/>
                <w:lang w:eastAsia="hr-HR"/>
              </w:rPr>
            </w:pPr>
            <w:r w:rsidRPr="00137654">
              <w:rPr>
                <w:rFonts w:eastAsia="Times New Roman" w:cs="Calibri"/>
                <w:color w:val="231F20"/>
                <w:sz w:val="20"/>
                <w:szCs w:val="20"/>
                <w:lang w:eastAsia="hr-HR"/>
              </w:rPr>
              <w:t>OŠ HJ B.4.2.</w:t>
            </w:r>
            <w:r>
              <w:rPr>
                <w:rFonts w:eastAsia="Times New Roman" w:cs="Calibri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137654">
              <w:rPr>
                <w:rFonts w:eastAsia="Times New Roman" w:cs="Calibri"/>
                <w:color w:val="231F20"/>
                <w:sz w:val="20"/>
                <w:szCs w:val="20"/>
                <w:lang w:eastAsia="hr-HR"/>
              </w:rPr>
              <w:t>Učenik čita književni tekst i objašnjava obilježja književnoga teksta.</w:t>
            </w:r>
          </w:p>
          <w:p w14:paraId="15CD2FA6" w14:textId="77777777" w:rsidR="00997177" w:rsidRPr="00EE06FC" w:rsidRDefault="00997177" w:rsidP="00DE2F9F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sz w:val="20"/>
                <w:szCs w:val="20"/>
                <w:lang w:eastAsia="hr-HR"/>
              </w:rPr>
            </w:pPr>
            <w:r w:rsidRPr="006007AB">
              <w:rPr>
                <w:rFonts w:eastAsia="Times New Roman" w:cs="Calibri"/>
                <w:color w:val="231F20"/>
                <w:sz w:val="20"/>
                <w:szCs w:val="20"/>
                <w:lang w:eastAsia="hr-HR"/>
              </w:rPr>
              <w:t>OŠ HJ B.4.4.</w:t>
            </w:r>
            <w:r>
              <w:rPr>
                <w:rFonts w:eastAsia="Times New Roman" w:cs="Calibri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07AB">
              <w:rPr>
                <w:rFonts w:eastAsia="Times New Roman" w:cs="Calibri"/>
                <w:color w:val="231F20"/>
                <w:sz w:val="20"/>
                <w:szCs w:val="20"/>
                <w:lang w:eastAsia="hr-HR"/>
              </w:rPr>
              <w:t>Učenik se stvaralački izražava potaknut književnim tekstom, iskustvima i doživljajima.</w:t>
            </w:r>
          </w:p>
        </w:tc>
      </w:tr>
      <w:tr w:rsidR="00997177" w:rsidRPr="00EE06FC" w14:paraId="1C7312E3" w14:textId="77777777" w:rsidTr="00DE2F9F">
        <w:trPr>
          <w:trHeight w:val="417"/>
        </w:trPr>
        <w:tc>
          <w:tcPr>
            <w:tcW w:w="9062" w:type="dxa"/>
            <w:gridSpan w:val="6"/>
            <w:vAlign w:val="center"/>
          </w:tcPr>
          <w:p w14:paraId="39D43146" w14:textId="77777777" w:rsidR="00997177" w:rsidRPr="00EE06FC" w:rsidRDefault="00997177" w:rsidP="00DE2F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6FC">
              <w:rPr>
                <w:sz w:val="20"/>
                <w:szCs w:val="20"/>
              </w:rPr>
              <w:t>TIJEK NASTAVNOGA SATA</w:t>
            </w:r>
          </w:p>
        </w:tc>
      </w:tr>
      <w:tr w:rsidR="00997177" w:rsidRPr="00EE06FC" w14:paraId="49975F05" w14:textId="77777777" w:rsidTr="00DE2F9F">
        <w:tc>
          <w:tcPr>
            <w:tcW w:w="1634" w:type="dxa"/>
            <w:vAlign w:val="center"/>
          </w:tcPr>
          <w:p w14:paraId="05A85ABF" w14:textId="77777777" w:rsidR="00997177" w:rsidRPr="00EE06FC" w:rsidRDefault="00997177" w:rsidP="00DE2F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E06FC">
              <w:rPr>
                <w:sz w:val="18"/>
                <w:szCs w:val="18"/>
              </w:rPr>
              <w:t>NASTAVNE ETAPE</w:t>
            </w:r>
          </w:p>
        </w:tc>
        <w:tc>
          <w:tcPr>
            <w:tcW w:w="3606" w:type="dxa"/>
            <w:gridSpan w:val="2"/>
            <w:vAlign w:val="center"/>
          </w:tcPr>
          <w:p w14:paraId="26AE016B" w14:textId="77777777" w:rsidR="00997177" w:rsidRPr="00EE06FC" w:rsidRDefault="00997177" w:rsidP="00DE2F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E06FC">
              <w:rPr>
                <w:sz w:val="18"/>
                <w:szCs w:val="18"/>
              </w:rPr>
              <w:t>SADRŽAJ</w:t>
            </w:r>
          </w:p>
        </w:tc>
        <w:tc>
          <w:tcPr>
            <w:tcW w:w="1276" w:type="dxa"/>
            <w:vAlign w:val="center"/>
          </w:tcPr>
          <w:p w14:paraId="7C7929E7" w14:textId="77777777" w:rsidR="00997177" w:rsidRPr="00EE06FC" w:rsidRDefault="00997177" w:rsidP="00DE2F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E06FC">
              <w:rPr>
                <w:sz w:val="18"/>
                <w:szCs w:val="18"/>
              </w:rPr>
              <w:t>OBLICI, METODE, SREDSTVA</w:t>
            </w:r>
          </w:p>
        </w:tc>
        <w:tc>
          <w:tcPr>
            <w:tcW w:w="1276" w:type="dxa"/>
            <w:vAlign w:val="center"/>
          </w:tcPr>
          <w:p w14:paraId="4F49806C" w14:textId="77777777" w:rsidR="00997177" w:rsidRPr="00EE06FC" w:rsidRDefault="00997177" w:rsidP="00DE2F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E06FC">
              <w:rPr>
                <w:sz w:val="18"/>
                <w:szCs w:val="18"/>
              </w:rPr>
              <w:t>KONCEPTI, KORELACIJA, MEĐUPREDMETNE TEME</w:t>
            </w:r>
          </w:p>
        </w:tc>
        <w:tc>
          <w:tcPr>
            <w:tcW w:w="1270" w:type="dxa"/>
            <w:vAlign w:val="center"/>
          </w:tcPr>
          <w:p w14:paraId="51D092AA" w14:textId="77777777" w:rsidR="00997177" w:rsidRPr="00EE06FC" w:rsidRDefault="00997177" w:rsidP="00DE2F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E06FC">
              <w:rPr>
                <w:sz w:val="18"/>
                <w:szCs w:val="18"/>
              </w:rPr>
              <w:t>DOMENE, OČEKIVANI ISHODI</w:t>
            </w:r>
          </w:p>
        </w:tc>
      </w:tr>
      <w:tr w:rsidR="00997177" w:rsidRPr="00EE06FC" w14:paraId="213AD9E2" w14:textId="77777777" w:rsidTr="00DE2F9F">
        <w:tc>
          <w:tcPr>
            <w:tcW w:w="1634" w:type="dxa"/>
          </w:tcPr>
          <w:p w14:paraId="4F2525CC" w14:textId="77777777" w:rsidR="00997177" w:rsidRPr="00EE06FC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 w:rsidRPr="00EE06FC">
              <w:rPr>
                <w:sz w:val="18"/>
                <w:szCs w:val="18"/>
              </w:rPr>
              <w:t>1. EMOCIONALNO-</w:t>
            </w:r>
          </w:p>
          <w:p w14:paraId="5F27DAEC" w14:textId="77777777" w:rsidR="00997177" w:rsidRPr="00EE06FC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 w:rsidRPr="00EE06FC">
              <w:rPr>
                <w:sz w:val="18"/>
                <w:szCs w:val="18"/>
              </w:rPr>
              <w:t>-INTELEKTUALNA MOTIVACIJA</w:t>
            </w:r>
          </w:p>
          <w:p w14:paraId="17068B72" w14:textId="77777777" w:rsidR="00997177" w:rsidRPr="00EE06FC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7120439E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7DCEEEDE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06AEBF33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78E9C770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3B951191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60CFC782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264F08C5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 w:rsidRPr="00EE06FC">
              <w:rPr>
                <w:sz w:val="18"/>
                <w:szCs w:val="18"/>
              </w:rPr>
              <w:t>2. NAJAVA I LOKALIZACIJA TEKSTA</w:t>
            </w:r>
          </w:p>
          <w:p w14:paraId="41103366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2590B4FC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3B7BF4B9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1D683A7F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4298D315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7BE6A843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5AD21829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48F5C69E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17D1808E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5B3D834D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61E31842" w14:textId="77777777" w:rsidR="00997177" w:rsidRPr="00EE06FC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60267C68" w14:textId="77777777" w:rsidR="00997177" w:rsidRPr="00EE06FC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3F7F9938" w14:textId="77777777" w:rsidR="00997177" w:rsidRPr="00EE06FC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 w:rsidRPr="00EE06FC">
              <w:rPr>
                <w:sz w:val="18"/>
                <w:szCs w:val="18"/>
              </w:rPr>
              <w:t>3. IZRAŽAJNO ČITANJE TEKSTA</w:t>
            </w:r>
          </w:p>
          <w:p w14:paraId="1D25C15A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4C776286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1B0B9DCD" w14:textId="06DCB96E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5CC26290" w14:textId="284C1198" w:rsidR="00194AC6" w:rsidRDefault="00194AC6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094BC18C" w14:textId="77777777" w:rsidR="00194AC6" w:rsidRDefault="00194AC6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27B18343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6005673F" w14:textId="77777777" w:rsidR="00997177" w:rsidRPr="00EE06FC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 w:rsidRPr="00EE06FC">
              <w:rPr>
                <w:sz w:val="18"/>
                <w:szCs w:val="18"/>
              </w:rPr>
              <w:t>4. EMOCIONALNO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r w:rsidRPr="00EE06FC">
              <w:rPr>
                <w:sz w:val="18"/>
                <w:szCs w:val="18"/>
              </w:rPr>
              <w:t>-INTELEKTUALNA STANKA</w:t>
            </w:r>
          </w:p>
          <w:p w14:paraId="4A56C7C8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7E3B3312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40233D90" w14:textId="77777777" w:rsidR="00997177" w:rsidRPr="00EE06FC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22FD9940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 w:rsidRPr="00EE06FC">
              <w:rPr>
                <w:sz w:val="18"/>
                <w:szCs w:val="18"/>
              </w:rPr>
              <w:lastRenderedPageBreak/>
              <w:t>5. OBJAVLJIVANJE DOŽIVLJAJA</w:t>
            </w:r>
          </w:p>
          <w:p w14:paraId="75ED0137" w14:textId="77777777" w:rsidR="00997177" w:rsidRPr="00EE06FC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20549A70" w14:textId="77777777" w:rsidR="00997177" w:rsidRPr="00EE06FC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68B56D1D" w14:textId="77777777" w:rsidR="00997177" w:rsidRPr="00EE06FC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 w:rsidRPr="00EE06FC">
              <w:rPr>
                <w:sz w:val="18"/>
                <w:szCs w:val="18"/>
              </w:rPr>
              <w:t>6. INTERPRETACIJA KNJIŽEVNOGA TEKSTA</w:t>
            </w:r>
          </w:p>
          <w:p w14:paraId="1327D4BE" w14:textId="77777777" w:rsidR="00997177" w:rsidRPr="00EE06FC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7A194361" w14:textId="77777777" w:rsidR="00997177" w:rsidRPr="00EE06FC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363ACF95" w14:textId="77777777" w:rsidR="00997177" w:rsidRPr="00EE06FC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093A5DF9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1F33E0F1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24493BF8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288E5856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77DF9A67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58336657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46E9FA70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19396492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49D3EC43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621B9B28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581C3F0C" w14:textId="2EBEB676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656A89B5" w14:textId="77777777" w:rsidR="002C4BA7" w:rsidRDefault="002C4BA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4EAB9051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26CC4EEA" w14:textId="77777777" w:rsidR="00997177" w:rsidRPr="00EE06FC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 w:rsidRPr="00EE06FC">
              <w:rPr>
                <w:sz w:val="18"/>
                <w:szCs w:val="18"/>
              </w:rPr>
              <w:t>7. SINTEZA</w:t>
            </w:r>
          </w:p>
          <w:p w14:paraId="06FC3889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151184DD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5C22C263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3C884155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523F2CE6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5CAA5748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0DE35C4C" w14:textId="77777777" w:rsidR="00997177" w:rsidRPr="00EE06FC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66587BBD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 w:rsidRPr="00EE06FC">
              <w:rPr>
                <w:sz w:val="18"/>
                <w:szCs w:val="18"/>
              </w:rPr>
              <w:t>8. STVARALAČKI RAD</w:t>
            </w:r>
          </w:p>
          <w:p w14:paraId="6B900156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0E902DDE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4C3C473C" w14:textId="77777777" w:rsidR="00997177" w:rsidRPr="00EE06FC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3F859B5E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Aktivnosti učenika usmjerene su na asocijacije i pisane jezične djelatnosti koje se odnose na riječ </w:t>
            </w:r>
            <w:r>
              <w:rPr>
                <w:i/>
                <w:iCs/>
                <w:sz w:val="18"/>
                <w:szCs w:val="18"/>
              </w:rPr>
              <w:t xml:space="preserve">zima. </w:t>
            </w:r>
            <w:r w:rsidRPr="00480D29">
              <w:rPr>
                <w:sz w:val="18"/>
                <w:szCs w:val="18"/>
              </w:rPr>
              <w:t>Učiteljica/učitelj</w:t>
            </w:r>
            <w:r>
              <w:rPr>
                <w:sz w:val="18"/>
                <w:szCs w:val="18"/>
              </w:rPr>
              <w:t xml:space="preserve"> na ploču zapisuje poticajno pitanje:</w:t>
            </w:r>
            <w:r>
              <w:rPr>
                <w:i/>
                <w:iCs/>
                <w:sz w:val="18"/>
                <w:szCs w:val="18"/>
              </w:rPr>
              <w:t xml:space="preserve"> Što zima radi? </w:t>
            </w:r>
            <w:r>
              <w:rPr>
                <w:sz w:val="18"/>
                <w:szCs w:val="18"/>
              </w:rPr>
              <w:t>Učenici u parovima zapisuju što više izraza s glagolima koji su odgovor na zadano pitanje. Nakon pisanja učenici čitaju i s pomoću zapisanih sintagmi osmišljavaju slikovite rečenice o zimi.</w:t>
            </w:r>
          </w:p>
          <w:p w14:paraId="03A6456F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1CC27676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6B475D1D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Učiteljica/učitelj najavljuje</w:t>
            </w:r>
            <w:r>
              <w:t xml:space="preserve"> </w:t>
            </w:r>
            <w:r w:rsidRPr="00BC39DF">
              <w:rPr>
                <w:sz w:val="18"/>
                <w:szCs w:val="18"/>
              </w:rPr>
              <w:t>čitanje</w:t>
            </w:r>
            <w:r>
              <w:rPr>
                <w:sz w:val="18"/>
                <w:szCs w:val="18"/>
              </w:rPr>
              <w:t xml:space="preserve"> pjesme Grigora Viteza </w:t>
            </w:r>
            <w:r>
              <w:rPr>
                <w:i/>
                <w:iCs/>
                <w:sz w:val="18"/>
                <w:szCs w:val="18"/>
              </w:rPr>
              <w:t>Kad zima hoće</w:t>
            </w:r>
            <w:r w:rsidRPr="00F04542">
              <w:rPr>
                <w:i/>
                <w:iCs/>
                <w:sz w:val="18"/>
                <w:szCs w:val="18"/>
              </w:rPr>
              <w:t>.</w:t>
            </w:r>
            <w:r w:rsidRPr="00F04542">
              <w:rPr>
                <w:sz w:val="18"/>
                <w:szCs w:val="18"/>
              </w:rPr>
              <w:t xml:space="preserve"> Na</w:t>
            </w:r>
            <w:r>
              <w:rPr>
                <w:sz w:val="18"/>
                <w:szCs w:val="18"/>
              </w:rPr>
              <w:t xml:space="preserve"> ploču zapisuje ime pisca te naslov pjesme. Učenike ukratko upoznaje s osnovnim podatcima o književniku.</w:t>
            </w:r>
            <w:r w:rsidRPr="00F04542">
              <w:rPr>
                <w:sz w:val="18"/>
                <w:szCs w:val="18"/>
              </w:rPr>
              <w:t xml:space="preserve"> </w:t>
            </w:r>
          </w:p>
          <w:p w14:paraId="2BCC0FFB" w14:textId="77777777" w:rsidR="00997177" w:rsidRPr="007D7C84" w:rsidRDefault="00997177" w:rsidP="00DE2F9F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7D7C84">
              <w:rPr>
                <w:i/>
                <w:iCs/>
                <w:sz w:val="18"/>
                <w:szCs w:val="18"/>
              </w:rPr>
              <w:t>Grigor Vitez </w:t>
            </w:r>
            <w:r>
              <w:rPr>
                <w:i/>
                <w:iCs/>
                <w:sz w:val="18"/>
                <w:szCs w:val="18"/>
              </w:rPr>
              <w:t xml:space="preserve">rodio se 15. 2. 2011. u mjestu Kosovac kraj Okučana, a umro je 23. 11. 1966. u Zagrebu. </w:t>
            </w:r>
            <w:r w:rsidRPr="007D7C84">
              <w:rPr>
                <w:i/>
                <w:iCs/>
                <w:sz w:val="18"/>
                <w:szCs w:val="18"/>
              </w:rPr>
              <w:t>Autor je brojnih pjesama i priča namijenjeni</w:t>
            </w:r>
            <w:r>
              <w:rPr>
                <w:i/>
                <w:iCs/>
                <w:sz w:val="18"/>
                <w:szCs w:val="18"/>
              </w:rPr>
              <w:t>h</w:t>
            </w:r>
            <w:r w:rsidRPr="007D7C84">
              <w:rPr>
                <w:i/>
                <w:iCs/>
                <w:sz w:val="18"/>
                <w:szCs w:val="18"/>
              </w:rPr>
              <w:t xml:space="preserve"> djeci te mnogobrojnih članaka u časopisima. Smatra se začetnikom moderne hrvatske književnosti za djecu.</w:t>
            </w:r>
            <w:r>
              <w:rPr>
                <w:i/>
                <w:iCs/>
                <w:sz w:val="18"/>
                <w:szCs w:val="18"/>
              </w:rPr>
              <w:t xml:space="preserve"> D</w:t>
            </w:r>
            <w:r w:rsidRPr="007D7C84">
              <w:rPr>
                <w:i/>
                <w:iCs/>
                <w:sz w:val="18"/>
                <w:szCs w:val="18"/>
              </w:rPr>
              <w:t>obitnik je Zlatne ptice, posebnog</w:t>
            </w:r>
            <w:r>
              <w:rPr>
                <w:i/>
                <w:iCs/>
                <w:sz w:val="18"/>
                <w:szCs w:val="18"/>
              </w:rPr>
              <w:t>a</w:t>
            </w:r>
            <w:r w:rsidRPr="007D7C84">
              <w:rPr>
                <w:i/>
                <w:iCs/>
                <w:sz w:val="18"/>
                <w:szCs w:val="18"/>
              </w:rPr>
              <w:t xml:space="preserve"> priznanja za vrhunska dostignuća u književnosti za djecu.</w:t>
            </w:r>
          </w:p>
          <w:p w14:paraId="4E8DE022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33DC4AEC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25332005" w14:textId="508E86F8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 w:rsidRPr="00D51654">
              <w:rPr>
                <w:sz w:val="18"/>
                <w:szCs w:val="18"/>
              </w:rPr>
              <w:t xml:space="preserve">Učiteljica/učitelj izražajno čita pjesmu </w:t>
            </w:r>
            <w:r>
              <w:rPr>
                <w:sz w:val="18"/>
                <w:szCs w:val="18"/>
              </w:rPr>
              <w:t xml:space="preserve">Grigora Viteza </w:t>
            </w:r>
            <w:r>
              <w:rPr>
                <w:i/>
                <w:iCs/>
                <w:sz w:val="18"/>
                <w:szCs w:val="18"/>
              </w:rPr>
              <w:t>Kad zima hoće</w:t>
            </w:r>
            <w:r w:rsidRPr="00953922">
              <w:rPr>
                <w:sz w:val="18"/>
                <w:szCs w:val="18"/>
              </w:rPr>
              <w:t xml:space="preserve"> poštujući </w:t>
            </w:r>
            <w:r>
              <w:rPr>
                <w:sz w:val="18"/>
                <w:szCs w:val="18"/>
              </w:rPr>
              <w:t>vrednote</w:t>
            </w:r>
            <w:r w:rsidRPr="00953922">
              <w:rPr>
                <w:sz w:val="18"/>
                <w:szCs w:val="18"/>
              </w:rPr>
              <w:t xml:space="preserve"> govorenoga jezika </w:t>
            </w:r>
            <w:r>
              <w:rPr>
                <w:sz w:val="18"/>
                <w:szCs w:val="18"/>
              </w:rPr>
              <w:t xml:space="preserve">ili je reproducira </w:t>
            </w:r>
            <w:r w:rsidRPr="00953922">
              <w:rPr>
                <w:sz w:val="18"/>
                <w:szCs w:val="18"/>
              </w:rPr>
              <w:t>sa zvučne</w:t>
            </w:r>
            <w:r w:rsidRPr="00875657">
              <w:rPr>
                <w:color w:val="FF0000"/>
                <w:sz w:val="18"/>
                <w:szCs w:val="18"/>
              </w:rPr>
              <w:t xml:space="preserve"> </w:t>
            </w:r>
            <w:r w:rsidRPr="00D51654">
              <w:rPr>
                <w:sz w:val="18"/>
                <w:szCs w:val="18"/>
              </w:rPr>
              <w:t>čitanke</w:t>
            </w:r>
            <w:r w:rsidR="00194AC6">
              <w:rPr>
                <w:sz w:val="18"/>
                <w:szCs w:val="18"/>
              </w:rPr>
              <w:t xml:space="preserve"> </w:t>
            </w:r>
            <w:hyperlink r:id="rId6" w:history="1">
              <w:r w:rsidR="00194AC6" w:rsidRPr="00476440">
                <w:rPr>
                  <w:rStyle w:val="Hyperlink"/>
                  <w:sz w:val="18"/>
                  <w:szCs w:val="18"/>
                </w:rPr>
                <w:t>https://hr.izzi.digital/DOS/52955/99771.html</w:t>
              </w:r>
            </w:hyperlink>
            <w:r w:rsidRPr="00642896">
              <w:rPr>
                <w:sz w:val="18"/>
                <w:szCs w:val="18"/>
              </w:rPr>
              <w:t>.</w:t>
            </w:r>
          </w:p>
          <w:p w14:paraId="7108508C" w14:textId="77777777" w:rsidR="00194AC6" w:rsidRPr="00875657" w:rsidRDefault="00194AC6" w:rsidP="00DE2F9F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  <w:p w14:paraId="356022F4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4429BAE4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0FF384EA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 w:rsidRPr="00AD13EF">
              <w:rPr>
                <w:sz w:val="18"/>
                <w:szCs w:val="18"/>
              </w:rPr>
              <w:t xml:space="preserve">Učenicima se omogućuje kratko vrijeme kako bi doživljaje i asocijacije </w:t>
            </w:r>
            <w:r>
              <w:rPr>
                <w:sz w:val="18"/>
                <w:szCs w:val="18"/>
              </w:rPr>
              <w:t xml:space="preserve">koji su se javili tijekom slušanja misaono </w:t>
            </w:r>
            <w:r w:rsidRPr="00AD13EF">
              <w:rPr>
                <w:sz w:val="18"/>
                <w:szCs w:val="18"/>
              </w:rPr>
              <w:t>i emocionalno oblikovali u prve iskaze.</w:t>
            </w:r>
          </w:p>
          <w:p w14:paraId="0C3EAE72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5BB7100C" w14:textId="77777777" w:rsidR="00997177" w:rsidRDefault="00997177" w:rsidP="00DE2F9F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objavljuju svoje doživljaje koji su se javili tijekom slušanja.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</w:p>
          <w:p w14:paraId="18EF84E3" w14:textId="77777777" w:rsidR="00997177" w:rsidRDefault="00997177" w:rsidP="00DE2F9F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Što se sve događa kad zima hoće?</w:t>
            </w:r>
          </w:p>
          <w:p w14:paraId="37C9BADA" w14:textId="2138A809" w:rsidR="00997177" w:rsidRDefault="00997177" w:rsidP="00DE2F9F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  <w:p w14:paraId="15931353" w14:textId="77777777" w:rsidR="00194AC6" w:rsidRDefault="00194AC6" w:rsidP="00DE2F9F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  <w:p w14:paraId="5112147C" w14:textId="77777777" w:rsidR="00997177" w:rsidRDefault="00997177" w:rsidP="00DE2F9F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  <w:p w14:paraId="3DA8CA57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 interpretacije učenici čitaju pjesmu u cjelini (str. 142). U</w:t>
            </w:r>
            <w:r w:rsidRPr="003D720B">
              <w:rPr>
                <w:sz w:val="18"/>
                <w:szCs w:val="18"/>
              </w:rPr>
              <w:t xml:space="preserve">čiteljica/učitelj </w:t>
            </w:r>
            <w:r>
              <w:rPr>
                <w:sz w:val="18"/>
                <w:szCs w:val="18"/>
              </w:rPr>
              <w:t>potiče učenike na analizu pjesme. Kao poticaj mogu poslužiti pitanja iz udžbenika.</w:t>
            </w:r>
          </w:p>
          <w:p w14:paraId="0F6737A9" w14:textId="77777777" w:rsidR="00997177" w:rsidRDefault="00997177" w:rsidP="00DE2F9F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CB6590">
              <w:rPr>
                <w:i/>
                <w:iCs/>
                <w:sz w:val="18"/>
                <w:szCs w:val="18"/>
              </w:rPr>
              <w:t>Što uistinu znači cvjetati?</w:t>
            </w:r>
            <w:r>
              <w:t xml:space="preserve"> </w:t>
            </w:r>
            <w:r w:rsidRPr="00CB6590">
              <w:rPr>
                <w:i/>
                <w:iCs/>
                <w:sz w:val="18"/>
                <w:szCs w:val="18"/>
              </w:rPr>
              <w:t>Objasni</w:t>
            </w:r>
            <w:r>
              <w:rPr>
                <w:i/>
                <w:iCs/>
                <w:sz w:val="18"/>
                <w:szCs w:val="18"/>
              </w:rPr>
              <w:t>te</w:t>
            </w:r>
            <w:r w:rsidRPr="00CB6590">
              <w:rPr>
                <w:i/>
                <w:iCs/>
                <w:sz w:val="18"/>
                <w:szCs w:val="18"/>
              </w:rPr>
              <w:t xml:space="preserve"> značenja riječi cvijet</w:t>
            </w:r>
            <w:r>
              <w:rPr>
                <w:i/>
                <w:iCs/>
                <w:sz w:val="18"/>
                <w:szCs w:val="18"/>
              </w:rPr>
              <w:t xml:space="preserve">, </w:t>
            </w:r>
            <w:r w:rsidRPr="00CB6590">
              <w:rPr>
                <w:i/>
                <w:iCs/>
                <w:sz w:val="18"/>
                <w:szCs w:val="18"/>
              </w:rPr>
              <w:t>cvjetanje</w:t>
            </w:r>
            <w:r>
              <w:rPr>
                <w:i/>
                <w:iCs/>
                <w:sz w:val="18"/>
                <w:szCs w:val="18"/>
              </w:rPr>
              <w:t xml:space="preserve">, </w:t>
            </w:r>
            <w:r w:rsidRPr="00CB6590">
              <w:rPr>
                <w:i/>
                <w:iCs/>
                <w:sz w:val="18"/>
                <w:szCs w:val="18"/>
              </w:rPr>
              <w:t>rascvjetano.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CB6590">
              <w:rPr>
                <w:i/>
                <w:iCs/>
                <w:sz w:val="18"/>
                <w:szCs w:val="18"/>
              </w:rPr>
              <w:t>Koje se misli javljaju kad kaže</w:t>
            </w:r>
            <w:r>
              <w:rPr>
                <w:i/>
                <w:iCs/>
                <w:sz w:val="18"/>
                <w:szCs w:val="18"/>
              </w:rPr>
              <w:t xml:space="preserve">te </w:t>
            </w:r>
            <w:r w:rsidRPr="003E11CA">
              <w:rPr>
                <w:i/>
                <w:iCs/>
                <w:sz w:val="18"/>
                <w:szCs w:val="18"/>
              </w:rPr>
              <w:t>cvjetanje</w:t>
            </w:r>
            <w:r>
              <w:rPr>
                <w:i/>
                <w:iCs/>
                <w:sz w:val="18"/>
                <w:szCs w:val="18"/>
              </w:rPr>
              <w:t xml:space="preserve">? </w:t>
            </w:r>
            <w:r w:rsidRPr="00CB6590">
              <w:rPr>
                <w:i/>
                <w:iCs/>
                <w:sz w:val="18"/>
                <w:szCs w:val="18"/>
              </w:rPr>
              <w:t>Uz koje godišnje doba povezuje</w:t>
            </w:r>
            <w:r>
              <w:rPr>
                <w:i/>
                <w:iCs/>
                <w:sz w:val="18"/>
                <w:szCs w:val="18"/>
              </w:rPr>
              <w:t>te</w:t>
            </w:r>
            <w:r w:rsidRPr="00CB6590">
              <w:rPr>
                <w:i/>
                <w:iCs/>
                <w:sz w:val="18"/>
                <w:szCs w:val="18"/>
              </w:rPr>
              <w:t xml:space="preserve"> cvjetanje?</w:t>
            </w:r>
            <w:r>
              <w:t xml:space="preserve"> </w:t>
            </w:r>
            <w:r w:rsidRPr="00CB6590">
              <w:rPr>
                <w:i/>
                <w:iCs/>
                <w:sz w:val="18"/>
                <w:szCs w:val="18"/>
              </w:rPr>
              <w:t xml:space="preserve">Za što pjesnik kaže da može cvjetati kad zima hoće? </w:t>
            </w:r>
            <w:r>
              <w:rPr>
                <w:i/>
                <w:iCs/>
                <w:sz w:val="18"/>
                <w:szCs w:val="18"/>
              </w:rPr>
              <w:t>Ka</w:t>
            </w:r>
            <w:r w:rsidRPr="00CB6590">
              <w:rPr>
                <w:i/>
                <w:iCs/>
                <w:sz w:val="18"/>
                <w:szCs w:val="18"/>
              </w:rPr>
              <w:t>ko to cvjetaju krovovi, ograde, stupovi, telefonske žice...? Čime zima oblikuje svoje cvjetove? Komu se pjesnik obraća? Na što upozorava? Što pjesnik savjetuje?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13180">
              <w:rPr>
                <w:i/>
                <w:iCs/>
                <w:sz w:val="18"/>
                <w:szCs w:val="18"/>
              </w:rPr>
              <w:t xml:space="preserve">Koje se riječi ponavljaju u prvoj strofi, a koje u drugoj? Što pjesnik postiže ponavljanjem riječi u pjesmi? </w:t>
            </w:r>
            <w:r>
              <w:rPr>
                <w:i/>
                <w:iCs/>
                <w:sz w:val="18"/>
                <w:szCs w:val="18"/>
              </w:rPr>
              <w:t>Prepoznajte rimu u pjesmi. Izdvojite pjesničke slike u pokretu.</w:t>
            </w:r>
          </w:p>
          <w:p w14:paraId="05CF0FE3" w14:textId="77777777" w:rsidR="00997177" w:rsidRDefault="00997177" w:rsidP="00DE2F9F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  <w:p w14:paraId="73A1217F" w14:textId="77777777" w:rsidR="00997177" w:rsidRDefault="00997177" w:rsidP="00DE2F9F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  <w:p w14:paraId="078F0185" w14:textId="77777777" w:rsidR="00997177" w:rsidRPr="000F43C0" w:rsidRDefault="00997177" w:rsidP="00DE2F9F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0F43C0">
              <w:rPr>
                <w:i/>
                <w:iCs/>
                <w:sz w:val="18"/>
                <w:szCs w:val="18"/>
              </w:rPr>
              <w:t xml:space="preserve">Kad hoće, zima može cvjetati. </w:t>
            </w:r>
          </w:p>
          <w:p w14:paraId="143A12E0" w14:textId="77777777" w:rsidR="00997177" w:rsidRPr="000F43C0" w:rsidRDefault="00997177" w:rsidP="00DE2F9F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0F43C0">
              <w:rPr>
                <w:i/>
                <w:iCs/>
                <w:sz w:val="18"/>
                <w:szCs w:val="18"/>
              </w:rPr>
              <w:t>Cvjetaju krovovi, ograde, stupovi, žice…</w:t>
            </w:r>
          </w:p>
          <w:p w14:paraId="12F2E0C3" w14:textId="77777777" w:rsidR="00997177" w:rsidRPr="000F43C0" w:rsidRDefault="00997177" w:rsidP="00DE2F9F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0F43C0">
              <w:rPr>
                <w:i/>
                <w:iCs/>
                <w:sz w:val="18"/>
                <w:szCs w:val="18"/>
              </w:rPr>
              <w:t>Zima oblikuje cvjetove od snijega.</w:t>
            </w:r>
          </w:p>
          <w:p w14:paraId="0AA553F6" w14:textId="77777777" w:rsidR="00997177" w:rsidRPr="000F43C0" w:rsidRDefault="00997177" w:rsidP="00DE2F9F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0F43C0">
              <w:rPr>
                <w:i/>
                <w:iCs/>
                <w:sz w:val="18"/>
                <w:szCs w:val="18"/>
              </w:rPr>
              <w:t>Zimsko cvjetanje neće vječno trajati.</w:t>
            </w:r>
          </w:p>
          <w:p w14:paraId="0392C3E9" w14:textId="77777777" w:rsidR="00997177" w:rsidRDefault="00997177" w:rsidP="00DE2F9F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0F43C0">
              <w:rPr>
                <w:i/>
                <w:iCs/>
                <w:sz w:val="18"/>
                <w:szCs w:val="18"/>
              </w:rPr>
              <w:t>Zato pjesnik poziva djecu na trčanje i uživanje u snijegu.</w:t>
            </w:r>
          </w:p>
          <w:p w14:paraId="30727652" w14:textId="77777777" w:rsidR="00997177" w:rsidRDefault="00997177" w:rsidP="00DE2F9F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  <w:p w14:paraId="3231F5DE" w14:textId="77777777" w:rsidR="00997177" w:rsidRDefault="00997177" w:rsidP="00DE2F9F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  <w:p w14:paraId="41B20377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Učenike se potiče na stvaranje pjesme petostiha (činkvine) na temu </w:t>
            </w:r>
            <w:r w:rsidRPr="000F52C8">
              <w:rPr>
                <w:i/>
                <w:iCs/>
                <w:sz w:val="18"/>
                <w:szCs w:val="18"/>
              </w:rPr>
              <w:t>Zima.</w:t>
            </w:r>
            <w:r>
              <w:rPr>
                <w:sz w:val="18"/>
                <w:szCs w:val="18"/>
              </w:rPr>
              <w:t xml:space="preserve"> </w:t>
            </w:r>
          </w:p>
          <w:p w14:paraId="653BC073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Upute za pisanje:</w:t>
            </w:r>
          </w:p>
          <w:p w14:paraId="4052DBE9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‒</w:t>
            </w:r>
            <w:r>
              <w:rPr>
                <w:sz w:val="18"/>
                <w:szCs w:val="18"/>
              </w:rPr>
              <w:t xml:space="preserve"> prvi redak: opis teme jednom riječju (imenica)</w:t>
            </w:r>
          </w:p>
          <w:p w14:paraId="45CB5535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‒</w:t>
            </w:r>
            <w:r>
              <w:rPr>
                <w:sz w:val="18"/>
                <w:szCs w:val="18"/>
              </w:rPr>
              <w:t xml:space="preserve"> drugi redak: opis teme dvjema riječima (dva pridjeva)</w:t>
            </w:r>
          </w:p>
          <w:p w14:paraId="2490AABF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‒</w:t>
            </w:r>
            <w:r>
              <w:rPr>
                <w:sz w:val="18"/>
                <w:szCs w:val="18"/>
              </w:rPr>
              <w:t xml:space="preserve"> treći redak: tri riječi koje opisuju radnju (najčešće tri glagola)</w:t>
            </w:r>
          </w:p>
          <w:p w14:paraId="5CF328B8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‒</w:t>
            </w:r>
            <w:r>
              <w:rPr>
                <w:sz w:val="18"/>
                <w:szCs w:val="18"/>
              </w:rPr>
              <w:t xml:space="preserve"> četvrti redak: fraza od četiriju riječi koje izražavaju osjećaje povezane s temom</w:t>
            </w:r>
          </w:p>
          <w:p w14:paraId="776DF1AF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‒</w:t>
            </w:r>
            <w:r>
              <w:rPr>
                <w:sz w:val="18"/>
                <w:szCs w:val="18"/>
              </w:rPr>
              <w:t xml:space="preserve"> peti redak: jedna riječ koja ponovno sažima bit teme.</w:t>
            </w:r>
          </w:p>
          <w:p w14:paraId="4FDDB46B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 završetku pisanja učenici čitaju pisane ostvaraje.</w:t>
            </w:r>
          </w:p>
          <w:p w14:paraId="075F51CE" w14:textId="77777777" w:rsidR="00997177" w:rsidRPr="000F52C8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ED1F2A5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rad u paru </w:t>
            </w:r>
          </w:p>
          <w:p w14:paraId="0756A798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22682B3E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pisanje</w:t>
            </w:r>
          </w:p>
          <w:p w14:paraId="114FA5C5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37972B8B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3D6E3715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4843F453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 w:rsidRPr="00B3059A">
              <w:rPr>
                <w:sz w:val="18"/>
                <w:szCs w:val="18"/>
              </w:rPr>
              <w:t xml:space="preserve">govorenje i slušanje </w:t>
            </w:r>
          </w:p>
          <w:p w14:paraId="7200E9DE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2818E20F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5DA52F64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2517F648" w14:textId="77777777" w:rsidR="00997177" w:rsidRDefault="00997177" w:rsidP="00DE2F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slušanje</w:t>
            </w:r>
          </w:p>
          <w:p w14:paraId="234FF1AA" w14:textId="77777777" w:rsidR="00997177" w:rsidRDefault="00997177" w:rsidP="00DE2F9F">
            <w:pPr>
              <w:rPr>
                <w:sz w:val="18"/>
                <w:szCs w:val="18"/>
              </w:rPr>
            </w:pPr>
          </w:p>
          <w:p w14:paraId="4CF6C180" w14:textId="77777777" w:rsidR="00997177" w:rsidRDefault="00997177" w:rsidP="00DE2F9F">
            <w:pPr>
              <w:rPr>
                <w:sz w:val="18"/>
                <w:szCs w:val="18"/>
              </w:rPr>
            </w:pPr>
          </w:p>
          <w:p w14:paraId="316A34ED" w14:textId="77777777" w:rsidR="00997177" w:rsidRDefault="00997177" w:rsidP="00DE2F9F">
            <w:pPr>
              <w:rPr>
                <w:sz w:val="18"/>
                <w:szCs w:val="18"/>
              </w:rPr>
            </w:pPr>
          </w:p>
          <w:p w14:paraId="527D3160" w14:textId="77777777" w:rsidR="00997177" w:rsidRDefault="00997177" w:rsidP="00DE2F9F">
            <w:pPr>
              <w:rPr>
                <w:sz w:val="18"/>
                <w:szCs w:val="18"/>
              </w:rPr>
            </w:pPr>
          </w:p>
          <w:p w14:paraId="27DC2271" w14:textId="77777777" w:rsidR="00997177" w:rsidRDefault="00997177" w:rsidP="00DE2F9F">
            <w:pPr>
              <w:rPr>
                <w:sz w:val="18"/>
                <w:szCs w:val="18"/>
              </w:rPr>
            </w:pPr>
          </w:p>
          <w:p w14:paraId="4322187A" w14:textId="77777777" w:rsidR="00997177" w:rsidRDefault="00997177" w:rsidP="00DE2F9F">
            <w:pPr>
              <w:rPr>
                <w:sz w:val="18"/>
                <w:szCs w:val="18"/>
              </w:rPr>
            </w:pPr>
          </w:p>
          <w:p w14:paraId="0E11C87B" w14:textId="77777777" w:rsidR="00997177" w:rsidRDefault="00997177" w:rsidP="00DE2F9F">
            <w:pPr>
              <w:rPr>
                <w:sz w:val="18"/>
                <w:szCs w:val="18"/>
              </w:rPr>
            </w:pPr>
          </w:p>
          <w:p w14:paraId="5B44C716" w14:textId="77777777" w:rsidR="00997177" w:rsidRDefault="00997177" w:rsidP="00DE2F9F">
            <w:pPr>
              <w:rPr>
                <w:sz w:val="18"/>
                <w:szCs w:val="18"/>
              </w:rPr>
            </w:pPr>
          </w:p>
          <w:p w14:paraId="78967DDE" w14:textId="77777777" w:rsidR="00997177" w:rsidRDefault="00997177" w:rsidP="00DE2F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slušanje</w:t>
            </w:r>
          </w:p>
          <w:p w14:paraId="4067968C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61075E16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72B15B0A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18FE81CD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76C64FFD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30F797CB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25871C64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4B58F368" w14:textId="3A4CDCB8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31BC55E9" w14:textId="77777777" w:rsidR="00194AC6" w:rsidRDefault="00194AC6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2E7EB6C6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4E36832D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govorenje i slušanje</w:t>
            </w:r>
          </w:p>
          <w:p w14:paraId="1C53267F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29E30E3F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06A65005" w14:textId="77777777" w:rsidR="00997177" w:rsidRDefault="00997177" w:rsidP="00DE2F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čitanje</w:t>
            </w:r>
          </w:p>
          <w:p w14:paraId="35588E15" w14:textId="77777777" w:rsidR="00997177" w:rsidRDefault="00997177" w:rsidP="00DE2F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  <w:p w14:paraId="214F934C" w14:textId="77777777" w:rsidR="00997177" w:rsidRDefault="00997177" w:rsidP="00DE2F9F">
            <w:pPr>
              <w:rPr>
                <w:sz w:val="18"/>
                <w:szCs w:val="18"/>
              </w:rPr>
            </w:pPr>
          </w:p>
          <w:p w14:paraId="04D29205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govorenje i slušanje</w:t>
            </w:r>
          </w:p>
          <w:p w14:paraId="1D388144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1BC3D111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423837F7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01C7E0D1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6C085C7C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17D0E17C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436713C2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646DDEC7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6608684F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6B968DBE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09C89336" w14:textId="66BDFC88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218DEA64" w14:textId="77777777" w:rsidR="00194AC6" w:rsidRDefault="00194AC6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6EC4225B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govorenje i slušanje</w:t>
            </w:r>
          </w:p>
          <w:p w14:paraId="7566EF8C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0900BCAF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7C532B8F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1DBB10AD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2C7B7CEA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1873DC1A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2FCF82AD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pisanje</w:t>
            </w:r>
          </w:p>
          <w:p w14:paraId="46D4E749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70B9BD73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pisanka</w:t>
            </w:r>
          </w:p>
          <w:p w14:paraId="20A5CE21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13E18A74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4E893C09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01D11272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4CBD457A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141F3DA8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0D8D0278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75A45E0D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3DB91C39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govorenje i slušanje</w:t>
            </w:r>
          </w:p>
          <w:p w14:paraId="017C8829" w14:textId="77777777" w:rsidR="00997177" w:rsidRPr="00EE06FC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1802B05" w14:textId="77777777" w:rsidR="00997177" w:rsidRPr="002D5F7C" w:rsidRDefault="00997177" w:rsidP="00DE2F9F">
            <w:pPr>
              <w:spacing w:after="48" w:line="240" w:lineRule="auto"/>
              <w:textAlignment w:val="baseline"/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</w:pPr>
            <w:r w:rsidRPr="002D5F7C"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  <w:lastRenderedPageBreak/>
              <w:t>osr A.2.2.</w:t>
            </w:r>
          </w:p>
          <w:p w14:paraId="4CFF130B" w14:textId="77777777" w:rsidR="00997177" w:rsidRPr="002D5F7C" w:rsidRDefault="00997177" w:rsidP="00DE2F9F">
            <w:pPr>
              <w:spacing w:after="48" w:line="240" w:lineRule="auto"/>
              <w:textAlignment w:val="baseline"/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</w:pPr>
            <w:r w:rsidRPr="002D5F7C"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  <w:t>osr B.2.2.</w:t>
            </w:r>
          </w:p>
          <w:p w14:paraId="708A6320" w14:textId="77777777" w:rsidR="00997177" w:rsidRPr="00F7334E" w:rsidRDefault="00997177" w:rsidP="00DE2F9F">
            <w:pPr>
              <w:spacing w:after="48" w:line="240" w:lineRule="auto"/>
              <w:textAlignment w:val="baseline"/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</w:pPr>
            <w:r w:rsidRPr="00F7334E"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  <w:t>uku C.2.4.</w:t>
            </w:r>
          </w:p>
          <w:p w14:paraId="0809A7C8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hAnsiTheme="minorHAnsi"/>
                <w:sz w:val="18"/>
                <w:szCs w:val="18"/>
              </w:rPr>
            </w:pPr>
          </w:p>
          <w:p w14:paraId="75765F85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hAnsiTheme="minorHAnsi"/>
                <w:sz w:val="18"/>
                <w:szCs w:val="18"/>
              </w:rPr>
            </w:pPr>
          </w:p>
          <w:p w14:paraId="593B768A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593F6479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6FFE55B6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0B2B2C91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12597D7C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0E2FCA7A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5A776849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31E89AAD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4382B6BD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08A94CFA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61FABDE7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6B5431C3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180606CB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3A3F6473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2CFD6D4A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11567DBD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3E226492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4879159F" w14:textId="77777777" w:rsidR="00997177" w:rsidRPr="009678D3" w:rsidRDefault="00997177" w:rsidP="00DE2F9F">
            <w:pPr>
              <w:spacing w:after="48" w:line="240" w:lineRule="auto"/>
              <w:textAlignment w:val="baseline"/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</w:pPr>
            <w:r w:rsidRPr="009678D3"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  <w:t>ikt A.2.1.</w:t>
            </w:r>
          </w:p>
          <w:p w14:paraId="683F53C5" w14:textId="77777777" w:rsidR="00997177" w:rsidRPr="00030377" w:rsidRDefault="00997177" w:rsidP="00DE2F9F">
            <w:pPr>
              <w:spacing w:after="48" w:line="240" w:lineRule="auto"/>
              <w:textAlignment w:val="baseline"/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</w:pPr>
            <w:r w:rsidRPr="00030377"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  <w:t>ikt A.2.</w:t>
            </w:r>
            <w:r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  <w:t>3</w:t>
            </w:r>
            <w:r w:rsidRPr="00030377"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  <w:t>.</w:t>
            </w:r>
          </w:p>
          <w:p w14:paraId="607D92B1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4C71803E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3951B299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0E3D7CE3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67ECDA1E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04789FF2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229CC1BC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72C11353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740F42AC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087DB381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595C0872" w14:textId="46591784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62E7FDEA" w14:textId="7904E77A" w:rsidR="00194AC6" w:rsidRDefault="00194AC6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4C311B9F" w14:textId="77777777" w:rsidR="00194AC6" w:rsidRDefault="00194AC6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3ABCDA2D" w14:textId="77777777" w:rsidR="00997177" w:rsidRPr="002D5F7C" w:rsidRDefault="00997177" w:rsidP="00DE2F9F">
            <w:pPr>
              <w:spacing w:after="48" w:line="240" w:lineRule="auto"/>
              <w:textAlignment w:val="baseline"/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</w:pPr>
            <w:r w:rsidRPr="002D5F7C"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  <w:t>osr B.2.2.</w:t>
            </w:r>
          </w:p>
          <w:p w14:paraId="7A0AC53D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0A3DADA6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7B3B6FC6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323C0128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430529AE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381CE35C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474B1085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25C59ED3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296ADCB2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03A15C8E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6068566D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1DC87F32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2FC474B6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1EBE31E7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018D1ED9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1DE51997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79137684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7AB6A84A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4C630A8E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0E98C42D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15AABCFB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  <w:p w14:paraId="5220995D" w14:textId="77777777" w:rsidR="00997177" w:rsidRPr="002D5F7C" w:rsidRDefault="00997177" w:rsidP="00DE2F9F">
            <w:pPr>
              <w:spacing w:after="48" w:line="240" w:lineRule="auto"/>
              <w:textAlignment w:val="baseline"/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</w:pPr>
            <w:r w:rsidRPr="002D5F7C"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  <w:t>osr A.2.3.</w:t>
            </w:r>
          </w:p>
          <w:p w14:paraId="47A856C2" w14:textId="77777777" w:rsidR="00997177" w:rsidRPr="002D5F7C" w:rsidRDefault="00997177" w:rsidP="00DE2F9F">
            <w:pPr>
              <w:spacing w:after="48" w:line="240" w:lineRule="auto"/>
              <w:textAlignment w:val="baseline"/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</w:pPr>
            <w:r w:rsidRPr="002D5F7C"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  <w:t>osr A.2.4.</w:t>
            </w:r>
          </w:p>
          <w:p w14:paraId="20151F61" w14:textId="77777777" w:rsidR="00997177" w:rsidRPr="00F7334E" w:rsidRDefault="00997177" w:rsidP="00DE2F9F">
            <w:pPr>
              <w:spacing w:after="48" w:line="240" w:lineRule="auto"/>
              <w:textAlignment w:val="baseline"/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</w:pPr>
            <w:r w:rsidRPr="00F7334E"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  <w:t>osr B.2.4.</w:t>
            </w:r>
          </w:p>
          <w:p w14:paraId="656189FA" w14:textId="77777777" w:rsidR="00997177" w:rsidRPr="00F7334E" w:rsidRDefault="00997177" w:rsidP="00DE2F9F">
            <w:pPr>
              <w:spacing w:after="48" w:line="240" w:lineRule="auto"/>
              <w:textAlignment w:val="baseline"/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</w:pPr>
            <w:r w:rsidRPr="00F7334E"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  <w:t>uku A.2.3.</w:t>
            </w:r>
          </w:p>
          <w:p w14:paraId="69F72F6F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</w:pPr>
            <w:r w:rsidRPr="00F7334E"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  <w:t>uku D.2.2.</w:t>
            </w:r>
          </w:p>
          <w:p w14:paraId="4AE39994" w14:textId="77777777" w:rsidR="00997177" w:rsidRPr="00F5725A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1270" w:type="dxa"/>
          </w:tcPr>
          <w:p w14:paraId="18879DF5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</w:pPr>
            <w:r w:rsidRPr="00D07116"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  <w:lastRenderedPageBreak/>
              <w:t>Hrvatski jezik i komunikacija</w:t>
            </w:r>
            <w:r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A1037F"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  <w:t>OŠ HJ A.4.1.</w:t>
            </w:r>
          </w:p>
          <w:p w14:paraId="25C375A8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5685639B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564B0647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173CAAE3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0D7478D2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484BC62A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1DFE03BD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34E23244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64AF34EA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308DE986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4F447E77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11B46B55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51865606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299EFC39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533EDA97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2D54C26D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27B394D5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2F6182ED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4AE885E1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5564E307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1A6658AA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6364326B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15EF29B6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131FE1BE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4923F975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0425E9A1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3D807D16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054B864B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3D6BA1CB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652ACB93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35D0B6A5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22FBB587" w14:textId="12FD769C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20BBFBF7" w14:textId="77777777" w:rsidR="00194AC6" w:rsidRDefault="00194AC6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2D6FD0DD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  <w:t xml:space="preserve">Književnost i stvaralaštvo </w:t>
            </w:r>
            <w:r w:rsidRPr="002C0E1C"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  <w:t>OŠ HJ B.4.2.</w:t>
            </w:r>
          </w:p>
          <w:p w14:paraId="35AC7970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34BB9EA5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1CC1FB6E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58D77C7B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  <w:t xml:space="preserve">Književnost i stvaralaštvo </w:t>
            </w:r>
            <w:r w:rsidRPr="002C0E1C"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  <w:t>OŠ HJ B.4.</w:t>
            </w:r>
            <w:r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  <w:t>1</w:t>
            </w:r>
            <w:r w:rsidRPr="002C0E1C"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  <w:t>.</w:t>
            </w:r>
          </w:p>
          <w:p w14:paraId="5DCF6C80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798240F7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1503351A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3718D32E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4E6A500C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5F8DA902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5899AAF6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1A40752A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35DB7EE9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40A08264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68B716AF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52EE280A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1582FA20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5CC26614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  <w:p w14:paraId="28D2FFE8" w14:textId="77777777" w:rsidR="00997177" w:rsidRDefault="00997177" w:rsidP="00DE2F9F">
            <w:pPr>
              <w:spacing w:after="48" w:line="240" w:lineRule="auto"/>
              <w:textAlignment w:val="baseline"/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  <w:t xml:space="preserve">Književnost i stvaralaštvo </w:t>
            </w:r>
            <w:r w:rsidRPr="002C0E1C"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  <w:t>OŠ HJ B.4.</w:t>
            </w:r>
            <w:r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  <w:t>4</w:t>
            </w:r>
            <w:r w:rsidRPr="002C0E1C">
              <w:rPr>
                <w:rFonts w:eastAsia="Times New Roman" w:cs="Calibri"/>
                <w:color w:val="231F20"/>
                <w:sz w:val="18"/>
                <w:szCs w:val="18"/>
                <w:lang w:eastAsia="hr-HR"/>
              </w:rPr>
              <w:t>.</w:t>
            </w:r>
          </w:p>
          <w:p w14:paraId="41B03DAC" w14:textId="77777777" w:rsidR="00997177" w:rsidRPr="00F5725A" w:rsidRDefault="00997177" w:rsidP="00DE2F9F">
            <w:pPr>
              <w:spacing w:after="48" w:line="240" w:lineRule="auto"/>
              <w:textAlignment w:val="baseline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hr-HR"/>
              </w:rPr>
            </w:pPr>
          </w:p>
        </w:tc>
      </w:tr>
      <w:tr w:rsidR="00997177" w:rsidRPr="00EE06FC" w14:paraId="7349C758" w14:textId="77777777" w:rsidTr="00DE2F9F">
        <w:tc>
          <w:tcPr>
            <w:tcW w:w="6516" w:type="dxa"/>
            <w:gridSpan w:val="4"/>
          </w:tcPr>
          <w:p w14:paraId="69C58A3E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 w:rsidRPr="00EE06FC">
              <w:rPr>
                <w:sz w:val="18"/>
                <w:szCs w:val="18"/>
              </w:rPr>
              <w:lastRenderedPageBreak/>
              <w:t>PLAN PLOČE</w:t>
            </w:r>
          </w:p>
          <w:p w14:paraId="5A554FE1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Grigor Vitez </w:t>
            </w:r>
          </w:p>
          <w:p w14:paraId="15E63F09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Kad zima hoće</w:t>
            </w:r>
          </w:p>
          <w:p w14:paraId="3D0CFD02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36530D2B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Kad hoće, zima može cvjetati. Zimsko cvjetanje neće vječno trajati.</w:t>
            </w:r>
          </w:p>
          <w:p w14:paraId="2B2D037D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Pjesnik poziva djecu na trčanje i uživanje u snijegu.</w:t>
            </w:r>
          </w:p>
          <w:p w14:paraId="78EB9638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‒</w:t>
            </w:r>
            <w:r>
              <w:rPr>
                <w:sz w:val="18"/>
                <w:szCs w:val="18"/>
              </w:rPr>
              <w:t xml:space="preserve"> ponavljanje riječi: </w:t>
            </w:r>
          </w:p>
          <w:p w14:paraId="00EECAF3" w14:textId="77777777" w:rsidR="00997177" w:rsidRDefault="00997177" w:rsidP="009971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DB413C">
              <w:rPr>
                <w:sz w:val="18"/>
                <w:szCs w:val="18"/>
              </w:rPr>
              <w:t xml:space="preserve">cvjetaju </w:t>
            </w:r>
          </w:p>
          <w:p w14:paraId="63EC6F44" w14:textId="77777777" w:rsidR="00997177" w:rsidRPr="00DB413C" w:rsidRDefault="00997177" w:rsidP="009971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trčite</w:t>
            </w:r>
          </w:p>
          <w:p w14:paraId="00757D3E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‒</w:t>
            </w:r>
            <w:r>
              <w:rPr>
                <w:sz w:val="18"/>
                <w:szCs w:val="18"/>
              </w:rPr>
              <w:t xml:space="preserve"> pjesničke slike u pokretu: </w:t>
            </w:r>
          </w:p>
          <w:p w14:paraId="365263EE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 w:rsidRPr="000F43C0">
              <w:rPr>
                <w:sz w:val="18"/>
                <w:szCs w:val="18"/>
              </w:rPr>
              <w:t>trčite po mekom sagu, trčite po zečjem tragu, trčite preko šećera, trčite sve do večera, mašite krilima, trčite za leptirima, trčite u susret boru i smreki, trčite, trčite</w:t>
            </w:r>
          </w:p>
          <w:p w14:paraId="11D061FA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‒</w:t>
            </w:r>
            <w:r>
              <w:rPr>
                <w:sz w:val="18"/>
                <w:szCs w:val="18"/>
              </w:rPr>
              <w:t xml:space="preserve"> rima:</w:t>
            </w:r>
          </w:p>
          <w:p w14:paraId="024B81D3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žice – ptice</w:t>
            </w:r>
          </w:p>
          <w:p w14:paraId="25C03280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puti – kaputi</w:t>
            </w:r>
          </w:p>
          <w:p w14:paraId="595E30D7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sagu – tragu</w:t>
            </w:r>
          </w:p>
          <w:p w14:paraId="0D849EDF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šećera – večera</w:t>
            </w:r>
          </w:p>
          <w:p w14:paraId="33CF80AB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krilima – leptirima</w:t>
            </w:r>
          </w:p>
          <w:p w14:paraId="3A87E7AE" w14:textId="77777777" w:rsidR="00997177" w:rsidRPr="00DB413C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46" w:type="dxa"/>
            <w:gridSpan w:val="2"/>
          </w:tcPr>
          <w:p w14:paraId="0ACFC399" w14:textId="77777777" w:rsidR="00997177" w:rsidRPr="00EE06FC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 w:rsidRPr="00EE06FC">
              <w:rPr>
                <w:sz w:val="18"/>
                <w:szCs w:val="18"/>
              </w:rPr>
              <w:lastRenderedPageBreak/>
              <w:t>DOMAĆA ZADAĆA</w:t>
            </w:r>
          </w:p>
          <w:p w14:paraId="5F8F7FB3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rješavaju stvaralačke zadatke. U 1. zadatku pišu ima li snijega u njihovu zavičaju. U 2. zadatku iz teksta izdvajaju imenice, glagole i pridjeve (str. 144).</w:t>
            </w:r>
          </w:p>
          <w:p w14:paraId="1F22DBEF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175C1480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428B4093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73392B94" w14:textId="77777777" w:rsidR="00997177" w:rsidRPr="00EE06FC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97177" w:rsidRPr="00EE06FC" w14:paraId="4D808DDE" w14:textId="77777777" w:rsidTr="00DE2F9F">
        <w:tc>
          <w:tcPr>
            <w:tcW w:w="9062" w:type="dxa"/>
            <w:gridSpan w:val="6"/>
          </w:tcPr>
          <w:p w14:paraId="70718176" w14:textId="77777777" w:rsidR="00997177" w:rsidRPr="00EE06FC" w:rsidRDefault="00997177" w:rsidP="00DE2F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E06FC">
              <w:rPr>
                <w:sz w:val="18"/>
                <w:szCs w:val="18"/>
              </w:rPr>
              <w:t>Prijedlog za rad s učenicima s posebnim odgojno-obrazovnim potrebama</w:t>
            </w:r>
          </w:p>
        </w:tc>
      </w:tr>
      <w:tr w:rsidR="00997177" w:rsidRPr="00F454B1" w14:paraId="3DAE00EB" w14:textId="77777777" w:rsidTr="00DE2F9F">
        <w:tc>
          <w:tcPr>
            <w:tcW w:w="4531" w:type="dxa"/>
            <w:gridSpan w:val="2"/>
          </w:tcPr>
          <w:p w14:paraId="57CF5D2E" w14:textId="77777777" w:rsidR="00997177" w:rsidRPr="00D936C1" w:rsidRDefault="00997177" w:rsidP="00DE2F9F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3317C">
              <w:rPr>
                <w:sz w:val="18"/>
                <w:szCs w:val="18"/>
              </w:rPr>
              <w:t xml:space="preserve">Učenik s usporenim jezičnim razvojem može pročitati pjesmu </w:t>
            </w:r>
            <w:r w:rsidRPr="00D3317C">
              <w:rPr>
                <w:i/>
                <w:iCs/>
                <w:sz w:val="18"/>
                <w:szCs w:val="18"/>
              </w:rPr>
              <w:t>Zimski vjetar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D3317C">
              <w:rPr>
                <w:sz w:val="18"/>
                <w:szCs w:val="18"/>
              </w:rPr>
              <w:t>Grigora Viteza.</w:t>
            </w:r>
          </w:p>
          <w:p w14:paraId="49369E41" w14:textId="77777777" w:rsidR="00997177" w:rsidRPr="00D3317C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  <w:p w14:paraId="4F61F6B5" w14:textId="77777777" w:rsidR="00997177" w:rsidRDefault="00997177" w:rsidP="00DE2F9F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3317C">
              <w:rPr>
                <w:i/>
                <w:iCs/>
                <w:sz w:val="18"/>
                <w:szCs w:val="18"/>
              </w:rPr>
              <w:t>Zimski vjetar</w:t>
            </w:r>
          </w:p>
          <w:p w14:paraId="7C426873" w14:textId="77777777" w:rsidR="00997177" w:rsidRPr="00D3317C" w:rsidRDefault="00997177" w:rsidP="00DE2F9F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  <w:p w14:paraId="1AADF6CB" w14:textId="77777777" w:rsidR="00997177" w:rsidRPr="00CD1E6C" w:rsidRDefault="00997177" w:rsidP="00DE2F9F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CD1E6C">
              <w:rPr>
                <w:i/>
                <w:iCs/>
                <w:sz w:val="18"/>
                <w:szCs w:val="18"/>
              </w:rPr>
              <w:t>Huuu! Otvori!</w:t>
            </w:r>
            <w:r w:rsidRPr="00CD1E6C">
              <w:rPr>
                <w:i/>
                <w:iCs/>
                <w:sz w:val="18"/>
                <w:szCs w:val="18"/>
              </w:rPr>
              <w:br/>
              <w:t>Hoću ući!</w:t>
            </w:r>
            <w:r w:rsidRPr="00CD1E6C">
              <w:rPr>
                <w:i/>
                <w:iCs/>
                <w:sz w:val="18"/>
                <w:szCs w:val="18"/>
              </w:rPr>
              <w:br/>
              <w:t>Ima li tkogod živ u kući?</w:t>
            </w:r>
          </w:p>
          <w:p w14:paraId="1EE19CB2" w14:textId="77777777" w:rsidR="00997177" w:rsidRPr="00CD1E6C" w:rsidRDefault="00997177" w:rsidP="00DE2F9F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CD1E6C">
              <w:rPr>
                <w:i/>
                <w:iCs/>
                <w:sz w:val="18"/>
                <w:szCs w:val="18"/>
              </w:rPr>
              <w:t>Dajte, kraj peći da se zgrijem,</w:t>
            </w:r>
            <w:r w:rsidRPr="00CD1E6C">
              <w:rPr>
                <w:i/>
                <w:iCs/>
                <w:sz w:val="18"/>
                <w:szCs w:val="18"/>
              </w:rPr>
              <w:br/>
              <w:t>Barem skraja,</w:t>
            </w:r>
            <w:r w:rsidRPr="00CD1E6C">
              <w:rPr>
                <w:i/>
                <w:iCs/>
                <w:sz w:val="18"/>
                <w:szCs w:val="18"/>
              </w:rPr>
              <w:br/>
              <w:t>I malo kruha</w:t>
            </w:r>
            <w:r w:rsidRPr="00CD1E6C">
              <w:rPr>
                <w:i/>
                <w:iCs/>
                <w:sz w:val="18"/>
                <w:szCs w:val="18"/>
              </w:rPr>
              <w:br/>
              <w:t>I da pijem</w:t>
            </w:r>
            <w:r w:rsidRPr="00CD1E6C">
              <w:rPr>
                <w:i/>
                <w:iCs/>
                <w:sz w:val="18"/>
                <w:szCs w:val="18"/>
              </w:rPr>
              <w:br/>
              <w:t>Topla čaja!</w:t>
            </w:r>
            <w:r w:rsidRPr="00CD1E6C">
              <w:rPr>
                <w:i/>
                <w:iCs/>
                <w:sz w:val="18"/>
                <w:szCs w:val="18"/>
              </w:rPr>
              <w:br/>
              <w:t>Zima je vani ljuta, ljuta,</w:t>
            </w:r>
            <w:r w:rsidRPr="00CD1E6C">
              <w:rPr>
                <w:i/>
                <w:iCs/>
                <w:sz w:val="18"/>
                <w:szCs w:val="18"/>
              </w:rPr>
              <w:br/>
              <w:t>Treba cipela i kaputa…</w:t>
            </w:r>
          </w:p>
          <w:p w14:paraId="50450F10" w14:textId="77777777" w:rsidR="00997177" w:rsidRPr="00CD1E6C" w:rsidRDefault="00997177" w:rsidP="00DE2F9F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CD1E6C">
              <w:rPr>
                <w:i/>
                <w:iCs/>
                <w:sz w:val="18"/>
                <w:szCs w:val="18"/>
              </w:rPr>
              <w:t>Tako na vrata lupa,</w:t>
            </w:r>
            <w:r w:rsidRPr="00CD1E6C">
              <w:rPr>
                <w:i/>
                <w:iCs/>
                <w:sz w:val="18"/>
                <w:szCs w:val="18"/>
              </w:rPr>
              <w:br/>
              <w:t>Stenje,</w:t>
            </w:r>
            <w:r w:rsidRPr="00CD1E6C">
              <w:rPr>
                <w:i/>
                <w:iCs/>
                <w:sz w:val="18"/>
                <w:szCs w:val="18"/>
              </w:rPr>
              <w:br/>
              <w:t>Kroz bravu viri,</w:t>
            </w:r>
            <w:r w:rsidRPr="00CD1E6C">
              <w:rPr>
                <w:i/>
                <w:iCs/>
                <w:sz w:val="18"/>
                <w:szCs w:val="18"/>
              </w:rPr>
              <w:br/>
              <w:t>Na krov se penje,</w:t>
            </w:r>
            <w:r w:rsidRPr="00CD1E6C">
              <w:rPr>
                <w:i/>
                <w:iCs/>
                <w:sz w:val="18"/>
                <w:szCs w:val="18"/>
              </w:rPr>
              <w:br/>
              <w:t>I, sav bijel od snijega piri, piri…</w:t>
            </w:r>
          </w:p>
          <w:p w14:paraId="045FADB6" w14:textId="77777777" w:rsidR="00997177" w:rsidRPr="00CD1E6C" w:rsidRDefault="00997177" w:rsidP="00DE2F9F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CD1E6C">
              <w:rPr>
                <w:i/>
                <w:iCs/>
                <w:sz w:val="18"/>
                <w:szCs w:val="18"/>
              </w:rPr>
              <w:t>Snijegom zatrpa grmlje, put…</w:t>
            </w:r>
            <w:r w:rsidRPr="00CD1E6C">
              <w:rPr>
                <w:i/>
                <w:iCs/>
                <w:sz w:val="18"/>
                <w:szCs w:val="18"/>
              </w:rPr>
              <w:br/>
              <w:t>Vidi se da je strašno ljut.</w:t>
            </w:r>
          </w:p>
          <w:p w14:paraId="6597CAE0" w14:textId="77777777" w:rsidR="00997177" w:rsidRPr="00CD1E6C" w:rsidRDefault="00997177" w:rsidP="00DE2F9F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CD1E6C">
              <w:rPr>
                <w:i/>
                <w:iCs/>
                <w:sz w:val="18"/>
                <w:szCs w:val="18"/>
              </w:rPr>
              <w:t>Ujutro nigdje mu stopa nema –</w:t>
            </w:r>
            <w:r w:rsidRPr="00CD1E6C">
              <w:rPr>
                <w:i/>
                <w:iCs/>
                <w:sz w:val="18"/>
                <w:szCs w:val="18"/>
              </w:rPr>
              <w:br/>
              <w:t>Svud je bjelina snježna, nijema.</w:t>
            </w:r>
          </w:p>
          <w:p w14:paraId="0B4ED037" w14:textId="77777777" w:rsidR="00997177" w:rsidRPr="00D3317C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31" w:type="dxa"/>
            <w:gridSpan w:val="4"/>
          </w:tcPr>
          <w:p w14:paraId="6996837A" w14:textId="77777777" w:rsidR="00997177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 w:rsidRPr="00D3317C">
              <w:rPr>
                <w:sz w:val="18"/>
                <w:szCs w:val="18"/>
              </w:rPr>
              <w:t xml:space="preserve">Učenik s ubrzanim jezičnim razvojem može </w:t>
            </w:r>
            <w:r>
              <w:rPr>
                <w:sz w:val="18"/>
                <w:szCs w:val="18"/>
              </w:rPr>
              <w:t>napisati rečenice s izrazima:</w:t>
            </w:r>
          </w:p>
          <w:p w14:paraId="4E3ED3AF" w14:textId="77777777" w:rsidR="00997177" w:rsidRPr="003E11CA" w:rsidRDefault="00997177" w:rsidP="009971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3E11CA">
              <w:rPr>
                <w:i/>
                <w:iCs/>
                <w:sz w:val="18"/>
                <w:szCs w:val="18"/>
              </w:rPr>
              <w:t>cvjetati od sreće</w:t>
            </w:r>
          </w:p>
          <w:p w14:paraId="5B4BBDC9" w14:textId="77777777" w:rsidR="00997177" w:rsidRPr="003E11CA" w:rsidRDefault="00997177" w:rsidP="009971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3E11CA">
              <w:rPr>
                <w:i/>
                <w:iCs/>
                <w:sz w:val="18"/>
                <w:szCs w:val="18"/>
              </w:rPr>
              <w:t>biti poput cvijeta</w:t>
            </w:r>
          </w:p>
          <w:p w14:paraId="03BCA05D" w14:textId="77777777" w:rsidR="00997177" w:rsidRPr="003E11CA" w:rsidRDefault="00997177" w:rsidP="009971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3E11CA">
              <w:rPr>
                <w:i/>
                <w:iCs/>
                <w:sz w:val="18"/>
                <w:szCs w:val="18"/>
              </w:rPr>
              <w:t>trčati ususret nečemu</w:t>
            </w:r>
          </w:p>
          <w:p w14:paraId="7660C92D" w14:textId="77777777" w:rsidR="00997177" w:rsidRDefault="00997177" w:rsidP="009971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3E11CA">
              <w:rPr>
                <w:i/>
                <w:iCs/>
                <w:sz w:val="18"/>
                <w:szCs w:val="18"/>
              </w:rPr>
              <w:t>ne trčati pred rudo</w:t>
            </w:r>
            <w:r>
              <w:rPr>
                <w:sz w:val="18"/>
                <w:szCs w:val="18"/>
              </w:rPr>
              <w:t>.</w:t>
            </w:r>
          </w:p>
          <w:p w14:paraId="7A12C8CB" w14:textId="77777777" w:rsidR="00997177" w:rsidRPr="000F52C8" w:rsidRDefault="00997177" w:rsidP="00DE2F9F">
            <w:pPr>
              <w:spacing w:after="0" w:line="240" w:lineRule="auto"/>
              <w:rPr>
                <w:sz w:val="18"/>
                <w:szCs w:val="18"/>
              </w:rPr>
            </w:pPr>
            <w:r w:rsidRPr="00D3317C">
              <w:rPr>
                <w:sz w:val="18"/>
                <w:szCs w:val="18"/>
              </w:rPr>
              <w:t xml:space="preserve">Učenik može </w:t>
            </w:r>
            <w:r>
              <w:rPr>
                <w:sz w:val="18"/>
                <w:szCs w:val="18"/>
              </w:rPr>
              <w:t>napisati što još zima može kad hoće.</w:t>
            </w:r>
          </w:p>
        </w:tc>
      </w:tr>
    </w:tbl>
    <w:p w14:paraId="1E7891FA" w14:textId="77777777" w:rsidR="00ED0B90" w:rsidRPr="00997177" w:rsidRDefault="00ED0B90" w:rsidP="00997177"/>
    <w:sectPr w:rsidR="00ED0B90" w:rsidRPr="00997177" w:rsidSect="00ED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7B6A"/>
    <w:multiLevelType w:val="hybridMultilevel"/>
    <w:tmpl w:val="B8701014"/>
    <w:lvl w:ilvl="0" w:tplc="30987CE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262F"/>
    <w:multiLevelType w:val="hybridMultilevel"/>
    <w:tmpl w:val="2DB032FC"/>
    <w:lvl w:ilvl="0" w:tplc="99B0776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3146E"/>
    <w:multiLevelType w:val="hybridMultilevel"/>
    <w:tmpl w:val="CB7AB8EE"/>
    <w:lvl w:ilvl="0" w:tplc="BFE8D43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B3268"/>
    <w:multiLevelType w:val="hybridMultilevel"/>
    <w:tmpl w:val="64162CEA"/>
    <w:lvl w:ilvl="0" w:tplc="33EC4564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D0CDA"/>
    <w:multiLevelType w:val="hybridMultilevel"/>
    <w:tmpl w:val="F2369114"/>
    <w:lvl w:ilvl="0" w:tplc="F37A18FC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70"/>
    <w:rsid w:val="00053770"/>
    <w:rsid w:val="00070F89"/>
    <w:rsid w:val="00082F1C"/>
    <w:rsid w:val="000C6061"/>
    <w:rsid w:val="000F43C0"/>
    <w:rsid w:val="000F52C8"/>
    <w:rsid w:val="00104569"/>
    <w:rsid w:val="00132221"/>
    <w:rsid w:val="00194AC6"/>
    <w:rsid w:val="001B53AA"/>
    <w:rsid w:val="001C4BBF"/>
    <w:rsid w:val="0023476E"/>
    <w:rsid w:val="0026117A"/>
    <w:rsid w:val="002859FA"/>
    <w:rsid w:val="00297F20"/>
    <w:rsid w:val="002C4BA7"/>
    <w:rsid w:val="00373B4B"/>
    <w:rsid w:val="003D1254"/>
    <w:rsid w:val="00410A7E"/>
    <w:rsid w:val="00480908"/>
    <w:rsid w:val="004E0CE4"/>
    <w:rsid w:val="004F0FA6"/>
    <w:rsid w:val="0051117B"/>
    <w:rsid w:val="0058375C"/>
    <w:rsid w:val="005A6B48"/>
    <w:rsid w:val="005C60F6"/>
    <w:rsid w:val="005D66D5"/>
    <w:rsid w:val="00640E33"/>
    <w:rsid w:val="00642896"/>
    <w:rsid w:val="00647072"/>
    <w:rsid w:val="006C6595"/>
    <w:rsid w:val="0070614E"/>
    <w:rsid w:val="00734C64"/>
    <w:rsid w:val="0075191B"/>
    <w:rsid w:val="0076077F"/>
    <w:rsid w:val="00795624"/>
    <w:rsid w:val="007D7C84"/>
    <w:rsid w:val="00832BDB"/>
    <w:rsid w:val="008345BA"/>
    <w:rsid w:val="008A6A6E"/>
    <w:rsid w:val="008D7EB4"/>
    <w:rsid w:val="00997177"/>
    <w:rsid w:val="009A51A7"/>
    <w:rsid w:val="009B24C7"/>
    <w:rsid w:val="00A027AF"/>
    <w:rsid w:val="00A55E4A"/>
    <w:rsid w:val="00A87065"/>
    <w:rsid w:val="00AD13EF"/>
    <w:rsid w:val="00B3059A"/>
    <w:rsid w:val="00B502C5"/>
    <w:rsid w:val="00B64E61"/>
    <w:rsid w:val="00B91E60"/>
    <w:rsid w:val="00BC3B4C"/>
    <w:rsid w:val="00C52C1E"/>
    <w:rsid w:val="00C54FA4"/>
    <w:rsid w:val="00CB37B2"/>
    <w:rsid w:val="00CB6590"/>
    <w:rsid w:val="00CD1E6C"/>
    <w:rsid w:val="00CF3516"/>
    <w:rsid w:val="00D2676B"/>
    <w:rsid w:val="00D3317C"/>
    <w:rsid w:val="00D33DD1"/>
    <w:rsid w:val="00D82037"/>
    <w:rsid w:val="00DB413C"/>
    <w:rsid w:val="00DC1D0E"/>
    <w:rsid w:val="00E13180"/>
    <w:rsid w:val="00E96788"/>
    <w:rsid w:val="00EA08CA"/>
    <w:rsid w:val="00ED0B90"/>
    <w:rsid w:val="00ED7DAA"/>
    <w:rsid w:val="00F11C57"/>
    <w:rsid w:val="00F23B5C"/>
    <w:rsid w:val="00F454B1"/>
    <w:rsid w:val="00F5725A"/>
    <w:rsid w:val="00FB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A347"/>
  <w15:docId w15:val="{ABE74FAC-4F83-4F96-8700-AE02C0EF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2C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770"/>
    <w:pPr>
      <w:ind w:left="720"/>
      <w:contextualSpacing/>
    </w:pPr>
  </w:style>
  <w:style w:type="character" w:styleId="Hyperlink">
    <w:name w:val="Hyperlink"/>
    <w:uiPriority w:val="99"/>
    <w:unhideWhenUsed/>
    <w:rsid w:val="005111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45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454B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C1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9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.izzi.digital/DOS/52955/99771.html" TargetMode="External"/><Relationship Id="rId5" Type="http://schemas.openxmlformats.org/officeDocument/2006/relationships/hyperlink" Target="https://hr.izzi.digital/DOS/52955/5333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916</Words>
  <Characters>5204</Characters>
  <Application>Microsoft Office Word</Application>
  <DocSecurity>0</DocSecurity>
  <Lines>520</Lines>
  <Paragraphs>139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</dc:creator>
  <cp:keywords/>
  <dc:description/>
  <cp:lastModifiedBy>Gordana Ivančić</cp:lastModifiedBy>
  <cp:revision>35</cp:revision>
  <dcterms:created xsi:type="dcterms:W3CDTF">2020-11-11T16:48:00Z</dcterms:created>
  <dcterms:modified xsi:type="dcterms:W3CDTF">2021-07-07T14:43:00Z</dcterms:modified>
</cp:coreProperties>
</file>