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B7008" w14:textId="77777777" w:rsidR="007E0919" w:rsidRDefault="00550483" w:rsidP="00D60A45">
      <w:pPr>
        <w:spacing w:after="0" w:line="240" w:lineRule="auto"/>
        <w:rPr>
          <w:rFonts w:cstheme="minorHAnsi"/>
          <w:b/>
        </w:rPr>
      </w:pPr>
      <w:r w:rsidRPr="00D60A45">
        <w:rPr>
          <w:rFonts w:cstheme="minorHAnsi"/>
          <w:b/>
        </w:rPr>
        <w:t xml:space="preserve">PRIJEDLOG PRIPREME ZA IZVOĐENJE NASTAVE </w:t>
      </w:r>
      <w:r w:rsidR="00F77AF0" w:rsidRPr="00D60A45">
        <w:rPr>
          <w:rFonts w:cstheme="minorHAnsi"/>
          <w:b/>
        </w:rPr>
        <w:t>HRVATSKOGA JEZIKA</w:t>
      </w:r>
    </w:p>
    <w:p w14:paraId="43A5D41F" w14:textId="77777777" w:rsidR="00D60A45" w:rsidRPr="00D60A45" w:rsidRDefault="00D60A45" w:rsidP="00D60A45">
      <w:pPr>
        <w:spacing w:after="0" w:line="240" w:lineRule="auto"/>
        <w:rPr>
          <w:rFonts w:cstheme="minorHAnsi"/>
          <w:b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309"/>
        <w:gridCol w:w="3219"/>
        <w:gridCol w:w="1340"/>
        <w:gridCol w:w="2119"/>
        <w:gridCol w:w="2147"/>
        <w:gridCol w:w="3086"/>
      </w:tblGrid>
      <w:tr w:rsidR="008E5959" w:rsidRPr="00D60A45" w14:paraId="00470AF7" w14:textId="77777777" w:rsidTr="00C52F9C">
        <w:tc>
          <w:tcPr>
            <w:tcW w:w="1944" w:type="pct"/>
            <w:gridSpan w:val="2"/>
            <w:shd w:val="clear" w:color="auto" w:fill="DDBFE7"/>
          </w:tcPr>
          <w:p w14:paraId="4BC794C9" w14:textId="77777777" w:rsidR="008E5959" w:rsidRPr="00D60A45" w:rsidRDefault="00870288" w:rsidP="00D60A45">
            <w:pPr>
              <w:rPr>
                <w:rFonts w:cstheme="minorHAnsi"/>
                <w:sz w:val="18"/>
                <w:szCs w:val="18"/>
              </w:rPr>
            </w:pPr>
            <w:r w:rsidRPr="00D60A45">
              <w:rPr>
                <w:rFonts w:cstheme="minorHAnsi"/>
                <w:sz w:val="18"/>
                <w:szCs w:val="18"/>
              </w:rPr>
              <w:t>I</w:t>
            </w:r>
            <w:r w:rsidR="008E5959" w:rsidRPr="00D60A45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DDBFE7"/>
          </w:tcPr>
          <w:p w14:paraId="42A3AF99" w14:textId="77777777" w:rsidR="008E5959" w:rsidRPr="00D60A45" w:rsidRDefault="008E5959" w:rsidP="00D60A45">
            <w:pPr>
              <w:rPr>
                <w:rFonts w:cstheme="minorHAnsi"/>
                <w:sz w:val="18"/>
                <w:szCs w:val="18"/>
              </w:rPr>
            </w:pPr>
            <w:r w:rsidRPr="00D60A45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DDBFE7"/>
          </w:tcPr>
          <w:p w14:paraId="1C944C7D" w14:textId="77777777" w:rsidR="008E5959" w:rsidRPr="00D60A45" w:rsidRDefault="008E5959" w:rsidP="00D60A45">
            <w:pPr>
              <w:rPr>
                <w:rFonts w:cstheme="minorHAnsi"/>
                <w:sz w:val="18"/>
                <w:szCs w:val="18"/>
              </w:rPr>
            </w:pPr>
            <w:r w:rsidRPr="00D60A45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D60A45" w14:paraId="7877289F" w14:textId="77777777" w:rsidTr="00C52F9C">
        <w:tc>
          <w:tcPr>
            <w:tcW w:w="812" w:type="pct"/>
          </w:tcPr>
          <w:p w14:paraId="407C5802" w14:textId="77777777" w:rsidR="008E5959" w:rsidRPr="00D60A45" w:rsidRDefault="008E5959" w:rsidP="00D60A45">
            <w:pPr>
              <w:rPr>
                <w:rFonts w:cstheme="minorHAnsi"/>
                <w:sz w:val="18"/>
                <w:szCs w:val="18"/>
              </w:rPr>
            </w:pPr>
            <w:r w:rsidRPr="00D60A45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7D4919FE" w14:textId="77777777" w:rsidR="008E5959" w:rsidRPr="00D60A45" w:rsidRDefault="00781593" w:rsidP="00D60A45">
            <w:pPr>
              <w:rPr>
                <w:rFonts w:cstheme="minorHAnsi"/>
                <w:sz w:val="18"/>
                <w:szCs w:val="18"/>
              </w:rPr>
            </w:pPr>
            <w:r w:rsidRPr="00D60A45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D60A45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D60A45" w14:paraId="5A24B942" w14:textId="77777777" w:rsidTr="00C52F9C">
        <w:tc>
          <w:tcPr>
            <w:tcW w:w="812" w:type="pct"/>
          </w:tcPr>
          <w:p w14:paraId="0E5E45A4" w14:textId="77777777" w:rsidR="008E5959" w:rsidRPr="00D60A45" w:rsidRDefault="008E5959" w:rsidP="00D60A45">
            <w:pPr>
              <w:rPr>
                <w:rFonts w:cstheme="minorHAnsi"/>
                <w:sz w:val="18"/>
                <w:szCs w:val="18"/>
              </w:rPr>
            </w:pPr>
            <w:r w:rsidRPr="00D60A45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51A24B04" w14:textId="77777777" w:rsidR="008E5959" w:rsidRPr="00D60A45" w:rsidRDefault="00781593" w:rsidP="00D60A45">
            <w:pPr>
              <w:rPr>
                <w:rFonts w:cstheme="minorHAnsi"/>
                <w:sz w:val="18"/>
                <w:szCs w:val="18"/>
              </w:rPr>
            </w:pPr>
            <w:r w:rsidRPr="00D60A45">
              <w:rPr>
                <w:rFonts w:cstheme="minorHAnsi"/>
                <w:sz w:val="18"/>
                <w:szCs w:val="18"/>
              </w:rPr>
              <w:t xml:space="preserve">HRVATSKI JEZIK I KOMUNIKACIJA, </w:t>
            </w:r>
            <w:r w:rsidR="005F691F" w:rsidRPr="00D60A45">
              <w:rPr>
                <w:rFonts w:cstheme="minorHAnsi"/>
                <w:sz w:val="18"/>
                <w:szCs w:val="18"/>
              </w:rPr>
              <w:t>KULTURA I MEDIJ</w:t>
            </w:r>
            <w:r w:rsidR="00D60A45">
              <w:rPr>
                <w:rFonts w:cstheme="minorHAnsi"/>
                <w:sz w:val="18"/>
                <w:szCs w:val="18"/>
              </w:rPr>
              <w:t>I</w:t>
            </w:r>
          </w:p>
        </w:tc>
      </w:tr>
      <w:tr w:rsidR="008E5959" w:rsidRPr="00D60A45" w14:paraId="65C62FEF" w14:textId="77777777" w:rsidTr="00C52F9C">
        <w:tc>
          <w:tcPr>
            <w:tcW w:w="812" w:type="pct"/>
          </w:tcPr>
          <w:p w14:paraId="5B54483E" w14:textId="77777777" w:rsidR="008E5959" w:rsidRPr="00D60A45" w:rsidRDefault="008E5959" w:rsidP="00D60A45">
            <w:pPr>
              <w:rPr>
                <w:rFonts w:cstheme="minorHAnsi"/>
                <w:sz w:val="18"/>
                <w:szCs w:val="18"/>
              </w:rPr>
            </w:pPr>
            <w:r w:rsidRPr="00D60A45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4B6466BD" w14:textId="77777777" w:rsidR="008E5959" w:rsidRPr="00D60A45" w:rsidRDefault="00FD44F6" w:rsidP="00D60A45">
            <w:pPr>
              <w:rPr>
                <w:rFonts w:cstheme="minorHAnsi"/>
                <w:b/>
                <w:sz w:val="18"/>
                <w:szCs w:val="18"/>
              </w:rPr>
            </w:pPr>
            <w:r w:rsidRPr="00D60A45">
              <w:rPr>
                <w:rFonts w:cstheme="minorHAnsi"/>
                <w:b/>
                <w:sz w:val="18"/>
                <w:szCs w:val="18"/>
              </w:rPr>
              <w:t>Reklame oko nas</w:t>
            </w:r>
          </w:p>
        </w:tc>
      </w:tr>
      <w:tr w:rsidR="008E5959" w:rsidRPr="00D60A45" w14:paraId="08523887" w14:textId="77777777" w:rsidTr="00C52F9C">
        <w:trPr>
          <w:trHeight w:val="2699"/>
        </w:trPr>
        <w:tc>
          <w:tcPr>
            <w:tcW w:w="812" w:type="pct"/>
          </w:tcPr>
          <w:p w14:paraId="7F29C467" w14:textId="77777777" w:rsidR="008E5959" w:rsidRPr="00D60A45" w:rsidRDefault="008E5959" w:rsidP="00D60A45">
            <w:pPr>
              <w:rPr>
                <w:rFonts w:cstheme="minorHAnsi"/>
                <w:sz w:val="18"/>
                <w:szCs w:val="18"/>
              </w:rPr>
            </w:pPr>
            <w:r w:rsidRPr="00D60A45">
              <w:rPr>
                <w:rFonts w:cstheme="minorHAnsi"/>
                <w:sz w:val="18"/>
                <w:szCs w:val="18"/>
              </w:rPr>
              <w:t>ISHODI:</w:t>
            </w:r>
          </w:p>
          <w:p w14:paraId="0060A8CB" w14:textId="77777777" w:rsidR="008E5959" w:rsidRPr="00D60A45" w:rsidRDefault="008E5959" w:rsidP="00D60A4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17383383" w14:textId="77777777" w:rsidR="00075ABD" w:rsidRDefault="00781593" w:rsidP="0098277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60A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556C" w:rsidRPr="00D60A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60A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3556C" w:rsidRPr="00D60A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60A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556C" w:rsidRPr="00D60A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60A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556C" w:rsidRPr="00D60A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60A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  <w:r w:rsidRPr="00D60A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621CF22B" w14:textId="77777777" w:rsidR="00781593" w:rsidRPr="00D60A45" w:rsidRDefault="00075ABD" w:rsidP="0098277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75AB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81593" w:rsidRPr="00D60A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0B835211" w14:textId="77777777" w:rsidR="00781593" w:rsidRPr="00D60A45" w:rsidRDefault="00075ABD" w:rsidP="0098277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D60A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i postavlja pitanja cjelovitom rečenicom</w:t>
            </w:r>
          </w:p>
          <w:p w14:paraId="47F01830" w14:textId="77777777" w:rsidR="00075ABD" w:rsidRDefault="00075ABD" w:rsidP="0098277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D60A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priča o vlastitim doživljajima i događajima</w:t>
            </w:r>
          </w:p>
          <w:p w14:paraId="60DCC440" w14:textId="77777777" w:rsidR="000922F4" w:rsidRPr="00D60A45" w:rsidRDefault="00075ABD" w:rsidP="0098277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D60A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pažljivo i uljudno sluša sugovornika ne prekidajući ga u govorenju</w:t>
            </w:r>
          </w:p>
          <w:p w14:paraId="1061AAC9" w14:textId="77777777" w:rsidR="0051277F" w:rsidRPr="00D60A45" w:rsidRDefault="0051277F" w:rsidP="00982775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eastAsia="Arial" w:hAnsiTheme="minorHAnsi" w:cstheme="minorHAnsi"/>
                <w:b/>
                <w:sz w:val="18"/>
                <w:szCs w:val="18"/>
                <w:lang w:eastAsia="en-US"/>
              </w:rPr>
            </w:pPr>
            <w:r w:rsidRPr="00D60A45">
              <w:rPr>
                <w:rFonts w:asciiTheme="minorHAnsi" w:eastAsia="Arial" w:hAnsiTheme="minorHAnsi" w:cstheme="minorHAnsi"/>
                <w:b/>
                <w:sz w:val="18"/>
                <w:szCs w:val="18"/>
                <w:lang w:eastAsia="en-US"/>
              </w:rPr>
              <w:t>OŠ HJ A. 2. 3. Učenik čita kratke tekstove tematski prikladne učeničkomu iskustvu, jezičnomu razvoju i interesima.</w:t>
            </w:r>
          </w:p>
          <w:p w14:paraId="0DE1AB34" w14:textId="77777777" w:rsidR="0051277F" w:rsidRPr="00D60A45" w:rsidRDefault="0051277F" w:rsidP="00982775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eastAsia="Arial" w:hAnsiTheme="minorHAnsi" w:cstheme="minorHAnsi"/>
                <w:sz w:val="18"/>
                <w:szCs w:val="18"/>
                <w:lang w:eastAsia="en-US"/>
              </w:rPr>
            </w:pPr>
            <w:r w:rsidRPr="00D60A45">
              <w:rPr>
                <w:rFonts w:asciiTheme="minorHAnsi" w:eastAsia="Arial" w:hAnsiTheme="minorHAnsi" w:cstheme="minorHAnsi"/>
                <w:sz w:val="18"/>
                <w:szCs w:val="18"/>
                <w:lang w:eastAsia="en-US"/>
              </w:rPr>
              <w:t>- čita kratke tekstove primjerene jezičnom razvoju, interesima i dobi</w:t>
            </w:r>
          </w:p>
          <w:p w14:paraId="257196A0" w14:textId="77777777" w:rsidR="0051277F" w:rsidRPr="00D60A45" w:rsidRDefault="0051277F" w:rsidP="00982775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eastAsia="Arial" w:hAnsiTheme="minorHAnsi" w:cstheme="minorHAnsi"/>
                <w:sz w:val="18"/>
                <w:szCs w:val="18"/>
                <w:lang w:eastAsia="en-US"/>
              </w:rPr>
            </w:pPr>
            <w:r w:rsidRPr="00D60A45">
              <w:rPr>
                <w:rFonts w:asciiTheme="minorHAnsi" w:eastAsia="Arial" w:hAnsiTheme="minorHAnsi" w:cstheme="minorHAnsi"/>
                <w:sz w:val="18"/>
                <w:szCs w:val="18"/>
                <w:lang w:eastAsia="en-US"/>
              </w:rPr>
              <w:t>- odgovara na pitanja o pročitanome tekstu</w:t>
            </w:r>
          </w:p>
          <w:p w14:paraId="11AC3C76" w14:textId="77777777" w:rsidR="00921CB0" w:rsidRPr="00D60A45" w:rsidRDefault="000922F4" w:rsidP="0098277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D60A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</w:t>
            </w:r>
            <w:r w:rsidR="0017010C" w:rsidRPr="00D60A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komunikacijskom situacijom</w:t>
            </w:r>
            <w:r w:rsidR="00D60A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17984786" w14:textId="77777777" w:rsidR="000922F4" w:rsidRPr="00D60A45" w:rsidRDefault="00AD08D7" w:rsidP="0098277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60A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izabire odgovarajuće riječi i upotrebljava ih u oblikovanju sintagmi i rečenica </w:t>
            </w:r>
          </w:p>
          <w:p w14:paraId="47FC8C30" w14:textId="77777777" w:rsidR="00781593" w:rsidRPr="00D60A45" w:rsidRDefault="0060521D" w:rsidP="0098277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D60A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C. </w:t>
            </w:r>
            <w:r w:rsidR="001C6122" w:rsidRPr="00D60A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</w:t>
            </w:r>
            <w:r w:rsidRPr="00D60A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. 1. Učenik sluša/čita </w:t>
            </w:r>
            <w:r w:rsidR="00A41CCB" w:rsidRPr="00D60A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medijski </w:t>
            </w:r>
            <w:r w:rsidRPr="00D60A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tekst </w:t>
            </w:r>
            <w:r w:rsidR="00A41CCB" w:rsidRPr="00D60A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oblikovan </w:t>
            </w:r>
            <w:r w:rsidRPr="00D60A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u skladu s početnim opismenjavanjem i </w:t>
            </w:r>
            <w:r w:rsidR="00A41CCB" w:rsidRPr="00D60A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izdvaja važne podatke</w:t>
            </w:r>
            <w:r w:rsidR="00D60A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3E9AE33B" w14:textId="77777777" w:rsidR="00A41CCB" w:rsidRDefault="001C6122" w:rsidP="0098277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60A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prepoznaje važne podatke u kratkom tekstu</w:t>
            </w:r>
          </w:p>
          <w:p w14:paraId="570C2773" w14:textId="77777777" w:rsidR="00D60A45" w:rsidRPr="00D60A45" w:rsidRDefault="00D60A45" w:rsidP="00B025CB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</w:tc>
      </w:tr>
      <w:tr w:rsidR="007E0919" w:rsidRPr="00D60A45" w14:paraId="77359561" w14:textId="77777777" w:rsidTr="00C52F9C">
        <w:tc>
          <w:tcPr>
            <w:tcW w:w="3160" w:type="pct"/>
            <w:gridSpan w:val="4"/>
            <w:shd w:val="clear" w:color="auto" w:fill="DDBFE7"/>
          </w:tcPr>
          <w:p w14:paraId="554F4D09" w14:textId="77777777" w:rsidR="007E0919" w:rsidRPr="00D60A45" w:rsidRDefault="007E0919" w:rsidP="00D60A45">
            <w:pPr>
              <w:rPr>
                <w:rFonts w:cstheme="minorHAnsi"/>
                <w:sz w:val="18"/>
                <w:szCs w:val="18"/>
              </w:rPr>
            </w:pPr>
            <w:r w:rsidRPr="00D60A4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55" w:type="pct"/>
            <w:shd w:val="clear" w:color="auto" w:fill="DDBFE7"/>
          </w:tcPr>
          <w:p w14:paraId="5E4B42BC" w14:textId="77777777" w:rsidR="00550483" w:rsidRPr="00D60A45" w:rsidRDefault="00550483" w:rsidP="00D60A45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D60A45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084C18CB" w14:textId="77777777" w:rsidR="007E0919" w:rsidRPr="00D60A45" w:rsidRDefault="007E0919" w:rsidP="00D60A4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085" w:type="pct"/>
            <w:shd w:val="clear" w:color="auto" w:fill="DDBFE7"/>
          </w:tcPr>
          <w:p w14:paraId="6A5FC5D6" w14:textId="77777777" w:rsidR="007E0919" w:rsidRPr="00D60A45" w:rsidRDefault="007E0919" w:rsidP="00D60A4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60A45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60A45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60A45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60A45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60A45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60A45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60A45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60A45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60A45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60A45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60A45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60A45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60A45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60A45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60A45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D60A45" w14:paraId="391F7D4E" w14:textId="77777777" w:rsidTr="00C52F9C">
        <w:trPr>
          <w:trHeight w:val="1124"/>
        </w:trPr>
        <w:tc>
          <w:tcPr>
            <w:tcW w:w="3160" w:type="pct"/>
            <w:gridSpan w:val="4"/>
          </w:tcPr>
          <w:p w14:paraId="5DB0A6FE" w14:textId="77777777" w:rsidR="00D60A45" w:rsidRPr="00D60A45" w:rsidRDefault="002C148F" w:rsidP="00D60A45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D60A45">
              <w:rPr>
                <w:rFonts w:cstheme="minorHAnsi"/>
                <w:b/>
                <w:sz w:val="18"/>
                <w:szCs w:val="18"/>
              </w:rPr>
              <w:t>1</w:t>
            </w:r>
            <w:r w:rsidR="00FD44F6" w:rsidRPr="00D60A45">
              <w:rPr>
                <w:rFonts w:eastAsia="Calibri" w:cstheme="minorHAnsi"/>
                <w:b/>
                <w:sz w:val="18"/>
                <w:szCs w:val="18"/>
              </w:rPr>
              <w:t>. OLUJA IDEJA</w:t>
            </w:r>
          </w:p>
          <w:p w14:paraId="5D0348BF" w14:textId="77777777" w:rsidR="00D60A45" w:rsidRPr="00D60A45" w:rsidRDefault="00FD44F6" w:rsidP="00D60A45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D60A45">
              <w:rPr>
                <w:rFonts w:eastAsia="Arial" w:cstheme="minorHAnsi"/>
                <w:b/>
                <w:sz w:val="18"/>
                <w:szCs w:val="18"/>
              </w:rPr>
              <w:t xml:space="preserve">Ishod aktivnosti: </w:t>
            </w:r>
            <w:r w:rsidRPr="00D60A45">
              <w:rPr>
                <w:rFonts w:eastAsia="Arial" w:cstheme="minorHAnsi"/>
                <w:sz w:val="18"/>
                <w:szCs w:val="18"/>
              </w:rPr>
              <w:t>učenik govori i razgovara o temama iz svakodnevnoga života koje zaokupljaju njegovu pozornost</w:t>
            </w:r>
            <w:r w:rsidR="00D60A45">
              <w:rPr>
                <w:rFonts w:eastAsia="Arial" w:cstheme="minorHAnsi"/>
                <w:sz w:val="18"/>
                <w:szCs w:val="18"/>
              </w:rPr>
              <w:t>,</w:t>
            </w:r>
            <w:r w:rsidRPr="00D60A45">
              <w:rPr>
                <w:rFonts w:eastAsia="Arial" w:cstheme="minorHAnsi"/>
                <w:sz w:val="18"/>
                <w:szCs w:val="18"/>
              </w:rPr>
              <w:t xml:space="preserve"> odgovara na pitanja i postavlja pitanja cjelovitom rečenicom</w:t>
            </w:r>
            <w:r w:rsidR="00D60A45">
              <w:rPr>
                <w:rFonts w:eastAsia="Arial" w:cstheme="minorHAnsi"/>
                <w:sz w:val="18"/>
                <w:szCs w:val="18"/>
              </w:rPr>
              <w:t>;</w:t>
            </w:r>
            <w:r w:rsidRPr="00D60A45">
              <w:rPr>
                <w:rFonts w:eastAsia="Arial" w:cstheme="minorHAnsi"/>
                <w:sz w:val="18"/>
                <w:szCs w:val="18"/>
              </w:rPr>
              <w:t xml:space="preserve"> priča o vlastitim doživljajima i događajima</w:t>
            </w:r>
            <w:r w:rsidR="00D60A45">
              <w:rPr>
                <w:rFonts w:eastAsia="Arial" w:cstheme="minorHAnsi"/>
                <w:sz w:val="18"/>
                <w:szCs w:val="18"/>
              </w:rPr>
              <w:t>;</w:t>
            </w:r>
            <w:r w:rsidRPr="00D60A45">
              <w:rPr>
                <w:rFonts w:eastAsia="Arial" w:cstheme="minorHAnsi"/>
                <w:sz w:val="18"/>
                <w:szCs w:val="18"/>
              </w:rPr>
              <w:t xml:space="preserve"> pažljivo i uljudno sluša sugovornika ne prekidajući ga u govorenju</w:t>
            </w:r>
            <w:r w:rsidR="00D60A45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620AA57F" w14:textId="77777777" w:rsidR="00FD44F6" w:rsidRPr="00D60A45" w:rsidRDefault="00FD44F6" w:rsidP="00D60A45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D60A45">
              <w:rPr>
                <w:rFonts w:eastAsia="Arial" w:cstheme="minorHAnsi"/>
                <w:b/>
                <w:sz w:val="18"/>
                <w:szCs w:val="18"/>
              </w:rPr>
              <w:t xml:space="preserve">Opis aktivnosti: </w:t>
            </w:r>
          </w:p>
          <w:p w14:paraId="4D7BD85F" w14:textId="77777777" w:rsidR="00FD44F6" w:rsidRPr="00D60A45" w:rsidRDefault="00FD44F6" w:rsidP="00D60A45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D60A45">
              <w:rPr>
                <w:rFonts w:eastAsia="Arial" w:cstheme="minorHAnsi"/>
                <w:sz w:val="18"/>
                <w:szCs w:val="18"/>
              </w:rPr>
              <w:t xml:space="preserve">Učiteljica/učitelj učenicima dijeli papiriće na koje trebaju napisati prvu riječ koja im padne napamet kada čuju riječ </w:t>
            </w:r>
            <w:r w:rsidR="00D47DF4" w:rsidRPr="00D60A45">
              <w:rPr>
                <w:rFonts w:eastAsia="Arial" w:cstheme="minorHAnsi"/>
                <w:sz w:val="18"/>
                <w:szCs w:val="18"/>
              </w:rPr>
              <w:t>REKLAMA</w:t>
            </w:r>
            <w:r w:rsidRPr="00D60A45">
              <w:rPr>
                <w:rFonts w:eastAsia="Arial" w:cstheme="minorHAnsi"/>
                <w:sz w:val="18"/>
                <w:szCs w:val="18"/>
              </w:rPr>
              <w:t xml:space="preserve">. </w:t>
            </w:r>
          </w:p>
          <w:p w14:paraId="2328892F" w14:textId="77777777" w:rsidR="00FD44F6" w:rsidRPr="00D60A45" w:rsidRDefault="00FD44F6" w:rsidP="00D60A45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D60A45">
              <w:rPr>
                <w:rFonts w:eastAsia="Arial" w:cstheme="minorHAnsi"/>
                <w:sz w:val="18"/>
                <w:szCs w:val="18"/>
              </w:rPr>
              <w:t xml:space="preserve">Komunikacijska situacija: </w:t>
            </w:r>
            <w:r w:rsidR="00D60A45">
              <w:rPr>
                <w:rFonts w:eastAsia="Arial" w:cstheme="minorHAnsi"/>
                <w:sz w:val="18"/>
                <w:szCs w:val="18"/>
              </w:rPr>
              <w:t>U</w:t>
            </w:r>
            <w:r w:rsidRPr="00D60A45">
              <w:rPr>
                <w:rFonts w:eastAsia="Arial" w:cstheme="minorHAnsi"/>
                <w:sz w:val="18"/>
                <w:szCs w:val="18"/>
              </w:rPr>
              <w:t xml:space="preserve">čenici čitaju riječi koje su zapisali. Objašnjavaju zašto su baš tu zapisanu riječ povezali s riječi </w:t>
            </w:r>
            <w:r w:rsidR="00D47DF4" w:rsidRPr="00D60A45">
              <w:rPr>
                <w:rFonts w:eastAsia="Arial" w:cstheme="minorHAnsi"/>
                <w:sz w:val="18"/>
                <w:szCs w:val="18"/>
              </w:rPr>
              <w:t>reklama</w:t>
            </w:r>
            <w:r w:rsidRPr="00D60A45">
              <w:rPr>
                <w:rFonts w:eastAsia="Arial" w:cstheme="minorHAnsi"/>
                <w:sz w:val="18"/>
                <w:szCs w:val="18"/>
              </w:rPr>
              <w:t>.</w:t>
            </w:r>
            <w:r w:rsidR="00D47DF4" w:rsidRPr="00D60A45">
              <w:rPr>
                <w:rFonts w:eastAsia="Arial" w:cstheme="minorHAnsi"/>
                <w:sz w:val="18"/>
                <w:szCs w:val="18"/>
              </w:rPr>
              <w:t xml:space="preserve"> Čemu služe reklame? Gdje ih sve možete vidjeti? Što se sve može reklamirati?</w:t>
            </w:r>
          </w:p>
          <w:p w14:paraId="65238D4A" w14:textId="77777777" w:rsidR="002C148F" w:rsidRPr="00D60A45" w:rsidRDefault="002C148F" w:rsidP="00D60A45">
            <w:pPr>
              <w:rPr>
                <w:rFonts w:cstheme="minorHAnsi"/>
                <w:sz w:val="18"/>
                <w:szCs w:val="18"/>
              </w:rPr>
            </w:pPr>
          </w:p>
          <w:p w14:paraId="1FF03916" w14:textId="77777777" w:rsidR="00D60A45" w:rsidRPr="00D60A45" w:rsidRDefault="002C148F" w:rsidP="00D60A45">
            <w:pPr>
              <w:rPr>
                <w:rFonts w:cstheme="minorHAnsi"/>
                <w:b/>
                <w:sz w:val="18"/>
                <w:szCs w:val="18"/>
              </w:rPr>
            </w:pPr>
            <w:r w:rsidRPr="00D60A45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D47DF4" w:rsidRPr="00D60A45">
              <w:rPr>
                <w:rFonts w:cstheme="minorHAnsi"/>
                <w:b/>
                <w:sz w:val="18"/>
                <w:szCs w:val="18"/>
              </w:rPr>
              <w:t xml:space="preserve">ŠTO </w:t>
            </w:r>
            <w:r w:rsidR="0050032B" w:rsidRPr="00D60A45">
              <w:rPr>
                <w:rFonts w:cstheme="minorHAnsi"/>
                <w:b/>
                <w:sz w:val="18"/>
                <w:szCs w:val="18"/>
              </w:rPr>
              <w:t>JE REKLAMA?</w:t>
            </w:r>
          </w:p>
          <w:p w14:paraId="5DCAB55E" w14:textId="77777777" w:rsidR="00D60A45" w:rsidRPr="00B025CB" w:rsidRDefault="002C148F" w:rsidP="00D60A45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D60A45">
              <w:rPr>
                <w:rFonts w:asciiTheme="minorHAnsi" w:hAnsiTheme="minorHAnsi" w:cstheme="minorHAnsi"/>
                <w:b/>
                <w:sz w:val="18"/>
                <w:szCs w:val="18"/>
              </w:rPr>
              <w:t>Ishod aktivnosti:</w:t>
            </w:r>
            <w:r w:rsidRPr="00D60A45">
              <w:rPr>
                <w:rFonts w:asciiTheme="minorHAnsi" w:hAnsiTheme="minorHAnsi" w:cstheme="minorHAnsi"/>
                <w:sz w:val="18"/>
                <w:szCs w:val="18"/>
              </w:rPr>
              <w:t xml:space="preserve"> učenik </w:t>
            </w:r>
            <w:r w:rsidR="0051277F" w:rsidRPr="00D60A45">
              <w:rPr>
                <w:rFonts w:asciiTheme="minorHAnsi" w:eastAsia="Arial" w:hAnsiTheme="minorHAnsi" w:cstheme="minorHAnsi"/>
                <w:sz w:val="18"/>
                <w:szCs w:val="18"/>
                <w:lang w:eastAsia="en-US"/>
              </w:rPr>
              <w:t>čita kratke tekstove primjerene jezičnom razvoju, interesima i dobi</w:t>
            </w:r>
            <w:r w:rsidR="00D60A45">
              <w:rPr>
                <w:rFonts w:asciiTheme="minorHAnsi" w:eastAsia="Arial" w:hAnsiTheme="minorHAnsi" w:cstheme="minorHAnsi"/>
                <w:sz w:val="18"/>
                <w:szCs w:val="18"/>
                <w:lang w:eastAsia="en-US"/>
              </w:rPr>
              <w:t>;</w:t>
            </w:r>
            <w:r w:rsidR="0051277F" w:rsidRPr="00D60A45">
              <w:rPr>
                <w:rFonts w:asciiTheme="minorHAnsi" w:eastAsia="Arial" w:hAnsiTheme="minorHAnsi" w:cstheme="minorHAnsi"/>
                <w:sz w:val="18"/>
                <w:szCs w:val="18"/>
                <w:lang w:eastAsia="en-US"/>
              </w:rPr>
              <w:t xml:space="preserve"> odgovara na pitanja o pročitanome tekstu</w:t>
            </w:r>
            <w:r w:rsidR="00D60A45">
              <w:rPr>
                <w:rFonts w:asciiTheme="minorHAnsi" w:eastAsia="Arial" w:hAnsiTheme="minorHAnsi" w:cstheme="minorHAnsi"/>
                <w:sz w:val="18"/>
                <w:szCs w:val="18"/>
                <w:lang w:eastAsia="en-US"/>
              </w:rPr>
              <w:t>;</w:t>
            </w:r>
            <w:r w:rsidR="00AD08D7" w:rsidRPr="00D60A45">
              <w:rPr>
                <w:rFonts w:asciiTheme="minorHAnsi" w:eastAsia="Arial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="00AD08D7" w:rsidRPr="00D60A45">
              <w:rPr>
                <w:rFonts w:asciiTheme="minorHAnsi" w:hAnsiTheme="minorHAnsi" w:cstheme="minorHAnsi"/>
                <w:sz w:val="18"/>
                <w:szCs w:val="18"/>
              </w:rPr>
              <w:t>prepoznaje važne podatke u kratkom</w:t>
            </w:r>
            <w:r w:rsidR="00D60A45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AD08D7" w:rsidRPr="00D60A45">
              <w:rPr>
                <w:rFonts w:asciiTheme="minorHAnsi" w:hAnsiTheme="minorHAnsi" w:cstheme="minorHAnsi"/>
                <w:sz w:val="18"/>
                <w:szCs w:val="18"/>
              </w:rPr>
              <w:t xml:space="preserve"> tekstu</w:t>
            </w:r>
            <w:r w:rsidR="00D60A45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449CAFB7" w14:textId="77777777" w:rsidR="002C148F" w:rsidRPr="00D60A45" w:rsidRDefault="002C148F" w:rsidP="00D60A45">
            <w:pPr>
              <w:rPr>
                <w:rFonts w:cstheme="minorHAnsi"/>
                <w:b/>
                <w:sz w:val="18"/>
                <w:szCs w:val="18"/>
              </w:rPr>
            </w:pPr>
            <w:r w:rsidRPr="00D60A4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A0DCDC8" w14:textId="77777777" w:rsidR="001C6122" w:rsidRPr="00D60A45" w:rsidRDefault="00D47DF4" w:rsidP="00D60A4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60A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promatraju fotografiju u udžbeniku. Čitaju tekst na njoj.</w:t>
            </w:r>
          </w:p>
          <w:p w14:paraId="0E9C4461" w14:textId="77777777" w:rsidR="00D47DF4" w:rsidRPr="00D60A45" w:rsidRDefault="00D47DF4" w:rsidP="00D60A4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60A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Komunikacijska situacija: Misliš li da je ova reklama dobro osmišljena? Objasni.</w:t>
            </w:r>
            <w:r w:rsidR="00D60A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D60A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Što je prikazano na plakatu? Kome je namijenjen park? Po čemu se to može zaključiti? Što bi na plakatu moglo privu</w:t>
            </w:r>
            <w:r w:rsidR="00D60A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ć</w:t>
            </w:r>
            <w:r w:rsidRPr="00D60A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 djecu da požele posjetiti ovaj park? Što je važno roditeljima? Gdje se nalazi park? Što nismo saznali gledajući plakat? Kako možemo doznati sve pojedinosti o parku?</w:t>
            </w:r>
          </w:p>
          <w:p w14:paraId="1BF80519" w14:textId="77777777" w:rsidR="003D4590" w:rsidRPr="00D60A45" w:rsidRDefault="003D4590" w:rsidP="00D60A45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14E84AFB" w14:textId="77777777" w:rsidR="00D60A45" w:rsidRPr="00B025CB" w:rsidRDefault="0050032B" w:rsidP="00D60A45">
            <w:pPr>
              <w:rPr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D60A45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3</w:t>
            </w:r>
            <w:r w:rsidR="002C148F" w:rsidRPr="00D60A45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. </w:t>
            </w:r>
            <w:r w:rsidRPr="00D60A45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OSMISLI REKLAMU</w:t>
            </w:r>
          </w:p>
          <w:p w14:paraId="2E9129D2" w14:textId="77777777" w:rsidR="0050032B" w:rsidRDefault="00870288" w:rsidP="00D60A4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60A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D60A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50032B" w:rsidRPr="00D60A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D60A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50032B" w:rsidRPr="00D60A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D60A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1FE1E54" w14:textId="77777777" w:rsidR="00870288" w:rsidRPr="00D60A45" w:rsidRDefault="00870288" w:rsidP="00D60A45">
            <w:pPr>
              <w:rPr>
                <w:rFonts w:cstheme="minorHAnsi"/>
                <w:b/>
                <w:sz w:val="18"/>
                <w:szCs w:val="18"/>
              </w:rPr>
            </w:pPr>
            <w:r w:rsidRPr="00D60A4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CDE4977" w14:textId="77777777" w:rsidR="005764F3" w:rsidRPr="00D60A45" w:rsidRDefault="000922F4" w:rsidP="00D60A45">
            <w:pPr>
              <w:rPr>
                <w:rFonts w:cstheme="minorHAnsi"/>
                <w:sz w:val="18"/>
                <w:szCs w:val="18"/>
              </w:rPr>
            </w:pPr>
            <w:r w:rsidRPr="00D60A45">
              <w:rPr>
                <w:rFonts w:cstheme="minorHAnsi"/>
                <w:sz w:val="18"/>
                <w:szCs w:val="18"/>
              </w:rPr>
              <w:lastRenderedPageBreak/>
              <w:t xml:space="preserve">Učenici </w:t>
            </w:r>
            <w:r w:rsidR="003D4590" w:rsidRPr="00D60A45">
              <w:rPr>
                <w:rFonts w:cstheme="minorHAnsi"/>
                <w:sz w:val="18"/>
                <w:szCs w:val="18"/>
              </w:rPr>
              <w:t xml:space="preserve">su podijeljeni u skupine po četvero. </w:t>
            </w:r>
            <w:r w:rsidR="0050032B" w:rsidRPr="00D60A45">
              <w:rPr>
                <w:rFonts w:cstheme="minorHAnsi"/>
                <w:sz w:val="18"/>
                <w:szCs w:val="18"/>
              </w:rPr>
              <w:t>U udžbeniku imaju fotografiju plakata uz cestu</w:t>
            </w:r>
            <w:r w:rsidR="003D4590" w:rsidRPr="00D60A45">
              <w:rPr>
                <w:rFonts w:cstheme="minorHAnsi"/>
                <w:sz w:val="18"/>
                <w:szCs w:val="18"/>
              </w:rPr>
              <w:t>.</w:t>
            </w:r>
            <w:r w:rsidR="0050032B" w:rsidRPr="00D60A45">
              <w:rPr>
                <w:rFonts w:cstheme="minorHAnsi"/>
                <w:sz w:val="18"/>
                <w:szCs w:val="18"/>
              </w:rPr>
              <w:t xml:space="preserve"> Radeći u grupi trebaju osmisliti reklamu za proizvod prikazan na plakatu. Trebaju osmisliti tekst koji će dodati na plakat kako bi privukao što više pogleda. </w:t>
            </w:r>
          </w:p>
          <w:p w14:paraId="56B548F9" w14:textId="77777777" w:rsidR="00565282" w:rsidRPr="00D60A45" w:rsidRDefault="0050032B" w:rsidP="00D60A45">
            <w:pPr>
              <w:rPr>
                <w:rFonts w:cstheme="minorHAnsi"/>
                <w:sz w:val="18"/>
                <w:szCs w:val="18"/>
              </w:rPr>
            </w:pPr>
            <w:r w:rsidRPr="00D60A45">
              <w:rPr>
                <w:rFonts w:cstheme="minorHAnsi"/>
                <w:sz w:val="18"/>
                <w:szCs w:val="18"/>
              </w:rPr>
              <w:t xml:space="preserve">Nakon što je većina skupina završila zadatak učenici prezentiraju uradak svoje grupe. </w:t>
            </w:r>
          </w:p>
          <w:p w14:paraId="03BD6422" w14:textId="77777777" w:rsidR="00565282" w:rsidRPr="00D60A45" w:rsidRDefault="00565282" w:rsidP="00D60A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5" w:type="pct"/>
          </w:tcPr>
          <w:p w14:paraId="13B72081" w14:textId="77777777" w:rsidR="00DB63EA" w:rsidRDefault="00B86A66" w:rsidP="00D60A45">
            <w:pPr>
              <w:rPr>
                <w:sz w:val="18"/>
                <w:szCs w:val="18"/>
              </w:rPr>
            </w:pPr>
            <w:r w:rsidRPr="00B86A66">
              <w:rPr>
                <w:sz w:val="18"/>
                <w:szCs w:val="18"/>
              </w:rPr>
              <w:lastRenderedPageBreak/>
              <w:t>Modul: Književnost i stvaralaštvo</w:t>
            </w:r>
          </w:p>
          <w:p w14:paraId="7366B885" w14:textId="7E6A743D" w:rsidR="002857A2" w:rsidRDefault="002857A2" w:rsidP="00D60A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Jedinica: Reklama</w:t>
            </w:r>
          </w:p>
          <w:p w14:paraId="54FA412B" w14:textId="1FA2F5F3" w:rsidR="00982775" w:rsidRDefault="00982775" w:rsidP="00D60A45">
            <w:pPr>
              <w:rPr>
                <w:sz w:val="18"/>
                <w:szCs w:val="18"/>
              </w:rPr>
            </w:pPr>
          </w:p>
          <w:p w14:paraId="49C23143" w14:textId="39E8A3D8" w:rsidR="00982775" w:rsidRDefault="00982775" w:rsidP="00D60A45">
            <w:pPr>
              <w:rPr>
                <w:sz w:val="18"/>
                <w:szCs w:val="18"/>
              </w:rPr>
            </w:pPr>
          </w:p>
          <w:p w14:paraId="2CE25A67" w14:textId="02B2FF75" w:rsidR="00982775" w:rsidRDefault="00982775" w:rsidP="00D60A45">
            <w:pPr>
              <w:rPr>
                <w:sz w:val="18"/>
                <w:szCs w:val="18"/>
              </w:rPr>
            </w:pPr>
          </w:p>
          <w:p w14:paraId="27FEDD68" w14:textId="7780B792" w:rsidR="00982775" w:rsidRDefault="00982775" w:rsidP="00D60A45">
            <w:pPr>
              <w:rPr>
                <w:sz w:val="18"/>
                <w:szCs w:val="18"/>
              </w:rPr>
            </w:pPr>
          </w:p>
          <w:p w14:paraId="6B41882B" w14:textId="612B73EF" w:rsidR="00982775" w:rsidRPr="002857A2" w:rsidRDefault="00982775" w:rsidP="00D60A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Objekt: </w:t>
            </w:r>
            <w:hyperlink r:id="rId6" w:anchor="block-637029" w:history="1">
              <w:r w:rsidRPr="00982775">
                <w:rPr>
                  <w:rStyle w:val="Hiperveza"/>
                  <w:sz w:val="18"/>
                  <w:szCs w:val="18"/>
                </w:rPr>
                <w:t>Nešto novo, nešto super!</w:t>
              </w:r>
            </w:hyperlink>
          </w:p>
          <w:p w14:paraId="46C1C758" w14:textId="77777777" w:rsidR="00DB63EA" w:rsidRDefault="00DB63EA" w:rsidP="00D60A45"/>
          <w:p w14:paraId="13094CB8" w14:textId="77777777" w:rsidR="00DB63EA" w:rsidRDefault="00DB63EA" w:rsidP="00D60A45"/>
          <w:p w14:paraId="66D0E8D6" w14:textId="77777777" w:rsidR="00DB63EA" w:rsidRDefault="00DB63EA" w:rsidP="00D60A45"/>
          <w:p w14:paraId="77814A35" w14:textId="77777777" w:rsidR="00DB63EA" w:rsidRDefault="00DB63EA" w:rsidP="00D60A45"/>
          <w:p w14:paraId="3608C5BF" w14:textId="77777777" w:rsidR="00DB63EA" w:rsidRDefault="00DB63EA" w:rsidP="00D60A45"/>
          <w:p w14:paraId="0996F8D9" w14:textId="5B0B85BE" w:rsidR="00DB63EA" w:rsidRDefault="00DB63EA" w:rsidP="00D60A45"/>
          <w:p w14:paraId="6416B5C5" w14:textId="66A8C0AF" w:rsidR="00982775" w:rsidRPr="00982775" w:rsidRDefault="00982775" w:rsidP="00D60A45">
            <w:pPr>
              <w:rPr>
                <w:sz w:val="18"/>
                <w:szCs w:val="18"/>
              </w:rPr>
            </w:pPr>
            <w:r w:rsidRPr="00982775">
              <w:rPr>
                <w:sz w:val="18"/>
                <w:szCs w:val="18"/>
              </w:rPr>
              <w:t xml:space="preserve">Objekt: </w:t>
            </w:r>
            <w:hyperlink r:id="rId7" w:anchor="block-26414" w:history="1">
              <w:r w:rsidRPr="00982775">
                <w:rPr>
                  <w:rStyle w:val="Hiperveza"/>
                  <w:sz w:val="18"/>
                  <w:szCs w:val="18"/>
                </w:rPr>
                <w:t>Reklama i zašto nam treba?</w:t>
              </w:r>
            </w:hyperlink>
          </w:p>
          <w:p w14:paraId="638AB9A3" w14:textId="77777777" w:rsidR="00DB63EA" w:rsidRDefault="00DB63EA" w:rsidP="00D60A4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A397009" w14:textId="77777777" w:rsidR="00982775" w:rsidRDefault="00982775" w:rsidP="00D60A45">
            <w:pPr>
              <w:rPr>
                <w:rStyle w:val="normaltextrun"/>
                <w:rFonts w:eastAsia="Calibri" w:cstheme="minorHAnsi"/>
                <w:b/>
                <w:color w:val="000000"/>
              </w:rPr>
            </w:pPr>
          </w:p>
          <w:p w14:paraId="1624E26C" w14:textId="77777777" w:rsidR="00982775" w:rsidRDefault="00982775" w:rsidP="00D60A45">
            <w:pPr>
              <w:rPr>
                <w:rStyle w:val="normaltextrun"/>
                <w:rFonts w:eastAsia="Calibri" w:cstheme="minorHAnsi"/>
                <w:b/>
                <w:color w:val="000000"/>
              </w:rPr>
            </w:pPr>
          </w:p>
          <w:p w14:paraId="7932AD19" w14:textId="77777777" w:rsidR="00982775" w:rsidRDefault="00982775" w:rsidP="00D60A45">
            <w:pPr>
              <w:rPr>
                <w:rStyle w:val="normaltextrun"/>
                <w:rFonts w:eastAsia="Calibri" w:cstheme="minorHAnsi"/>
                <w:b/>
                <w:color w:val="000000"/>
              </w:rPr>
            </w:pPr>
          </w:p>
          <w:p w14:paraId="1071CCA2" w14:textId="77777777" w:rsidR="00982775" w:rsidRDefault="00982775" w:rsidP="00D60A45">
            <w:pPr>
              <w:rPr>
                <w:rStyle w:val="normaltextrun"/>
                <w:rFonts w:eastAsia="Calibri" w:cstheme="minorHAnsi"/>
                <w:b/>
                <w:color w:val="000000"/>
              </w:rPr>
            </w:pPr>
          </w:p>
          <w:p w14:paraId="0E5D57AD" w14:textId="77777777" w:rsidR="00982775" w:rsidRDefault="00982775" w:rsidP="00D60A4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FD542BE" w14:textId="7F35016A" w:rsidR="00982775" w:rsidRPr="00982775" w:rsidRDefault="00982775" w:rsidP="00D60A4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982775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Objekt: </w:t>
            </w:r>
            <w:hyperlink r:id="rId8" w:anchor="block-637059" w:history="1">
              <w:r w:rsidRPr="00982775">
                <w:rPr>
                  <w:rStyle w:val="Hiperveza"/>
                  <w:rFonts w:eastAsia="Calibri" w:cstheme="minorHAnsi"/>
                  <w:bCs/>
                  <w:sz w:val="18"/>
                  <w:szCs w:val="18"/>
                </w:rPr>
                <w:t>Za jako znatiželjne</w:t>
              </w:r>
            </w:hyperlink>
          </w:p>
        </w:tc>
        <w:tc>
          <w:tcPr>
            <w:tcW w:w="1085" w:type="pct"/>
          </w:tcPr>
          <w:p w14:paraId="336E6FC8" w14:textId="77777777" w:rsidR="00565282" w:rsidRPr="00982775" w:rsidRDefault="002857A2" w:rsidP="00D60A45">
            <w:pPr>
              <w:rPr>
                <w:rFonts w:cstheme="minorHAnsi"/>
                <w:bCs/>
                <w:sz w:val="18"/>
                <w:szCs w:val="18"/>
              </w:rPr>
            </w:pPr>
            <w:r w:rsidRPr="00982775">
              <w:rPr>
                <w:rFonts w:cstheme="minorHAnsi"/>
                <w:bCs/>
                <w:sz w:val="18"/>
                <w:szCs w:val="18"/>
              </w:rPr>
              <w:lastRenderedPageBreak/>
              <w:t xml:space="preserve">OŠ </w:t>
            </w:r>
            <w:r w:rsidR="00627352" w:rsidRPr="00982775">
              <w:rPr>
                <w:rFonts w:cstheme="minorHAnsi"/>
                <w:bCs/>
                <w:sz w:val="18"/>
                <w:szCs w:val="18"/>
              </w:rPr>
              <w:t>LK A.</w:t>
            </w:r>
            <w:r w:rsidR="00075ABD" w:rsidRPr="00982775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627352" w:rsidRPr="00982775">
              <w:rPr>
                <w:rFonts w:cstheme="minorHAnsi"/>
                <w:bCs/>
                <w:sz w:val="18"/>
                <w:szCs w:val="18"/>
              </w:rPr>
              <w:t>2.</w:t>
            </w:r>
            <w:r w:rsidR="00075ABD" w:rsidRPr="00982775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627352" w:rsidRPr="00982775">
              <w:rPr>
                <w:rFonts w:cstheme="minorHAnsi"/>
                <w:bCs/>
                <w:sz w:val="18"/>
                <w:szCs w:val="18"/>
              </w:rPr>
              <w:t>1. Učenik likovnim i vizualnim izražavanjem interpretira različite sadržaje.</w:t>
            </w:r>
          </w:p>
          <w:p w14:paraId="28B8CC4C" w14:textId="4987EBB6" w:rsidR="00C913D5" w:rsidRPr="00982775" w:rsidRDefault="00C913D5" w:rsidP="00C913D5">
            <w:pPr>
              <w:rPr>
                <w:rFonts w:cstheme="minorHAnsi"/>
                <w:bCs/>
                <w:sz w:val="18"/>
                <w:szCs w:val="18"/>
              </w:rPr>
            </w:pPr>
            <w:r w:rsidRPr="00982775">
              <w:rPr>
                <w:rFonts w:cstheme="minorHAnsi"/>
                <w:bCs/>
                <w:sz w:val="18"/>
                <w:szCs w:val="18"/>
              </w:rPr>
              <w:t>OSR A. 1. 3. Razvija svoje potencijale. B.</w:t>
            </w:r>
            <w:r w:rsidR="00075ABD" w:rsidRPr="00982775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982775">
              <w:rPr>
                <w:rFonts w:cstheme="minorHAnsi"/>
                <w:bCs/>
                <w:sz w:val="18"/>
                <w:szCs w:val="18"/>
              </w:rPr>
              <w:t>1.</w:t>
            </w:r>
            <w:r w:rsidR="00075ABD" w:rsidRPr="00982775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982775">
              <w:rPr>
                <w:rFonts w:cstheme="minorHAnsi"/>
                <w:bCs/>
                <w:sz w:val="18"/>
                <w:szCs w:val="18"/>
              </w:rPr>
              <w:t>2. Razvija komunikacijske kompetencije. C.</w:t>
            </w:r>
            <w:r w:rsidR="00075ABD" w:rsidRPr="00982775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982775">
              <w:rPr>
                <w:rFonts w:cstheme="minorHAnsi"/>
                <w:bCs/>
                <w:sz w:val="18"/>
                <w:szCs w:val="18"/>
              </w:rPr>
              <w:t>1.</w:t>
            </w:r>
            <w:r w:rsidR="00075ABD" w:rsidRPr="00982775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982775">
              <w:rPr>
                <w:rFonts w:cstheme="minorHAnsi"/>
                <w:bCs/>
                <w:sz w:val="18"/>
                <w:szCs w:val="18"/>
              </w:rPr>
              <w:t>3. Pridonosi skupini.</w:t>
            </w:r>
          </w:p>
          <w:p w14:paraId="54825447" w14:textId="6EE828CA" w:rsidR="00C913D5" w:rsidRPr="00982775" w:rsidRDefault="00C913D5" w:rsidP="00C913D5">
            <w:pPr>
              <w:rPr>
                <w:rFonts w:cstheme="minorHAnsi"/>
                <w:bCs/>
                <w:sz w:val="18"/>
                <w:szCs w:val="18"/>
              </w:rPr>
            </w:pPr>
            <w:r w:rsidRPr="00982775">
              <w:rPr>
                <w:rFonts w:cstheme="minorHAnsi"/>
                <w:bCs/>
                <w:sz w:val="18"/>
                <w:szCs w:val="18"/>
              </w:rPr>
              <w:t>GOO C.</w:t>
            </w:r>
            <w:r w:rsidR="00075ABD" w:rsidRPr="00982775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982775">
              <w:rPr>
                <w:rFonts w:cstheme="minorHAnsi"/>
                <w:bCs/>
                <w:sz w:val="18"/>
                <w:szCs w:val="18"/>
              </w:rPr>
              <w:t>1.</w:t>
            </w:r>
            <w:r w:rsidR="00075ABD" w:rsidRPr="00982775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982775">
              <w:rPr>
                <w:rFonts w:cstheme="minorHAnsi"/>
                <w:bCs/>
                <w:sz w:val="18"/>
                <w:szCs w:val="18"/>
              </w:rPr>
              <w:t>1. Sudjeluje u zajedničkom radu u razredu.</w:t>
            </w:r>
          </w:p>
          <w:p w14:paraId="26E80B60" w14:textId="290F1C9D" w:rsidR="00C913D5" w:rsidRPr="00982775" w:rsidRDefault="00C913D5" w:rsidP="00C913D5">
            <w:pPr>
              <w:rPr>
                <w:rFonts w:cstheme="minorHAnsi"/>
                <w:bCs/>
                <w:sz w:val="18"/>
                <w:szCs w:val="18"/>
              </w:rPr>
            </w:pPr>
            <w:r w:rsidRPr="00982775">
              <w:rPr>
                <w:rFonts w:cstheme="minorHAnsi"/>
                <w:bCs/>
                <w:sz w:val="18"/>
                <w:szCs w:val="18"/>
              </w:rPr>
              <w:t>O</w:t>
            </w:r>
            <w:r w:rsidR="00982775">
              <w:rPr>
                <w:rFonts w:cstheme="minorHAnsi"/>
                <w:bCs/>
                <w:sz w:val="18"/>
                <w:szCs w:val="18"/>
              </w:rPr>
              <w:t>D</w:t>
            </w:r>
            <w:r w:rsidRPr="00982775">
              <w:rPr>
                <w:rFonts w:cstheme="minorHAnsi"/>
                <w:bCs/>
                <w:sz w:val="18"/>
                <w:szCs w:val="18"/>
              </w:rPr>
              <w:t>R C. 1. 2. Identificira primjere dobroga odnosa prema drugim ljudima.</w:t>
            </w:r>
          </w:p>
          <w:p w14:paraId="0CD234DC" w14:textId="782048DB" w:rsidR="00C913D5" w:rsidRPr="00982775" w:rsidRDefault="00C913D5" w:rsidP="00C913D5">
            <w:pPr>
              <w:rPr>
                <w:rFonts w:cstheme="minorHAnsi"/>
                <w:bCs/>
                <w:sz w:val="18"/>
                <w:szCs w:val="18"/>
              </w:rPr>
            </w:pPr>
            <w:r w:rsidRPr="00982775">
              <w:rPr>
                <w:rFonts w:cstheme="minorHAnsi"/>
                <w:bCs/>
                <w:sz w:val="18"/>
                <w:szCs w:val="18"/>
              </w:rPr>
              <w:t>UKU A.</w:t>
            </w:r>
            <w:r w:rsidR="00075ABD" w:rsidRPr="00982775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982775">
              <w:rPr>
                <w:rFonts w:cstheme="minorHAnsi"/>
                <w:bCs/>
                <w:sz w:val="18"/>
                <w:szCs w:val="18"/>
              </w:rPr>
              <w:t>1.</w:t>
            </w:r>
            <w:r w:rsidR="00075ABD" w:rsidRPr="00982775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982775">
              <w:rPr>
                <w:rFonts w:cstheme="minorHAnsi"/>
                <w:bCs/>
                <w:sz w:val="18"/>
                <w:szCs w:val="18"/>
              </w:rPr>
              <w:t>2. Primjena strategija učenja i rješavanje problema</w:t>
            </w:r>
            <w:r w:rsidR="003D1B5E" w:rsidRPr="00982775">
              <w:rPr>
                <w:rFonts w:cstheme="minorHAnsi"/>
                <w:bCs/>
                <w:sz w:val="18"/>
                <w:szCs w:val="18"/>
              </w:rPr>
              <w:t>:</w:t>
            </w:r>
            <w:r w:rsidRPr="00982775">
              <w:rPr>
                <w:rFonts w:cstheme="minorHAnsi"/>
                <w:bCs/>
                <w:sz w:val="18"/>
                <w:szCs w:val="18"/>
              </w:rPr>
              <w:t xml:space="preserve"> Učenik se koristi jednostavnim strategijama učenja i rješava probleme u svim područjima učenja uz pomoć učitelja. A.</w:t>
            </w:r>
            <w:r w:rsidR="00075ABD" w:rsidRPr="00982775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982775">
              <w:rPr>
                <w:rFonts w:cstheme="minorHAnsi"/>
                <w:bCs/>
                <w:sz w:val="18"/>
                <w:szCs w:val="18"/>
              </w:rPr>
              <w:t>1.</w:t>
            </w:r>
            <w:r w:rsidR="00075ABD" w:rsidRPr="00982775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982775">
              <w:rPr>
                <w:rFonts w:cstheme="minorHAnsi"/>
                <w:bCs/>
                <w:sz w:val="18"/>
                <w:szCs w:val="18"/>
              </w:rPr>
              <w:t>3. Kreativno mišljenje</w:t>
            </w:r>
            <w:r w:rsidR="003D1B5E" w:rsidRPr="00982775">
              <w:rPr>
                <w:rFonts w:cstheme="minorHAnsi"/>
                <w:bCs/>
                <w:sz w:val="18"/>
                <w:szCs w:val="18"/>
              </w:rPr>
              <w:t>:</w:t>
            </w:r>
          </w:p>
          <w:p w14:paraId="77428E1F" w14:textId="77777777" w:rsidR="00C913D5" w:rsidRPr="00982775" w:rsidRDefault="00C913D5" w:rsidP="00C913D5">
            <w:pPr>
              <w:rPr>
                <w:rFonts w:cstheme="minorHAnsi"/>
                <w:bCs/>
                <w:sz w:val="18"/>
                <w:szCs w:val="18"/>
              </w:rPr>
            </w:pPr>
            <w:r w:rsidRPr="00982775">
              <w:rPr>
                <w:rFonts w:cstheme="minorHAnsi"/>
                <w:bCs/>
                <w:sz w:val="18"/>
                <w:szCs w:val="18"/>
              </w:rPr>
              <w:t>Učenik spontano i kreativno oblikuje i izražava svoje misli i osjećaje pri učenju i rješavanju problema.</w:t>
            </w:r>
          </w:p>
          <w:p w14:paraId="4F532FED" w14:textId="3F75E641" w:rsidR="00C913D5" w:rsidRPr="00982775" w:rsidRDefault="00C913D5" w:rsidP="00C913D5">
            <w:pPr>
              <w:rPr>
                <w:rFonts w:cstheme="minorHAnsi"/>
                <w:bCs/>
                <w:sz w:val="18"/>
                <w:szCs w:val="18"/>
              </w:rPr>
            </w:pPr>
            <w:r w:rsidRPr="00982775">
              <w:rPr>
                <w:rFonts w:cstheme="minorHAnsi"/>
                <w:bCs/>
                <w:sz w:val="18"/>
                <w:szCs w:val="18"/>
              </w:rPr>
              <w:t>P</w:t>
            </w:r>
            <w:r w:rsidR="00982775">
              <w:rPr>
                <w:rFonts w:cstheme="minorHAnsi"/>
                <w:bCs/>
                <w:sz w:val="18"/>
                <w:szCs w:val="18"/>
              </w:rPr>
              <w:t>OD</w:t>
            </w:r>
            <w:r w:rsidRPr="00982775">
              <w:rPr>
                <w:rFonts w:cstheme="minorHAnsi"/>
                <w:bCs/>
                <w:sz w:val="18"/>
                <w:szCs w:val="18"/>
              </w:rPr>
              <w:t xml:space="preserve"> A.</w:t>
            </w:r>
            <w:r w:rsidR="00075ABD" w:rsidRPr="00982775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982775">
              <w:rPr>
                <w:rFonts w:cstheme="minorHAnsi"/>
                <w:bCs/>
                <w:sz w:val="18"/>
                <w:szCs w:val="18"/>
              </w:rPr>
              <w:t>1.</w:t>
            </w:r>
            <w:r w:rsidR="00075ABD" w:rsidRPr="00982775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982775">
              <w:rPr>
                <w:rFonts w:cstheme="minorHAnsi"/>
                <w:bCs/>
                <w:sz w:val="18"/>
                <w:szCs w:val="18"/>
              </w:rPr>
              <w:t>1. Primjenjuje inovativna i kreativna rješenja.</w:t>
            </w:r>
          </w:p>
          <w:p w14:paraId="456269E5" w14:textId="77777777" w:rsidR="000A71F5" w:rsidRPr="00D60A45" w:rsidRDefault="000A71F5" w:rsidP="00D60A45">
            <w:pPr>
              <w:rPr>
                <w:rFonts w:cstheme="minorHAnsi"/>
                <w:sz w:val="18"/>
                <w:szCs w:val="18"/>
              </w:rPr>
            </w:pPr>
          </w:p>
          <w:p w14:paraId="6B854503" w14:textId="77777777" w:rsidR="003D4590" w:rsidRPr="00D60A45" w:rsidRDefault="003D4590" w:rsidP="00D60A45">
            <w:pPr>
              <w:rPr>
                <w:rFonts w:cstheme="minorHAnsi"/>
                <w:sz w:val="18"/>
                <w:szCs w:val="18"/>
              </w:rPr>
            </w:pPr>
          </w:p>
          <w:p w14:paraId="72B58796" w14:textId="77777777" w:rsidR="00D47DF4" w:rsidRPr="00D60A45" w:rsidRDefault="00D47DF4" w:rsidP="00D60A45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0816DDE6" w14:textId="77777777" w:rsidR="008E5959" w:rsidRPr="00D60A45" w:rsidRDefault="008E5959" w:rsidP="00D60A45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D60A45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B401E0"/>
    <w:multiLevelType w:val="hybridMultilevel"/>
    <w:tmpl w:val="C42081C2"/>
    <w:lvl w:ilvl="0" w:tplc="4DBA62E0"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75ABD"/>
    <w:rsid w:val="000922F4"/>
    <w:rsid w:val="000A71F5"/>
    <w:rsid w:val="000D4266"/>
    <w:rsid w:val="000E0DA2"/>
    <w:rsid w:val="001149E4"/>
    <w:rsid w:val="001644D4"/>
    <w:rsid w:val="00164B8F"/>
    <w:rsid w:val="0017010C"/>
    <w:rsid w:val="00196C43"/>
    <w:rsid w:val="001C6122"/>
    <w:rsid w:val="00215CE5"/>
    <w:rsid w:val="002857A2"/>
    <w:rsid w:val="002C148F"/>
    <w:rsid w:val="00315FA3"/>
    <w:rsid w:val="003161DB"/>
    <w:rsid w:val="00364A9D"/>
    <w:rsid w:val="003D1B5E"/>
    <w:rsid w:val="003D4590"/>
    <w:rsid w:val="00407A78"/>
    <w:rsid w:val="0044417B"/>
    <w:rsid w:val="004E14D1"/>
    <w:rsid w:val="0050032B"/>
    <w:rsid w:val="005032A8"/>
    <w:rsid w:val="0051277F"/>
    <w:rsid w:val="00512C63"/>
    <w:rsid w:val="00514B37"/>
    <w:rsid w:val="00550483"/>
    <w:rsid w:val="00565282"/>
    <w:rsid w:val="005764F3"/>
    <w:rsid w:val="005F691F"/>
    <w:rsid w:val="0060521D"/>
    <w:rsid w:val="00627352"/>
    <w:rsid w:val="006533B9"/>
    <w:rsid w:val="00655CB6"/>
    <w:rsid w:val="006D2584"/>
    <w:rsid w:val="006E7F25"/>
    <w:rsid w:val="006F641D"/>
    <w:rsid w:val="00724F26"/>
    <w:rsid w:val="007279F5"/>
    <w:rsid w:val="00741EB3"/>
    <w:rsid w:val="00781593"/>
    <w:rsid w:val="00795106"/>
    <w:rsid w:val="007E0919"/>
    <w:rsid w:val="008651A6"/>
    <w:rsid w:val="00870288"/>
    <w:rsid w:val="00880FC0"/>
    <w:rsid w:val="008E5959"/>
    <w:rsid w:val="00921CB0"/>
    <w:rsid w:val="00982775"/>
    <w:rsid w:val="00997CF9"/>
    <w:rsid w:val="009E0937"/>
    <w:rsid w:val="009E3300"/>
    <w:rsid w:val="00A153AD"/>
    <w:rsid w:val="00A3556C"/>
    <w:rsid w:val="00A41CCB"/>
    <w:rsid w:val="00A92DE6"/>
    <w:rsid w:val="00AA4BED"/>
    <w:rsid w:val="00AD08D7"/>
    <w:rsid w:val="00B025CB"/>
    <w:rsid w:val="00B27B12"/>
    <w:rsid w:val="00B60B5C"/>
    <w:rsid w:val="00B86A66"/>
    <w:rsid w:val="00BF63C6"/>
    <w:rsid w:val="00C021C7"/>
    <w:rsid w:val="00C37C3C"/>
    <w:rsid w:val="00C52F9C"/>
    <w:rsid w:val="00C7657E"/>
    <w:rsid w:val="00C913D5"/>
    <w:rsid w:val="00D11E2A"/>
    <w:rsid w:val="00D2243C"/>
    <w:rsid w:val="00D47DF4"/>
    <w:rsid w:val="00D57604"/>
    <w:rsid w:val="00D60A45"/>
    <w:rsid w:val="00D76D13"/>
    <w:rsid w:val="00D80477"/>
    <w:rsid w:val="00DB63EA"/>
    <w:rsid w:val="00EC5893"/>
    <w:rsid w:val="00F3726F"/>
    <w:rsid w:val="00F65373"/>
    <w:rsid w:val="00F77AF0"/>
    <w:rsid w:val="00F82A03"/>
    <w:rsid w:val="00FA3FA9"/>
    <w:rsid w:val="00FB174E"/>
    <w:rsid w:val="00FD0703"/>
    <w:rsid w:val="00FD44F6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73B43"/>
  <w15:docId w15:val="{D99E60ED-0E20-4D4E-932A-B242737F4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127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DB63E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B86A66"/>
    <w:rPr>
      <w:color w:val="954F72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B86A66"/>
    <w:rPr>
      <w:color w:val="605E5C"/>
      <w:shd w:val="clear" w:color="auto" w:fill="E1DFDD"/>
    </w:rPr>
  </w:style>
  <w:style w:type="character" w:styleId="Nerijeenospominjanje">
    <w:name w:val="Unresolved Mention"/>
    <w:basedOn w:val="Zadanifontodlomka"/>
    <w:uiPriority w:val="99"/>
    <w:semiHidden/>
    <w:unhideWhenUsed/>
    <w:rsid w:val="00075A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96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1346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109/1346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1346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AFC40-08E7-4ECC-8309-2DD230C53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644</Words>
  <Characters>3672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11</cp:revision>
  <dcterms:created xsi:type="dcterms:W3CDTF">2020-05-18T22:25:00Z</dcterms:created>
  <dcterms:modified xsi:type="dcterms:W3CDTF">2021-05-28T15:15:00Z</dcterms:modified>
</cp:coreProperties>
</file>