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AD018" w14:textId="77777777" w:rsidR="007E0919" w:rsidRDefault="00550483" w:rsidP="00F97D5B">
      <w:pPr>
        <w:spacing w:after="0"/>
        <w:rPr>
          <w:rFonts w:cstheme="minorHAnsi"/>
          <w:b/>
        </w:rPr>
      </w:pPr>
      <w:r w:rsidRPr="00F97D5B">
        <w:rPr>
          <w:rFonts w:cstheme="minorHAnsi"/>
          <w:b/>
        </w:rPr>
        <w:t xml:space="preserve">PRIJEDLOG PRIPREME ZA IZVOĐENJE NASTAVE </w:t>
      </w:r>
      <w:r w:rsidR="00F77AF0" w:rsidRPr="00F97D5B">
        <w:rPr>
          <w:rFonts w:cstheme="minorHAnsi"/>
          <w:b/>
        </w:rPr>
        <w:t>HRVATSKOGA JEZIKA</w:t>
      </w:r>
    </w:p>
    <w:p w14:paraId="1A0E1691" w14:textId="77777777" w:rsidR="001515D1" w:rsidRPr="00F97D5B" w:rsidRDefault="001515D1" w:rsidP="00F97D5B">
      <w:pPr>
        <w:spacing w:after="0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5F46EB" w14:paraId="7A852E5E" w14:textId="77777777" w:rsidTr="005F46EB">
        <w:tc>
          <w:tcPr>
            <w:tcW w:w="5842" w:type="dxa"/>
            <w:gridSpan w:val="2"/>
            <w:shd w:val="clear" w:color="auto" w:fill="E2CAE8"/>
          </w:tcPr>
          <w:p w14:paraId="2984773E" w14:textId="77777777" w:rsidR="008E5959" w:rsidRPr="005F46EB" w:rsidRDefault="00870288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I</w:t>
            </w:r>
            <w:r w:rsidR="008E5959" w:rsidRPr="005F46E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CAE8"/>
          </w:tcPr>
          <w:p w14:paraId="59DF52B3" w14:textId="77777777" w:rsidR="008E5959" w:rsidRPr="005F46EB" w:rsidRDefault="008E5959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2CAE8"/>
          </w:tcPr>
          <w:p w14:paraId="67747A50" w14:textId="77777777" w:rsidR="008E5959" w:rsidRPr="005F46EB" w:rsidRDefault="008E5959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F46EB" w14:paraId="3DE63EC9" w14:textId="77777777" w:rsidTr="00870288">
        <w:tc>
          <w:tcPr>
            <w:tcW w:w="2440" w:type="dxa"/>
          </w:tcPr>
          <w:p w14:paraId="6250CE26" w14:textId="77777777" w:rsidR="008E5959" w:rsidRPr="005F46EB" w:rsidRDefault="008E5959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51016756" w14:textId="77777777" w:rsidR="008E5959" w:rsidRPr="005F46EB" w:rsidRDefault="00781593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F46EB" w14:paraId="479E5973" w14:textId="77777777" w:rsidTr="00870288">
        <w:tc>
          <w:tcPr>
            <w:tcW w:w="2440" w:type="dxa"/>
          </w:tcPr>
          <w:p w14:paraId="4503781D" w14:textId="77777777" w:rsidR="008E5959" w:rsidRPr="005F46EB" w:rsidRDefault="008E5959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123DB3C" w14:textId="77777777" w:rsidR="008E5959" w:rsidRPr="005F46EB" w:rsidRDefault="009B12FB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HRVATSKI JEZIK I KOMUNIKACIJA</w:t>
            </w:r>
            <w:r w:rsidR="00F97D5B" w:rsidRPr="005F46EB">
              <w:rPr>
                <w:rFonts w:cstheme="minorHAnsi"/>
                <w:sz w:val="18"/>
                <w:szCs w:val="18"/>
              </w:rPr>
              <w:t>;</w:t>
            </w:r>
            <w:r w:rsidR="00361016" w:rsidRPr="005F46EB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5F46EB" w14:paraId="761D42D9" w14:textId="77777777" w:rsidTr="00870288">
        <w:tc>
          <w:tcPr>
            <w:tcW w:w="2440" w:type="dxa"/>
          </w:tcPr>
          <w:p w14:paraId="333D9DD4" w14:textId="77777777" w:rsidR="008E5959" w:rsidRPr="005F46EB" w:rsidRDefault="008E5959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5DDCAE72" w14:textId="77777777" w:rsidR="008E5959" w:rsidRPr="005F46EB" w:rsidRDefault="00B916E0" w:rsidP="00F97D5B">
            <w:pPr>
              <w:rPr>
                <w:rFonts w:cstheme="minorHAnsi"/>
                <w:b/>
                <w:sz w:val="18"/>
                <w:szCs w:val="18"/>
              </w:rPr>
            </w:pPr>
            <w:r w:rsidRPr="005F46EB">
              <w:rPr>
                <w:rFonts w:cstheme="minorHAnsi"/>
                <w:b/>
                <w:sz w:val="18"/>
                <w:szCs w:val="18"/>
              </w:rPr>
              <w:t>Slovo, slog, riječ</w:t>
            </w:r>
          </w:p>
        </w:tc>
      </w:tr>
      <w:tr w:rsidR="008E5959" w:rsidRPr="005F46EB" w14:paraId="3DFD3EFF" w14:textId="77777777" w:rsidTr="000F5347">
        <w:trPr>
          <w:trHeight w:val="2358"/>
        </w:trPr>
        <w:tc>
          <w:tcPr>
            <w:tcW w:w="2440" w:type="dxa"/>
          </w:tcPr>
          <w:p w14:paraId="5B9A6D33" w14:textId="77777777" w:rsidR="008E5959" w:rsidRPr="005F46EB" w:rsidRDefault="008E5959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ISHODI:</w:t>
            </w:r>
          </w:p>
          <w:p w14:paraId="4E5C2CCC" w14:textId="77777777" w:rsidR="008E5959" w:rsidRPr="005F46EB" w:rsidRDefault="008E5959" w:rsidP="00F97D5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12F5DD5" w14:textId="77777777" w:rsidR="00D94871" w:rsidRPr="005F46EB" w:rsidRDefault="00D94871" w:rsidP="005F46E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F46EB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16435F" w:rsidRPr="005F46E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5F46EB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512F9868" w14:textId="77777777" w:rsidR="00D94871" w:rsidRPr="005F46EB" w:rsidRDefault="00515577" w:rsidP="005F46E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F46EB">
              <w:rPr>
                <w:rFonts w:eastAsia="Arial" w:cstheme="minorHAnsi"/>
                <w:sz w:val="18"/>
                <w:szCs w:val="18"/>
              </w:rPr>
              <w:t>-</w:t>
            </w:r>
            <w:r w:rsidR="00D94871" w:rsidRPr="005F46EB">
              <w:rPr>
                <w:rFonts w:eastAsia="Arial" w:cstheme="minorHAnsi"/>
                <w:sz w:val="18"/>
                <w:szCs w:val="18"/>
              </w:rPr>
              <w:t xml:space="preserve"> govori i razgovara o temama iz svakodnevnoga života koje zaokupljaju njegovu pozornost</w:t>
            </w:r>
          </w:p>
          <w:p w14:paraId="29F6BA6E" w14:textId="77777777" w:rsidR="0016435F" w:rsidRPr="005F46EB" w:rsidRDefault="00D94871" w:rsidP="005F46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361016"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361016"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61016"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6435F"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361016"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16435F"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sluša jednostavne tekstove, točno izgovara glasove, riječi i rečenice na temelju slušanoga teksta.</w:t>
            </w:r>
          </w:p>
          <w:p w14:paraId="795ACFF8" w14:textId="77777777" w:rsidR="00D94871" w:rsidRPr="005F46EB" w:rsidRDefault="0016435F" w:rsidP="005F46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</w:t>
            </w:r>
            <w:r w:rsidR="00D94871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jezičnomu razvoju, interesima i dobi</w:t>
            </w:r>
          </w:p>
          <w:p w14:paraId="2BE95E46" w14:textId="77777777" w:rsidR="002E1C65" w:rsidRPr="005F46EB" w:rsidRDefault="0016435F" w:rsidP="005F46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32D25C9A" w14:textId="77777777" w:rsidR="00F73908" w:rsidRPr="005F46EB" w:rsidRDefault="00F73908" w:rsidP="005F46E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5F46E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B374A20" w14:textId="77777777" w:rsidR="00F73908" w:rsidRPr="005F46EB" w:rsidRDefault="00F73908" w:rsidP="005F46E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F46EB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232380B9" w14:textId="77777777" w:rsidR="00992B90" w:rsidRPr="005F46EB" w:rsidRDefault="00992B90" w:rsidP="005F46E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F46EB">
              <w:rPr>
                <w:rFonts w:eastAsia="Arial" w:cstheme="minorHAnsi"/>
                <w:sz w:val="18"/>
                <w:szCs w:val="18"/>
              </w:rPr>
              <w:t>- povezuje slova u cjelovitu riječ</w:t>
            </w:r>
            <w:r w:rsidR="005B4AB6" w:rsidRPr="005F46EB">
              <w:rPr>
                <w:rFonts w:eastAsia="Arial" w:cstheme="minorHAnsi"/>
                <w:sz w:val="18"/>
                <w:szCs w:val="18"/>
              </w:rPr>
              <w:t>, riječ u rečenicu pišući školskim rukopisnim pismom</w:t>
            </w:r>
          </w:p>
          <w:p w14:paraId="240DFD8B" w14:textId="77777777" w:rsidR="00E54B85" w:rsidRPr="005F46EB" w:rsidRDefault="00E54B85" w:rsidP="005F46E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F46EB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47C48A26" w14:textId="77777777" w:rsidR="0016435F" w:rsidRPr="005F46EB" w:rsidRDefault="006D6A73" w:rsidP="005F46E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F46EB">
              <w:rPr>
                <w:rFonts w:eastAsia="Arial" w:cstheme="minorHAnsi"/>
                <w:sz w:val="18"/>
                <w:szCs w:val="18"/>
              </w:rPr>
              <w:t>- razlikuje pojam glas, slovo, slog, riječ</w:t>
            </w:r>
          </w:p>
          <w:p w14:paraId="59F4A6AD" w14:textId="77777777" w:rsidR="007E0919" w:rsidRPr="005F46EB" w:rsidRDefault="00A26ED0" w:rsidP="005F46E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9AB10A5" w14:textId="77777777" w:rsidR="005B4AB6" w:rsidRPr="005F46EB" w:rsidRDefault="00075D60" w:rsidP="005F46E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52AA3C98" w14:textId="77777777" w:rsidR="00790D6B" w:rsidRPr="005F46EB" w:rsidRDefault="00361016" w:rsidP="005F46E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</w:t>
            </w:r>
            <w:r w:rsidR="0031768B"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književni tekst i razlikuje književne tekstove prema obliku i sadržaju</w:t>
            </w:r>
            <w:r w:rsidR="0031768B"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7E364F7" w14:textId="77777777" w:rsidR="00361016" w:rsidRPr="005F46EB" w:rsidRDefault="00361016" w:rsidP="005F46E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72659475" w14:textId="20EB7B86" w:rsidR="00361016" w:rsidRPr="005F46EB" w:rsidRDefault="00361016" w:rsidP="005F46E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</w:tc>
      </w:tr>
      <w:tr w:rsidR="007E0919" w:rsidRPr="005F46EB" w14:paraId="1C1FF091" w14:textId="77777777" w:rsidTr="005F46EB">
        <w:tc>
          <w:tcPr>
            <w:tcW w:w="9498" w:type="dxa"/>
            <w:gridSpan w:val="4"/>
            <w:shd w:val="clear" w:color="auto" w:fill="E2CAE8"/>
          </w:tcPr>
          <w:p w14:paraId="37668518" w14:textId="77777777" w:rsidR="007E0919" w:rsidRPr="005F46EB" w:rsidRDefault="007E0919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2CAE8"/>
          </w:tcPr>
          <w:p w14:paraId="730CB5FE" w14:textId="77777777" w:rsidR="00550483" w:rsidRPr="005F46EB" w:rsidRDefault="00550483" w:rsidP="00F97D5B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F46E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9AECE07" w14:textId="77777777" w:rsidR="007E0919" w:rsidRPr="005F46EB" w:rsidRDefault="007E0919" w:rsidP="00F97D5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2CAE8"/>
          </w:tcPr>
          <w:p w14:paraId="5222CD04" w14:textId="77777777" w:rsidR="007E0919" w:rsidRPr="005F46EB" w:rsidRDefault="007E0919" w:rsidP="00F97D5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F46E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F46E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F46E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F46E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F46E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F46E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F46E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F46E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F46E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F46E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F46E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F46E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F46E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F46E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F46E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F46EB" w14:paraId="4EE32C55" w14:textId="77777777" w:rsidTr="00D57604">
        <w:trPr>
          <w:trHeight w:val="3393"/>
        </w:trPr>
        <w:tc>
          <w:tcPr>
            <w:tcW w:w="9498" w:type="dxa"/>
            <w:gridSpan w:val="4"/>
          </w:tcPr>
          <w:p w14:paraId="105CA38D" w14:textId="77777777" w:rsidR="000F5347" w:rsidRPr="005F46EB" w:rsidRDefault="000F5347" w:rsidP="00F97D5B">
            <w:pPr>
              <w:rPr>
                <w:rFonts w:cstheme="minorHAnsi"/>
                <w:b/>
                <w:sz w:val="18"/>
                <w:szCs w:val="18"/>
              </w:rPr>
            </w:pPr>
            <w:r w:rsidRPr="005F46E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A1048" w:rsidRPr="005F46EB">
              <w:rPr>
                <w:rFonts w:cstheme="minorHAnsi"/>
                <w:b/>
                <w:sz w:val="18"/>
                <w:szCs w:val="18"/>
              </w:rPr>
              <w:t>OTVORNIK/ZATVORNIK</w:t>
            </w:r>
          </w:p>
          <w:p w14:paraId="4CFB0687" w14:textId="77777777" w:rsidR="003A6C07" w:rsidRPr="005F46EB" w:rsidRDefault="000F5347" w:rsidP="00F97D5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F46E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5F46E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5F46EB">
              <w:rPr>
                <w:rFonts w:cstheme="minorHAnsi"/>
                <w:sz w:val="18"/>
                <w:szCs w:val="18"/>
              </w:rPr>
              <w:t xml:space="preserve">učenik </w:t>
            </w:r>
            <w:r w:rsidR="003A6C07" w:rsidRPr="005F46EB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31768B" w:rsidRPr="005F46EB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5364C9F" w14:textId="77777777" w:rsidR="000F5347" w:rsidRPr="005F46EB" w:rsidRDefault="000F5347" w:rsidP="00F97D5B">
            <w:pPr>
              <w:rPr>
                <w:rFonts w:cstheme="minorHAnsi"/>
                <w:b/>
                <w:sz w:val="18"/>
                <w:szCs w:val="18"/>
              </w:rPr>
            </w:pPr>
            <w:r w:rsidRPr="005F46E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F2658F7" w14:textId="77777777" w:rsidR="00D152AE" w:rsidRPr="005F46EB" w:rsidRDefault="00F97D5B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U</w:t>
            </w:r>
            <w:r w:rsidR="00A732DF" w:rsidRPr="005F46EB">
              <w:rPr>
                <w:rFonts w:cstheme="minorHAnsi"/>
                <w:sz w:val="18"/>
                <w:szCs w:val="18"/>
              </w:rPr>
              <w:t xml:space="preserve">čiteljica/učitelj </w:t>
            </w:r>
            <w:r w:rsidRPr="005F46EB">
              <w:rPr>
                <w:rFonts w:cstheme="minorHAnsi"/>
                <w:sz w:val="18"/>
                <w:szCs w:val="18"/>
              </w:rPr>
              <w:t>započinje s učenicima</w:t>
            </w:r>
            <w:r w:rsidR="00A732DF" w:rsidRPr="005F46EB">
              <w:rPr>
                <w:rFonts w:cstheme="minorHAnsi"/>
                <w:sz w:val="18"/>
                <w:szCs w:val="18"/>
              </w:rPr>
              <w:t xml:space="preserve"> razgovor o igrama koje igraju u školi, parku, igralištu. </w:t>
            </w:r>
            <w:r w:rsidR="00280968" w:rsidRPr="005F46EB">
              <w:rPr>
                <w:rFonts w:cstheme="minorHAnsi"/>
                <w:sz w:val="18"/>
                <w:szCs w:val="18"/>
              </w:rPr>
              <w:t xml:space="preserve">Voliš li </w:t>
            </w:r>
            <w:r w:rsidR="001515D1" w:rsidRPr="005F46EB">
              <w:rPr>
                <w:rFonts w:cstheme="minorHAnsi"/>
                <w:sz w:val="18"/>
                <w:szCs w:val="18"/>
              </w:rPr>
              <w:t xml:space="preserve">se </w:t>
            </w:r>
            <w:r w:rsidR="00280968" w:rsidRPr="005F46EB">
              <w:rPr>
                <w:rFonts w:cstheme="minorHAnsi"/>
                <w:sz w:val="18"/>
                <w:szCs w:val="18"/>
              </w:rPr>
              <w:t xml:space="preserve">igrati skrivača? Kako odabirete osobu koja prva žmiri? </w:t>
            </w:r>
            <w:r w:rsidR="001515D1" w:rsidRPr="005F46EB">
              <w:rPr>
                <w:rFonts w:cstheme="minorHAnsi"/>
                <w:sz w:val="18"/>
                <w:szCs w:val="18"/>
              </w:rPr>
              <w:t>(</w:t>
            </w:r>
            <w:r w:rsidRPr="005F46EB">
              <w:rPr>
                <w:rFonts w:cstheme="minorHAnsi"/>
                <w:sz w:val="18"/>
                <w:szCs w:val="18"/>
              </w:rPr>
              <w:t xml:space="preserve">Učenici nabrajaju igre koje često igraju.) </w:t>
            </w:r>
            <w:r w:rsidR="00280968" w:rsidRPr="005F46EB">
              <w:rPr>
                <w:rFonts w:cstheme="minorHAnsi"/>
                <w:sz w:val="18"/>
                <w:szCs w:val="18"/>
              </w:rPr>
              <w:t xml:space="preserve">Koje brojalice najčešće koristite? </w:t>
            </w:r>
            <w:r w:rsidR="00DF0DAB" w:rsidRPr="005F46EB">
              <w:rPr>
                <w:rFonts w:cstheme="minorHAnsi"/>
                <w:sz w:val="18"/>
                <w:szCs w:val="18"/>
              </w:rPr>
              <w:t>Učenici govore neke brojalice. Kako se brojalice izgovaraju</w:t>
            </w:r>
            <w:r w:rsidRPr="005F46EB">
              <w:rPr>
                <w:rFonts w:cstheme="minorHAnsi"/>
                <w:sz w:val="18"/>
                <w:szCs w:val="18"/>
              </w:rPr>
              <w:t>?</w:t>
            </w:r>
            <w:r w:rsidR="00DF0DAB" w:rsidRPr="005F46EB">
              <w:rPr>
                <w:rFonts w:cstheme="minorHAnsi"/>
                <w:sz w:val="18"/>
                <w:szCs w:val="18"/>
              </w:rPr>
              <w:t xml:space="preserve"> </w:t>
            </w:r>
            <w:r w:rsidRPr="005F46EB">
              <w:rPr>
                <w:rFonts w:cstheme="minorHAnsi"/>
                <w:sz w:val="18"/>
                <w:szCs w:val="18"/>
              </w:rPr>
              <w:t>(</w:t>
            </w:r>
            <w:r w:rsidR="001515D1" w:rsidRPr="005F46EB">
              <w:rPr>
                <w:rFonts w:cstheme="minorHAnsi"/>
                <w:sz w:val="18"/>
                <w:szCs w:val="18"/>
              </w:rPr>
              <w:t>N</w:t>
            </w:r>
            <w:r w:rsidR="00DF0DAB" w:rsidRPr="005F46EB">
              <w:rPr>
                <w:rFonts w:cstheme="minorHAnsi"/>
                <w:sz w:val="18"/>
                <w:szCs w:val="18"/>
              </w:rPr>
              <w:t>e kazuje se cijela riječ</w:t>
            </w:r>
            <w:r w:rsidR="001515D1" w:rsidRPr="005F46EB">
              <w:rPr>
                <w:rFonts w:cstheme="minorHAnsi"/>
                <w:sz w:val="18"/>
                <w:szCs w:val="18"/>
              </w:rPr>
              <w:t>.</w:t>
            </w:r>
            <w:r w:rsidRPr="005F46EB">
              <w:rPr>
                <w:rFonts w:cstheme="minorHAnsi"/>
                <w:sz w:val="18"/>
                <w:szCs w:val="18"/>
              </w:rPr>
              <w:t>)</w:t>
            </w:r>
          </w:p>
          <w:p w14:paraId="1D2FB01C" w14:textId="77777777" w:rsidR="00DF0DAB" w:rsidRPr="005F46EB" w:rsidRDefault="001515D1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DF0DAB" w:rsidRPr="005F46EB">
              <w:rPr>
                <w:rFonts w:cstheme="minorHAnsi"/>
                <w:sz w:val="18"/>
                <w:szCs w:val="18"/>
              </w:rPr>
              <w:t xml:space="preserve">Kako se jednim imenom zovu sva slova kojima se koristiš pri pisanju? Učenici redom </w:t>
            </w:r>
            <w:r w:rsidRPr="005F46EB">
              <w:rPr>
                <w:rFonts w:cstheme="minorHAnsi"/>
                <w:sz w:val="18"/>
                <w:szCs w:val="18"/>
              </w:rPr>
              <w:t xml:space="preserve">iz udžbenika </w:t>
            </w:r>
            <w:r w:rsidR="00DF0DAB" w:rsidRPr="005F46EB">
              <w:rPr>
                <w:rFonts w:cstheme="minorHAnsi"/>
                <w:sz w:val="18"/>
                <w:szCs w:val="18"/>
              </w:rPr>
              <w:t>čitaju (svaki učenik jedno slovo) slova abecede. Zaokružuju slova A, E, I, O i U. Čitaju kako nazivamo zaokružena slova. Koliko je slova ostalo nezaokruženo? Kako se zovu ostala slova?</w:t>
            </w:r>
          </w:p>
          <w:p w14:paraId="4983D460" w14:textId="77777777" w:rsidR="00280968" w:rsidRPr="005F46EB" w:rsidRDefault="00280968" w:rsidP="00F97D5B">
            <w:pPr>
              <w:rPr>
                <w:rFonts w:cstheme="minorHAnsi"/>
                <w:sz w:val="18"/>
                <w:szCs w:val="18"/>
              </w:rPr>
            </w:pPr>
          </w:p>
          <w:p w14:paraId="6177352C" w14:textId="77777777" w:rsidR="00DA1048" w:rsidRPr="005F46EB" w:rsidRDefault="0016435F" w:rsidP="00F97D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A1048"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BR, BR, BROJALICA</w:t>
            </w:r>
          </w:p>
          <w:p w14:paraId="353FD212" w14:textId="77777777" w:rsidR="0016435F" w:rsidRPr="005F46EB" w:rsidRDefault="0016435F" w:rsidP="00F97D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sluša kratke tekstove primjerene jezičnomu razvoju, interesima i dobi, odgovara na pitanja o </w:t>
            </w:r>
            <w:proofErr w:type="spellStart"/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31768B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C6AC465" w14:textId="77777777" w:rsidR="0016435F" w:rsidRPr="005F46EB" w:rsidRDefault="0016435F" w:rsidP="00F97D5B">
            <w:pPr>
              <w:rPr>
                <w:rFonts w:cstheme="minorHAnsi"/>
                <w:b/>
                <w:sz w:val="18"/>
                <w:szCs w:val="18"/>
              </w:rPr>
            </w:pPr>
            <w:r w:rsidRPr="005F46E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6FD37F3" w14:textId="77777777" w:rsidR="0016435F" w:rsidRPr="005F46EB" w:rsidRDefault="0016435F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1B2810" w:rsidRPr="005F46EB">
              <w:rPr>
                <w:rFonts w:cstheme="minorHAnsi"/>
                <w:sz w:val="18"/>
                <w:szCs w:val="18"/>
              </w:rPr>
              <w:t xml:space="preserve">čita </w:t>
            </w:r>
            <w:r w:rsidR="00502A1B" w:rsidRPr="005F46EB">
              <w:rPr>
                <w:rFonts w:cstheme="minorHAnsi"/>
                <w:sz w:val="18"/>
                <w:szCs w:val="18"/>
              </w:rPr>
              <w:t xml:space="preserve">pjesmicu </w:t>
            </w:r>
            <w:r w:rsidR="00502A1B" w:rsidRPr="005F46EB">
              <w:rPr>
                <w:rFonts w:cstheme="minorHAnsi"/>
                <w:i/>
                <w:sz w:val="18"/>
                <w:szCs w:val="18"/>
              </w:rPr>
              <w:t xml:space="preserve">Br, </w:t>
            </w:r>
            <w:proofErr w:type="spellStart"/>
            <w:r w:rsidR="00502A1B" w:rsidRPr="005F46EB">
              <w:rPr>
                <w:rFonts w:cstheme="minorHAnsi"/>
                <w:i/>
                <w:sz w:val="18"/>
                <w:szCs w:val="18"/>
              </w:rPr>
              <w:t>br</w:t>
            </w:r>
            <w:proofErr w:type="spellEnd"/>
            <w:r w:rsidR="00502A1B" w:rsidRPr="005F46EB">
              <w:rPr>
                <w:rFonts w:cstheme="minorHAnsi"/>
                <w:i/>
                <w:sz w:val="18"/>
                <w:szCs w:val="18"/>
              </w:rPr>
              <w:t>, brojalica</w:t>
            </w:r>
            <w:r w:rsidRPr="005F46EB">
              <w:rPr>
                <w:rFonts w:cstheme="minorHAnsi"/>
                <w:sz w:val="18"/>
                <w:szCs w:val="18"/>
              </w:rPr>
              <w:t>.</w:t>
            </w:r>
          </w:p>
          <w:p w14:paraId="4B58366D" w14:textId="77777777" w:rsidR="0016435F" w:rsidRPr="005F46EB" w:rsidRDefault="0016435F" w:rsidP="00F97D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Nakon odslušan</w:t>
            </w:r>
            <w:r w:rsidR="00502A1B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02A1B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pjesmice</w:t>
            </w: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</w:t>
            </w:r>
            <w:r w:rsidR="00D22054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</w:t>
            </w: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enici odgovaraju na pitanj</w:t>
            </w:r>
            <w:r w:rsidR="001515D1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502A1B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3B637A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pjesmica ima kitica? Koliko ima stihova? Pročitaj najkraći stih. Koliko riječi ima najduži stih? Koji stihovi imaju pet riječi?</w:t>
            </w:r>
          </w:p>
          <w:p w14:paraId="122CC293" w14:textId="77777777" w:rsidR="0016435F" w:rsidRPr="005F46EB" w:rsidRDefault="0016435F" w:rsidP="00F97D5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A31461C" w14:textId="77777777" w:rsidR="00593798" w:rsidRPr="005F46EB" w:rsidRDefault="00593798" w:rsidP="00F97D5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F5B8FAB" w14:textId="77777777" w:rsidR="00593798" w:rsidRPr="005F46EB" w:rsidRDefault="00593798" w:rsidP="00F97D5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6A35162" w14:textId="77777777" w:rsidR="000F5347" w:rsidRPr="005F46EB" w:rsidRDefault="00D22054" w:rsidP="00F97D5B">
            <w:pPr>
              <w:rPr>
                <w:rFonts w:cstheme="minorHAnsi"/>
                <w:b/>
                <w:sz w:val="18"/>
                <w:szCs w:val="18"/>
              </w:rPr>
            </w:pPr>
            <w:r w:rsidRPr="005F46EB">
              <w:rPr>
                <w:rFonts w:cstheme="minorHAnsi"/>
                <w:b/>
                <w:sz w:val="18"/>
                <w:szCs w:val="18"/>
              </w:rPr>
              <w:t>3</w:t>
            </w:r>
            <w:r w:rsidR="000F5347" w:rsidRPr="005F46E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A1048" w:rsidRPr="005F46EB">
              <w:rPr>
                <w:rFonts w:cstheme="minorHAnsi"/>
                <w:b/>
                <w:sz w:val="18"/>
                <w:szCs w:val="18"/>
              </w:rPr>
              <w:t>BROJIM SLOGOVE</w:t>
            </w:r>
          </w:p>
          <w:p w14:paraId="22761AA2" w14:textId="77777777" w:rsidR="00DA1048" w:rsidRPr="005F46EB" w:rsidRDefault="000F5347" w:rsidP="00F97D5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F46E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5F46EB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5F46EB">
              <w:rPr>
                <w:rFonts w:cstheme="minorHAnsi"/>
                <w:sz w:val="18"/>
                <w:szCs w:val="18"/>
              </w:rPr>
              <w:t>učenik</w:t>
            </w:r>
            <w:r w:rsidR="0027266B" w:rsidRPr="005F46EB">
              <w:rPr>
                <w:rFonts w:cstheme="minorHAnsi"/>
                <w:sz w:val="18"/>
                <w:szCs w:val="18"/>
              </w:rPr>
              <w:t xml:space="preserve"> izabire odgovarajuće riječi i upotrebljava ih u oblikovanju sintagmi i rečenica</w:t>
            </w:r>
            <w:r w:rsidR="001515D1" w:rsidRPr="005F46EB">
              <w:rPr>
                <w:rFonts w:cstheme="minorHAnsi"/>
                <w:sz w:val="18"/>
                <w:szCs w:val="18"/>
              </w:rPr>
              <w:t xml:space="preserve">; </w:t>
            </w:r>
            <w:r w:rsidR="00DA1048" w:rsidRPr="005F46EB">
              <w:rPr>
                <w:rFonts w:eastAsia="Arial" w:cstheme="minorHAnsi"/>
                <w:sz w:val="18"/>
                <w:szCs w:val="18"/>
              </w:rPr>
              <w:t xml:space="preserve">razlikuje pojam glas, </w:t>
            </w:r>
            <w:r w:rsidR="00DA1048" w:rsidRPr="005F46EB">
              <w:rPr>
                <w:rFonts w:eastAsia="Arial" w:cstheme="minorHAnsi"/>
                <w:sz w:val="18"/>
                <w:szCs w:val="18"/>
              </w:rPr>
              <w:lastRenderedPageBreak/>
              <w:t>slovo, slog, riječ</w:t>
            </w:r>
            <w:r w:rsidR="0031768B" w:rsidRPr="005F46EB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27E88043" w14:textId="77777777" w:rsidR="000F5347" w:rsidRPr="005F46EB" w:rsidRDefault="000F5347" w:rsidP="00F97D5B">
            <w:pPr>
              <w:rPr>
                <w:rFonts w:cstheme="minorHAnsi"/>
                <w:b/>
                <w:sz w:val="18"/>
                <w:szCs w:val="18"/>
              </w:rPr>
            </w:pPr>
            <w:r w:rsidRPr="005F46E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D8D41CA" w14:textId="77777777" w:rsidR="001B2810" w:rsidRPr="005F46EB" w:rsidRDefault="001515D1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U</w:t>
            </w:r>
            <w:r w:rsidR="004C5E09" w:rsidRPr="005F46EB">
              <w:rPr>
                <w:rFonts w:cstheme="minorHAnsi"/>
                <w:sz w:val="18"/>
                <w:szCs w:val="18"/>
              </w:rPr>
              <w:t>čenici</w:t>
            </w:r>
            <w:r w:rsidR="00D22054" w:rsidRPr="005F46EB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5F46EB">
              <w:rPr>
                <w:rFonts w:cstheme="minorHAnsi"/>
                <w:sz w:val="18"/>
                <w:szCs w:val="18"/>
              </w:rPr>
              <w:t xml:space="preserve">rješavaju zadatke u udžbeniku. </w:t>
            </w:r>
            <w:r w:rsidR="003B637A" w:rsidRPr="005F46EB">
              <w:rPr>
                <w:rFonts w:cstheme="minorHAnsi"/>
                <w:sz w:val="18"/>
                <w:szCs w:val="18"/>
              </w:rPr>
              <w:t xml:space="preserve">Učenici broje </w:t>
            </w:r>
            <w:proofErr w:type="spellStart"/>
            <w:r w:rsidR="003B637A" w:rsidRPr="005F46EB">
              <w:rPr>
                <w:rFonts w:cstheme="minorHAnsi"/>
                <w:sz w:val="18"/>
                <w:szCs w:val="18"/>
              </w:rPr>
              <w:t>otvornike</w:t>
            </w:r>
            <w:proofErr w:type="spellEnd"/>
            <w:r w:rsidR="003B637A" w:rsidRPr="005F46EB">
              <w:rPr>
                <w:rFonts w:cstheme="minorHAnsi"/>
                <w:sz w:val="18"/>
                <w:szCs w:val="18"/>
              </w:rPr>
              <w:t xml:space="preserve"> u riječima. Riječ najčešće ima onoliko dijelova – slogova, koliko ima i </w:t>
            </w:r>
            <w:proofErr w:type="spellStart"/>
            <w:r w:rsidR="003B637A" w:rsidRPr="005F46EB">
              <w:rPr>
                <w:rFonts w:cstheme="minorHAnsi"/>
                <w:sz w:val="18"/>
                <w:szCs w:val="18"/>
              </w:rPr>
              <w:t>otvornika</w:t>
            </w:r>
            <w:proofErr w:type="spellEnd"/>
            <w:r w:rsidRPr="005F46EB">
              <w:rPr>
                <w:rFonts w:cstheme="minorHAnsi"/>
                <w:sz w:val="18"/>
                <w:szCs w:val="18"/>
              </w:rPr>
              <w:t>.</w:t>
            </w:r>
            <w:r w:rsidR="003B637A" w:rsidRPr="005F46EB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5F46EB">
              <w:rPr>
                <w:rFonts w:cstheme="minorHAnsi"/>
                <w:sz w:val="18"/>
                <w:szCs w:val="18"/>
              </w:rPr>
              <w:t>Nakon što je većina učenika r</w:t>
            </w:r>
            <w:r w:rsidRPr="005F46EB">
              <w:rPr>
                <w:rFonts w:cstheme="minorHAnsi"/>
                <w:sz w:val="18"/>
                <w:szCs w:val="18"/>
              </w:rPr>
              <w:t>i</w:t>
            </w:r>
            <w:r w:rsidR="00EE6372" w:rsidRPr="005F46EB">
              <w:rPr>
                <w:rFonts w:cstheme="minorHAnsi"/>
                <w:sz w:val="18"/>
                <w:szCs w:val="18"/>
              </w:rPr>
              <w:t>ješila zadatke</w:t>
            </w:r>
            <w:r w:rsidRPr="005F46EB">
              <w:rPr>
                <w:rFonts w:cstheme="minorHAnsi"/>
                <w:sz w:val="18"/>
                <w:szCs w:val="18"/>
              </w:rPr>
              <w:t>,</w:t>
            </w:r>
            <w:r w:rsidR="00EE6372" w:rsidRPr="005F46EB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4F21A5BE" w14:textId="77777777" w:rsidR="001B2810" w:rsidRPr="005F46EB" w:rsidRDefault="001B2810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 xml:space="preserve">Učiteljica/učitelj zapisuje na ploču nekoliko </w:t>
            </w:r>
            <w:r w:rsidR="003B637A" w:rsidRPr="005F46EB">
              <w:rPr>
                <w:rFonts w:cstheme="minorHAnsi"/>
                <w:sz w:val="18"/>
                <w:szCs w:val="18"/>
              </w:rPr>
              <w:t>osnovnih pojmova, a učenici prepisuju u pisanke</w:t>
            </w:r>
            <w:r w:rsidRPr="005F46EB">
              <w:rPr>
                <w:rFonts w:cstheme="minorHAnsi"/>
                <w:sz w:val="18"/>
                <w:szCs w:val="18"/>
              </w:rPr>
              <w:t>.</w:t>
            </w:r>
          </w:p>
          <w:p w14:paraId="58E04F2D" w14:textId="77777777" w:rsidR="004E378D" w:rsidRPr="005F46EB" w:rsidRDefault="004E378D" w:rsidP="00F97D5B">
            <w:pPr>
              <w:rPr>
                <w:rFonts w:cstheme="minorHAnsi"/>
                <w:sz w:val="18"/>
                <w:szCs w:val="18"/>
              </w:rPr>
            </w:pPr>
          </w:p>
          <w:p w14:paraId="304A536E" w14:textId="77777777" w:rsidR="00515577" w:rsidRPr="005F46EB" w:rsidRDefault="00DA1048" w:rsidP="00F97D5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F46EB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515577" w:rsidRPr="005F46EB">
              <w:rPr>
                <w:rFonts w:eastAsia="Calibri" w:cstheme="minorHAnsi"/>
                <w:b/>
                <w:sz w:val="18"/>
                <w:szCs w:val="18"/>
              </w:rPr>
              <w:t>. UČIM NOVO SLOVO</w:t>
            </w:r>
          </w:p>
          <w:p w14:paraId="2E6F73E3" w14:textId="77777777" w:rsidR="00515577" w:rsidRPr="005F46EB" w:rsidRDefault="00515577" w:rsidP="0059379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F46E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F46E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1515D1" w:rsidRPr="005F46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5F46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46E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1515D1" w:rsidRPr="005F46E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5F46E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1515D1" w:rsidRPr="005F46E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5F46E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31768B" w:rsidRPr="005F46E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4BD858A" w14:textId="77777777" w:rsidR="00515577" w:rsidRPr="005F46EB" w:rsidRDefault="00515577" w:rsidP="00F97D5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F46E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75B8A9D7" w14:textId="77777777" w:rsidR="003F3F9F" w:rsidRPr="005F46EB" w:rsidRDefault="003F3F9F" w:rsidP="00F97D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t xml:space="preserve">Učenici promatraju velika i mala rukopisna slova Č i Ć. Uočavaju i zaključuju kako ona trebaju biti napisana da bi bila okrunjena. </w:t>
            </w:r>
          </w:p>
          <w:p w14:paraId="48588B7A" w14:textId="77777777" w:rsidR="003F3F9F" w:rsidRPr="005F46EB" w:rsidRDefault="003F3F9F" w:rsidP="00F97D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t>Učiteljica/učitelj na ploči demonstrira pisanje velikog i malog rukopisnog slova Č i Ć. Nekoliko učenika piše slovo na ploči u slobodan prostor, a zatim ga smještaju u crtovlje. Ostali učenici pažljivo gledaju jesu li napisana slova slična onima okrunjenima.</w:t>
            </w:r>
          </w:p>
          <w:p w14:paraId="07EB903B" w14:textId="77777777" w:rsidR="003F3F9F" w:rsidRPr="005F46EB" w:rsidRDefault="003F3F9F" w:rsidP="00F97D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t xml:space="preserve">Učenici u crtovlje u udžbeniku pišu po jedan red velikog i po jedan red malog slova Č i Ć. Učiteljica/učitelj u svakom redu pronalazi samo jedno slovo (najljepše i najpreciznije napisano) i okrunjuje ga. </w:t>
            </w:r>
          </w:p>
          <w:p w14:paraId="7308D0CB" w14:textId="77777777" w:rsidR="003F3F9F" w:rsidRPr="005F46EB" w:rsidRDefault="003F3F9F" w:rsidP="00F97D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343EDFC7" w14:textId="77777777" w:rsidR="0031768B" w:rsidRPr="005F46EB" w:rsidRDefault="0031768B" w:rsidP="00F97D5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B1B9BA6" w14:textId="77777777" w:rsidR="0031768B" w:rsidRPr="005F46EB" w:rsidRDefault="0031768B" w:rsidP="00F97D5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D2F1EA7" w14:textId="77777777" w:rsidR="00921848" w:rsidRPr="005F46EB" w:rsidRDefault="001B2810" w:rsidP="00F97D5B">
            <w:pPr>
              <w:rPr>
                <w:rFonts w:cstheme="minorHAnsi"/>
                <w:b/>
                <w:sz w:val="18"/>
                <w:szCs w:val="18"/>
              </w:rPr>
            </w:pPr>
            <w:r w:rsidRPr="005F46EB">
              <w:rPr>
                <w:rFonts w:cstheme="minorHAnsi"/>
                <w:b/>
                <w:sz w:val="18"/>
                <w:szCs w:val="18"/>
              </w:rPr>
              <w:t>NA PLOČI</w:t>
            </w:r>
            <w:r w:rsidR="0031768B" w:rsidRPr="005F46EB">
              <w:rPr>
                <w:rFonts w:cstheme="minorHAnsi"/>
                <w:b/>
                <w:sz w:val="18"/>
                <w:szCs w:val="18"/>
              </w:rPr>
              <w:t xml:space="preserve"> JE</w:t>
            </w:r>
          </w:p>
          <w:p w14:paraId="33B79D26" w14:textId="77777777" w:rsidR="001515D1" w:rsidRPr="005F46EB" w:rsidRDefault="001515D1" w:rsidP="00F97D5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614824A" w14:textId="77777777" w:rsidR="0031768B" w:rsidRPr="005F46EB" w:rsidRDefault="003B637A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SLOGOVI</w:t>
            </w:r>
          </w:p>
          <w:p w14:paraId="7BD70F4B" w14:textId="77777777" w:rsidR="0031768B" w:rsidRPr="005F46EB" w:rsidRDefault="003B637A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A, E, I, O, U – OTVORNICI</w:t>
            </w:r>
          </w:p>
          <w:p w14:paraId="0472BC37" w14:textId="77777777" w:rsidR="003B637A" w:rsidRPr="005F46EB" w:rsidRDefault="003B637A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OSTALA SLOVA – ZATVORNICI</w:t>
            </w:r>
          </w:p>
          <w:p w14:paraId="40AB4925" w14:textId="77777777" w:rsidR="003F3F9F" w:rsidRPr="005F46EB" w:rsidRDefault="003F3F9F" w:rsidP="00F97D5B">
            <w:pPr>
              <w:rPr>
                <w:rFonts w:cstheme="minorHAnsi"/>
                <w:sz w:val="18"/>
                <w:szCs w:val="18"/>
              </w:rPr>
            </w:pPr>
          </w:p>
          <w:p w14:paraId="0621EF01" w14:textId="77777777" w:rsidR="003F3F9F" w:rsidRPr="005F46EB" w:rsidRDefault="003F3F9F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 xml:space="preserve">Š, I, A, K  /  KI – ŠA / KIŠA </w:t>
            </w:r>
          </w:p>
          <w:p w14:paraId="5EDAB5AE" w14:textId="77777777" w:rsidR="003F3F9F" w:rsidRPr="005F46EB" w:rsidRDefault="003F3F9F" w:rsidP="00F97D5B">
            <w:pPr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>SLOVO       SLOG     RIJEČ</w:t>
            </w:r>
          </w:p>
          <w:p w14:paraId="0778B685" w14:textId="77777777" w:rsidR="003F3F9F" w:rsidRPr="005F46EB" w:rsidRDefault="003F3F9F" w:rsidP="00F97D5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CFECBC8" w14:textId="77777777" w:rsidR="007E0919" w:rsidRPr="005F46EB" w:rsidRDefault="003F29AD" w:rsidP="003F29AD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lastRenderedPageBreak/>
              <w:t>Modul: Hrvatski jezik i komunikacija</w:t>
            </w:r>
          </w:p>
          <w:p w14:paraId="15DC8BBB" w14:textId="77777777" w:rsidR="003F29AD" w:rsidRPr="005F46EB" w:rsidRDefault="003F29AD" w:rsidP="003F29AD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5F46EB">
              <w:rPr>
                <w:rFonts w:cstheme="minorHAnsi"/>
                <w:sz w:val="18"/>
                <w:szCs w:val="18"/>
              </w:rPr>
              <w:t xml:space="preserve">Jedinica: </w:t>
            </w:r>
            <w:proofErr w:type="spellStart"/>
            <w:r w:rsidRPr="005F46EB">
              <w:rPr>
                <w:rFonts w:cstheme="minorHAnsi"/>
                <w:sz w:val="18"/>
                <w:szCs w:val="18"/>
              </w:rPr>
              <w:t>Otvornici</w:t>
            </w:r>
            <w:proofErr w:type="spellEnd"/>
            <w:r w:rsidRPr="005F46EB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5F46EB">
              <w:rPr>
                <w:rFonts w:cstheme="minorHAnsi"/>
                <w:sz w:val="18"/>
                <w:szCs w:val="18"/>
              </w:rPr>
              <w:t>zatvornici</w:t>
            </w:r>
            <w:proofErr w:type="spellEnd"/>
            <w:r w:rsidRPr="005F46EB">
              <w:rPr>
                <w:rFonts w:cstheme="minorHAnsi"/>
                <w:sz w:val="18"/>
                <w:szCs w:val="18"/>
              </w:rPr>
              <w:t>, slog</w:t>
            </w:r>
          </w:p>
          <w:p w14:paraId="48E930C4" w14:textId="77777777" w:rsidR="003F29AD" w:rsidRPr="005F46EB" w:rsidRDefault="002E0B56" w:rsidP="003F29A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5" w:anchor="block-22554" w:history="1">
              <w:r w:rsidR="003F29AD" w:rsidRPr="005F46EB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Objekt: Rečenice iz zadaće</w:t>
              </w:r>
            </w:hyperlink>
          </w:p>
          <w:p w14:paraId="3500B302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E02B77" w14:textId="77777777" w:rsidR="003F29AD" w:rsidRPr="005F46EB" w:rsidRDefault="003F29AD" w:rsidP="00F97D5B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0F068F9" w14:textId="77777777" w:rsidR="003F29AD" w:rsidRPr="005F46EB" w:rsidRDefault="003F29AD" w:rsidP="003F29A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71F7CBEE" w14:textId="77777777" w:rsidR="003F29AD" w:rsidRPr="005F46EB" w:rsidRDefault="003F29AD" w:rsidP="003F29A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4A57617F" w14:textId="77777777" w:rsidR="003F29AD" w:rsidRPr="005F46EB" w:rsidRDefault="003F29AD" w:rsidP="003F29A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  <w:p w14:paraId="291C8A6F" w14:textId="77777777" w:rsidR="005F46EB" w:rsidRDefault="005F46EB" w:rsidP="003F29AD">
            <w:pPr>
              <w:rPr>
                <w:rFonts w:cstheme="minorHAnsi"/>
                <w:sz w:val="18"/>
                <w:szCs w:val="18"/>
              </w:rPr>
            </w:pPr>
          </w:p>
          <w:p w14:paraId="2261FB1E" w14:textId="77777777" w:rsidR="005F46EB" w:rsidRDefault="005F46EB" w:rsidP="003F29AD">
            <w:pPr>
              <w:rPr>
                <w:rFonts w:cstheme="minorHAnsi"/>
                <w:sz w:val="18"/>
                <w:szCs w:val="18"/>
              </w:rPr>
            </w:pPr>
          </w:p>
          <w:p w14:paraId="18738C82" w14:textId="77777777" w:rsidR="005F46EB" w:rsidRDefault="005F46EB" w:rsidP="003F29AD">
            <w:pPr>
              <w:rPr>
                <w:rFonts w:cstheme="minorHAnsi"/>
                <w:sz w:val="18"/>
                <w:szCs w:val="18"/>
              </w:rPr>
            </w:pPr>
          </w:p>
          <w:p w14:paraId="30995A62" w14:textId="77777777" w:rsidR="005F46EB" w:rsidRDefault="005F46EB" w:rsidP="003F29AD">
            <w:pPr>
              <w:rPr>
                <w:rFonts w:cstheme="minorHAnsi"/>
                <w:sz w:val="18"/>
                <w:szCs w:val="18"/>
              </w:rPr>
            </w:pPr>
          </w:p>
          <w:p w14:paraId="109BCC3C" w14:textId="77777777" w:rsidR="005F46EB" w:rsidRDefault="005F46EB" w:rsidP="003F29AD">
            <w:pPr>
              <w:rPr>
                <w:rFonts w:cstheme="minorHAnsi"/>
                <w:sz w:val="18"/>
                <w:szCs w:val="18"/>
              </w:rPr>
            </w:pPr>
          </w:p>
          <w:p w14:paraId="189BC99A" w14:textId="062D3D78" w:rsidR="003F29AD" w:rsidRPr="005F46EB" w:rsidRDefault="002E0B56" w:rsidP="003F29A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22557" w:history="1">
              <w:r w:rsidR="003F29AD" w:rsidRPr="005F46EB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 xml:space="preserve">Objekt: Što kada se probude E, I </w:t>
              </w:r>
              <w:proofErr w:type="spellStart"/>
              <w:r w:rsidR="003F29AD" w:rsidRPr="005F46EB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i</w:t>
              </w:r>
              <w:proofErr w:type="spellEnd"/>
              <w:r w:rsidR="003F29AD" w:rsidRPr="005F46EB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 xml:space="preserve"> U?</w:t>
              </w:r>
            </w:hyperlink>
          </w:p>
          <w:p w14:paraId="2B91E5C0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27B132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C598B6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807E3E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780196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AF2248" w14:textId="77777777" w:rsidR="005F46EB" w:rsidRDefault="005F46EB" w:rsidP="003F29AD">
            <w:pPr>
              <w:rPr>
                <w:rFonts w:cstheme="minorHAnsi"/>
                <w:sz w:val="18"/>
                <w:szCs w:val="18"/>
              </w:rPr>
            </w:pPr>
          </w:p>
          <w:p w14:paraId="077A073F" w14:textId="77777777" w:rsidR="005F46EB" w:rsidRDefault="005F46EB" w:rsidP="003F29AD">
            <w:pPr>
              <w:rPr>
                <w:rFonts w:cstheme="minorHAnsi"/>
                <w:sz w:val="18"/>
                <w:szCs w:val="18"/>
              </w:rPr>
            </w:pPr>
          </w:p>
          <w:p w14:paraId="69B1FD61" w14:textId="77777777" w:rsidR="005F46EB" w:rsidRDefault="005F46EB" w:rsidP="003F29AD">
            <w:pPr>
              <w:rPr>
                <w:rFonts w:cstheme="minorHAnsi"/>
                <w:sz w:val="18"/>
                <w:szCs w:val="18"/>
              </w:rPr>
            </w:pPr>
          </w:p>
          <w:p w14:paraId="2E8D924C" w14:textId="77777777" w:rsidR="005F46EB" w:rsidRDefault="005F46EB" w:rsidP="003F29AD">
            <w:pPr>
              <w:rPr>
                <w:rFonts w:cstheme="minorHAnsi"/>
                <w:sz w:val="18"/>
                <w:szCs w:val="18"/>
              </w:rPr>
            </w:pPr>
          </w:p>
          <w:p w14:paraId="75F6E008" w14:textId="6C525B83" w:rsidR="000472AE" w:rsidRPr="005F46EB" w:rsidRDefault="002E0B56" w:rsidP="003F29AD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7" w:anchor="block-22586" w:history="1">
              <w:r w:rsidR="003F29AD" w:rsidRPr="005F46EB">
                <w:rPr>
                  <w:rStyle w:val="Hiperveza"/>
                  <w:rFonts w:eastAsia="Arial" w:cstheme="minorHAnsi"/>
                  <w:b/>
                  <w:bCs/>
                  <w:sz w:val="18"/>
                  <w:szCs w:val="18"/>
                </w:rPr>
                <w:t>Objekt: Slogovi u slikama</w:t>
              </w:r>
            </w:hyperlink>
          </w:p>
          <w:p w14:paraId="1AFD961C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7465C0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70255B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55ED25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77A385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F46E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01C9018F" w14:textId="77777777" w:rsidR="000472AE" w:rsidRPr="005F46EB" w:rsidRDefault="000472AE" w:rsidP="00F97D5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F46E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174D6F11" w14:textId="77777777" w:rsidR="003F29AD" w:rsidRPr="005F46EB" w:rsidRDefault="002E0B56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38204" w:history="1">
              <w:r w:rsidR="000472AE" w:rsidRPr="005F46EB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Slovo Č</w:t>
              </w:r>
            </w:hyperlink>
            <w:r w:rsidR="000472AE" w:rsidRPr="005F46EB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  <w:p w14:paraId="10AAA7C9" w14:textId="77777777" w:rsidR="000472AE" w:rsidRPr="005F46EB" w:rsidRDefault="002E0B56" w:rsidP="00F97D5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138207" w:history="1">
              <w:r w:rsidR="003F29AD" w:rsidRPr="005F46EB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 xml:space="preserve">Objekt: </w:t>
              </w:r>
              <w:r w:rsidR="000472AE" w:rsidRPr="005F46EB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Slovo Ć</w:t>
              </w:r>
            </w:hyperlink>
          </w:p>
          <w:p w14:paraId="7DF394DF" w14:textId="77777777" w:rsidR="000472AE" w:rsidRPr="005F46EB" w:rsidRDefault="000472AE" w:rsidP="003F29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4A31A76" w14:textId="5774BFE2" w:rsidR="002263B3" w:rsidRPr="005F46EB" w:rsidRDefault="002263B3" w:rsidP="00F97D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lastRenderedPageBreak/>
              <w:t>MAT</w:t>
            </w:r>
            <w:r w:rsidR="002D4123" w:rsidRPr="005F46EB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5F46EB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2.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1. Služi se prirodnim brojevima do 100 u opisivanju i prikazivanju količine i redoslijeda.</w:t>
            </w:r>
          </w:p>
          <w:p w14:paraId="6EAE6615" w14:textId="74B10CE0" w:rsidR="00ED5FCF" w:rsidRPr="005F46EB" w:rsidRDefault="00ED5FCF" w:rsidP="00ED5FC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t>OSR A.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1.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A.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1.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4. Razvija radne navike</w:t>
            </w:r>
            <w:r w:rsidR="002D4123" w:rsidRPr="005F46EB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338F2B4B" w14:textId="45C9EF31" w:rsidR="00ED5FCF" w:rsidRPr="005F46EB" w:rsidRDefault="00ED5FCF" w:rsidP="00ED5FC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t>GOO C.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1.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46431F9E" w14:textId="797891D0" w:rsidR="00ED5FCF" w:rsidRPr="005F46EB" w:rsidRDefault="00ED5FCF" w:rsidP="00ED5FC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t>UKU A.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1.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2D4123" w:rsidRPr="005F46EB">
              <w:rPr>
                <w:rFonts w:eastAsia="Calibri" w:cstheme="minorHAnsi"/>
                <w:sz w:val="18"/>
                <w:szCs w:val="18"/>
              </w:rPr>
              <w:t>:</w:t>
            </w:r>
            <w:r w:rsidRPr="005F46EB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B.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1.</w:t>
            </w:r>
            <w:r w:rsidR="003F29AD" w:rsidRPr="005F46E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sz w:val="18"/>
                <w:szCs w:val="18"/>
              </w:rPr>
              <w:t>2. Praćenje</w:t>
            </w:r>
            <w:r w:rsidR="002D4123" w:rsidRPr="005F46EB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1820C48C" w14:textId="77777777" w:rsidR="00ED5FCF" w:rsidRPr="005F46EB" w:rsidRDefault="00ED5FCF" w:rsidP="00ED5FC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t>Na poticaj i uz pomoć učitelja prati svoje učenje.</w:t>
            </w:r>
          </w:p>
          <w:p w14:paraId="3C20E1A9" w14:textId="04EE780F" w:rsidR="00ED5FCF" w:rsidRPr="005F46EB" w:rsidRDefault="00ED5FCF" w:rsidP="00ED5FCF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5F46EB">
              <w:rPr>
                <w:rFonts w:eastAsia="Calibri" w:cstheme="minorHAnsi"/>
                <w:sz w:val="18"/>
                <w:szCs w:val="18"/>
              </w:rPr>
              <w:t>O</w:t>
            </w:r>
            <w:r w:rsidR="005F46EB" w:rsidRPr="005F46EB">
              <w:rPr>
                <w:rFonts w:eastAsia="Calibri" w:cstheme="minorHAnsi"/>
                <w:sz w:val="18"/>
                <w:szCs w:val="18"/>
              </w:rPr>
              <w:t>D</w:t>
            </w:r>
            <w:r w:rsidRPr="005F46EB">
              <w:rPr>
                <w:rFonts w:eastAsia="Calibri" w:cstheme="minorHAnsi"/>
                <w:sz w:val="18"/>
                <w:szCs w:val="18"/>
              </w:rPr>
              <w:t>R</w:t>
            </w:r>
            <w:r w:rsidRPr="005F46EB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bCs/>
                <w:sz w:val="18"/>
                <w:szCs w:val="18"/>
              </w:rPr>
              <w:t>C. 1. 2</w:t>
            </w:r>
            <w:r w:rsidR="003F29AD" w:rsidRPr="005F46EB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5F46EB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5F46EB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547DF014" w14:textId="77777777" w:rsidR="00ED5FCF" w:rsidRPr="005F46EB" w:rsidRDefault="00ED5FCF" w:rsidP="00ED5FC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E700761" w14:textId="77777777" w:rsidR="00ED5FCF" w:rsidRPr="005F46EB" w:rsidRDefault="00ED5FCF" w:rsidP="00ED5FC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AD80575" w14:textId="77777777" w:rsidR="00ED5FCF" w:rsidRPr="005F46EB" w:rsidRDefault="00ED5FCF" w:rsidP="00F97D5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C561EAA" w14:textId="77777777" w:rsidR="004E378D" w:rsidRPr="005F46EB" w:rsidRDefault="004E378D" w:rsidP="00ED5FC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C28AB24" w14:textId="0DEBB9B7" w:rsidR="008E5959" w:rsidRDefault="008E5959" w:rsidP="00F97D5B">
      <w:pPr>
        <w:spacing w:after="0"/>
        <w:rPr>
          <w:rFonts w:cstheme="minorHAnsi"/>
          <w:sz w:val="18"/>
          <w:szCs w:val="18"/>
        </w:rPr>
      </w:pPr>
    </w:p>
    <w:p w14:paraId="274060DF" w14:textId="1F37FB10" w:rsidR="005F46EB" w:rsidRDefault="005F46EB" w:rsidP="00F97D5B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41A744C4" w14:textId="2F0DE18A" w:rsidR="005F46EB" w:rsidRPr="002E0B56" w:rsidRDefault="005F46EB" w:rsidP="00F97D5B">
      <w:pPr>
        <w:spacing w:after="0"/>
        <w:rPr>
          <w:rFonts w:ascii="Pismo" w:hAnsi="Pismo" w:cstheme="minorHAnsi"/>
          <w:sz w:val="24"/>
          <w:szCs w:val="24"/>
        </w:rPr>
      </w:pPr>
      <w:r w:rsidRPr="002E0B56">
        <w:rPr>
          <w:rFonts w:ascii="Pismo" w:hAnsi="Pismo" w:cstheme="minorHAnsi"/>
          <w:sz w:val="24"/>
          <w:szCs w:val="24"/>
        </w:rPr>
        <w:t>Prepiši riječi i rečenice pisanim slovima.</w:t>
      </w:r>
    </w:p>
    <w:p w14:paraId="6313343F" w14:textId="72C830D2" w:rsidR="005F46EB" w:rsidRPr="002E0B56" w:rsidRDefault="005F46EB" w:rsidP="00F97D5B">
      <w:pPr>
        <w:spacing w:after="0"/>
        <w:rPr>
          <w:rFonts w:ascii="Pismo" w:hAnsi="Pismo" w:cstheme="minorHAnsi"/>
          <w:sz w:val="28"/>
          <w:szCs w:val="28"/>
        </w:rPr>
      </w:pPr>
    </w:p>
    <w:p w14:paraId="0505E3A0" w14:textId="6D2B6291" w:rsidR="005F46EB" w:rsidRPr="002E0B56" w:rsidRDefault="005F46EB" w:rsidP="00F97D5B">
      <w:pPr>
        <w:spacing w:after="0"/>
        <w:rPr>
          <w:rFonts w:ascii="Pismo" w:hAnsi="Pismo" w:cstheme="minorHAnsi"/>
          <w:sz w:val="28"/>
          <w:szCs w:val="28"/>
        </w:rPr>
      </w:pPr>
      <w:r w:rsidRPr="002E0B56">
        <w:rPr>
          <w:rFonts w:ascii="Pismo" w:hAnsi="Pismo" w:cstheme="minorHAnsi"/>
          <w:sz w:val="28"/>
          <w:szCs w:val="28"/>
        </w:rPr>
        <w:t>kuća, često, hoću, čokolada, mač, noć</w:t>
      </w:r>
    </w:p>
    <w:p w14:paraId="34715268" w14:textId="7A7331D3" w:rsidR="005F46EB" w:rsidRPr="002E0B56" w:rsidRDefault="005F46EB" w:rsidP="00F97D5B">
      <w:pPr>
        <w:spacing w:after="0"/>
        <w:rPr>
          <w:rFonts w:ascii="Pismo" w:hAnsi="Pismo" w:cstheme="minorHAnsi"/>
          <w:sz w:val="28"/>
          <w:szCs w:val="28"/>
        </w:rPr>
      </w:pPr>
    </w:p>
    <w:p w14:paraId="304B67E2" w14:textId="7544AE0F" w:rsidR="005F46EB" w:rsidRPr="002E0B56" w:rsidRDefault="005F46EB" w:rsidP="00F97D5B">
      <w:pPr>
        <w:spacing w:after="0"/>
        <w:rPr>
          <w:rFonts w:ascii="Pismo" w:hAnsi="Pismo" w:cstheme="minorHAnsi"/>
          <w:sz w:val="28"/>
          <w:szCs w:val="28"/>
        </w:rPr>
      </w:pPr>
      <w:r w:rsidRPr="002E0B56">
        <w:rPr>
          <w:rFonts w:ascii="Pismo" w:hAnsi="Pismo" w:cstheme="minorHAnsi"/>
          <w:sz w:val="28"/>
          <w:szCs w:val="28"/>
        </w:rPr>
        <w:t>Hoćeš li moći trčati?</w:t>
      </w:r>
    </w:p>
    <w:p w14:paraId="66D6604C" w14:textId="57D34720" w:rsidR="005F46EB" w:rsidRPr="002E0B56" w:rsidRDefault="005F46EB" w:rsidP="00F97D5B">
      <w:pPr>
        <w:spacing w:after="0"/>
        <w:rPr>
          <w:rFonts w:ascii="Pismo" w:hAnsi="Pismo" w:cstheme="minorHAnsi"/>
          <w:sz w:val="28"/>
          <w:szCs w:val="28"/>
        </w:rPr>
      </w:pPr>
      <w:r w:rsidRPr="002E0B56">
        <w:rPr>
          <w:rFonts w:ascii="Pismo" w:hAnsi="Pismo" w:cstheme="minorHAnsi"/>
          <w:sz w:val="28"/>
          <w:szCs w:val="28"/>
        </w:rPr>
        <w:t>Vidi, mačak je skočio!</w:t>
      </w:r>
    </w:p>
    <w:p w14:paraId="5F5C6A8B" w14:textId="20D78F1D" w:rsidR="005F46EB" w:rsidRPr="002E0B56" w:rsidRDefault="005F46EB" w:rsidP="00F97D5B">
      <w:pPr>
        <w:spacing w:after="0"/>
        <w:rPr>
          <w:rFonts w:ascii="Pismo" w:hAnsi="Pismo" w:cstheme="minorHAnsi"/>
          <w:sz w:val="28"/>
          <w:szCs w:val="28"/>
        </w:rPr>
      </w:pPr>
      <w:r w:rsidRPr="002E0B56">
        <w:rPr>
          <w:rFonts w:ascii="Pismo" w:hAnsi="Pismo" w:cstheme="minorHAnsi"/>
          <w:sz w:val="28"/>
          <w:szCs w:val="28"/>
        </w:rPr>
        <w:t>Noć je i mračno je.</w:t>
      </w:r>
    </w:p>
    <w:p w14:paraId="089A2288" w14:textId="230F03FC" w:rsidR="005F46EB" w:rsidRPr="002E0B56" w:rsidRDefault="002E0B56" w:rsidP="00F97D5B">
      <w:pPr>
        <w:spacing w:after="0"/>
        <w:rPr>
          <w:rFonts w:ascii="Pismo" w:hAnsi="Pismo" w:cstheme="minorHAnsi"/>
          <w:sz w:val="28"/>
          <w:szCs w:val="28"/>
        </w:rPr>
      </w:pPr>
      <w:r w:rsidRPr="002E0B56">
        <w:rPr>
          <w:rFonts w:ascii="Pismo" w:hAnsi="Pismo" w:cstheme="minorHAnsi"/>
          <w:sz w:val="28"/>
          <w:szCs w:val="28"/>
        </w:rPr>
        <w:t>Hoćeš li kolač?</w:t>
      </w:r>
    </w:p>
    <w:sectPr w:rsidR="005F46EB" w:rsidRPr="002E0B56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472AE"/>
    <w:rsid w:val="00075D60"/>
    <w:rsid w:val="000B1497"/>
    <w:rsid w:val="000D4266"/>
    <w:rsid w:val="000E0DA2"/>
    <w:rsid w:val="000F5347"/>
    <w:rsid w:val="001149E4"/>
    <w:rsid w:val="001515D1"/>
    <w:rsid w:val="0016435F"/>
    <w:rsid w:val="00164B8F"/>
    <w:rsid w:val="001651E5"/>
    <w:rsid w:val="001665BA"/>
    <w:rsid w:val="00184825"/>
    <w:rsid w:val="00196C43"/>
    <w:rsid w:val="001B2810"/>
    <w:rsid w:val="001F587A"/>
    <w:rsid w:val="002263B3"/>
    <w:rsid w:val="00261EE2"/>
    <w:rsid w:val="0026536B"/>
    <w:rsid w:val="0027266B"/>
    <w:rsid w:val="00280968"/>
    <w:rsid w:val="002827E7"/>
    <w:rsid w:val="002C148F"/>
    <w:rsid w:val="002D4123"/>
    <w:rsid w:val="002E0B56"/>
    <w:rsid w:val="002E1C65"/>
    <w:rsid w:val="0031068D"/>
    <w:rsid w:val="00315FA3"/>
    <w:rsid w:val="0031768B"/>
    <w:rsid w:val="003264F9"/>
    <w:rsid w:val="003322D3"/>
    <w:rsid w:val="00361016"/>
    <w:rsid w:val="003A6C07"/>
    <w:rsid w:val="003B637A"/>
    <w:rsid w:val="003F29AD"/>
    <w:rsid w:val="003F3F9F"/>
    <w:rsid w:val="00424A6B"/>
    <w:rsid w:val="004608FF"/>
    <w:rsid w:val="004A3640"/>
    <w:rsid w:val="004C5E09"/>
    <w:rsid w:val="004E378D"/>
    <w:rsid w:val="00502A1B"/>
    <w:rsid w:val="00512C63"/>
    <w:rsid w:val="00515577"/>
    <w:rsid w:val="00550483"/>
    <w:rsid w:val="00565282"/>
    <w:rsid w:val="00582A13"/>
    <w:rsid w:val="00593798"/>
    <w:rsid w:val="0059577A"/>
    <w:rsid w:val="005B4AB6"/>
    <w:rsid w:val="005E3836"/>
    <w:rsid w:val="005F46EB"/>
    <w:rsid w:val="00655CB6"/>
    <w:rsid w:val="0066366A"/>
    <w:rsid w:val="00675735"/>
    <w:rsid w:val="006D6A73"/>
    <w:rsid w:val="00716F33"/>
    <w:rsid w:val="00724F26"/>
    <w:rsid w:val="007718B4"/>
    <w:rsid w:val="00781593"/>
    <w:rsid w:val="00790D6B"/>
    <w:rsid w:val="007E0919"/>
    <w:rsid w:val="007E4DC7"/>
    <w:rsid w:val="00826517"/>
    <w:rsid w:val="0083210B"/>
    <w:rsid w:val="00870288"/>
    <w:rsid w:val="00877360"/>
    <w:rsid w:val="008878A2"/>
    <w:rsid w:val="008D5985"/>
    <w:rsid w:val="008E5959"/>
    <w:rsid w:val="008F196E"/>
    <w:rsid w:val="0090084E"/>
    <w:rsid w:val="00921848"/>
    <w:rsid w:val="00951398"/>
    <w:rsid w:val="00962B2A"/>
    <w:rsid w:val="00992B90"/>
    <w:rsid w:val="00997CF9"/>
    <w:rsid w:val="009B12FB"/>
    <w:rsid w:val="00A01E93"/>
    <w:rsid w:val="00A153AD"/>
    <w:rsid w:val="00A26ED0"/>
    <w:rsid w:val="00A32725"/>
    <w:rsid w:val="00A32897"/>
    <w:rsid w:val="00A37D24"/>
    <w:rsid w:val="00A61AFC"/>
    <w:rsid w:val="00A62F1C"/>
    <w:rsid w:val="00A732DF"/>
    <w:rsid w:val="00A84788"/>
    <w:rsid w:val="00AB5711"/>
    <w:rsid w:val="00AE33D9"/>
    <w:rsid w:val="00B1189B"/>
    <w:rsid w:val="00B12035"/>
    <w:rsid w:val="00B54692"/>
    <w:rsid w:val="00B916E0"/>
    <w:rsid w:val="00BB04C4"/>
    <w:rsid w:val="00BD4FC2"/>
    <w:rsid w:val="00C224DE"/>
    <w:rsid w:val="00C27011"/>
    <w:rsid w:val="00C37C3C"/>
    <w:rsid w:val="00C7657E"/>
    <w:rsid w:val="00CA212D"/>
    <w:rsid w:val="00CB1402"/>
    <w:rsid w:val="00D02D2E"/>
    <w:rsid w:val="00D11E2A"/>
    <w:rsid w:val="00D1300F"/>
    <w:rsid w:val="00D152AE"/>
    <w:rsid w:val="00D1687C"/>
    <w:rsid w:val="00D22054"/>
    <w:rsid w:val="00D57604"/>
    <w:rsid w:val="00D94871"/>
    <w:rsid w:val="00DA1048"/>
    <w:rsid w:val="00DF0DAB"/>
    <w:rsid w:val="00E54B85"/>
    <w:rsid w:val="00EA1A77"/>
    <w:rsid w:val="00EB7290"/>
    <w:rsid w:val="00ED5FCF"/>
    <w:rsid w:val="00EE6372"/>
    <w:rsid w:val="00F73908"/>
    <w:rsid w:val="00F77AF0"/>
    <w:rsid w:val="00F87D48"/>
    <w:rsid w:val="00F97D5B"/>
    <w:rsid w:val="00FA0E9D"/>
    <w:rsid w:val="00FC4589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6FB3"/>
  <w15:docId w15:val="{5B4B2208-EBCD-4109-83C4-9B618FB33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0472AE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472AE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F29A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3F29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182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8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109/1182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985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9B009-4222-4CB1-B522-BDE470A1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894</Words>
  <Characters>5100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2020-05-19T22:12:00Z</dcterms:created>
  <dcterms:modified xsi:type="dcterms:W3CDTF">2021-06-23T05:54:00Z</dcterms:modified>
</cp:coreProperties>
</file>