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FB51F" w14:textId="77777777" w:rsidR="007E0919" w:rsidRDefault="00550483" w:rsidP="003D1D21">
      <w:pPr>
        <w:spacing w:after="0" w:line="240" w:lineRule="auto"/>
        <w:rPr>
          <w:rFonts w:ascii="Calibri" w:hAnsi="Calibri" w:cs="Calibri"/>
          <w:b/>
        </w:rPr>
      </w:pPr>
      <w:r w:rsidRPr="003D1D21">
        <w:rPr>
          <w:rFonts w:ascii="Calibri" w:hAnsi="Calibri" w:cs="Calibri"/>
          <w:b/>
        </w:rPr>
        <w:t xml:space="preserve">PRIJEDLOG PRIPREME ZA IZVOĐENJE NASTAVE </w:t>
      </w:r>
      <w:r w:rsidR="00F77AF0" w:rsidRPr="003D1D21">
        <w:rPr>
          <w:rFonts w:ascii="Calibri" w:hAnsi="Calibri" w:cs="Calibri"/>
          <w:b/>
        </w:rPr>
        <w:t>HRVATSKOGA JEZIKA</w:t>
      </w:r>
    </w:p>
    <w:p w14:paraId="24943071" w14:textId="77777777" w:rsidR="003D1D21" w:rsidRPr="003D1D21" w:rsidRDefault="003D1D21" w:rsidP="003D1D21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E66AD8" w14:paraId="3A1745CE" w14:textId="77777777" w:rsidTr="00E66AD8">
        <w:tc>
          <w:tcPr>
            <w:tcW w:w="1944" w:type="pct"/>
            <w:gridSpan w:val="2"/>
            <w:shd w:val="clear" w:color="auto" w:fill="E6CAEC"/>
          </w:tcPr>
          <w:p w14:paraId="64133225" w14:textId="77777777" w:rsidR="008E5959" w:rsidRPr="00E66AD8" w:rsidRDefault="00870288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I</w:t>
            </w:r>
            <w:r w:rsidR="008E5959" w:rsidRPr="00E66AD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CAEC"/>
          </w:tcPr>
          <w:p w14:paraId="4F77A024" w14:textId="77777777" w:rsidR="008E5959" w:rsidRPr="00E66AD8" w:rsidRDefault="008E5959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6CAEC"/>
          </w:tcPr>
          <w:p w14:paraId="3B4751BB" w14:textId="77777777" w:rsidR="008E5959" w:rsidRPr="00E66AD8" w:rsidRDefault="008E5959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66AD8" w14:paraId="0915489D" w14:textId="77777777" w:rsidTr="00E66AD8">
        <w:tc>
          <w:tcPr>
            <w:tcW w:w="812" w:type="pct"/>
          </w:tcPr>
          <w:p w14:paraId="29DDC5A1" w14:textId="77777777" w:rsidR="008E5959" w:rsidRPr="00E66AD8" w:rsidRDefault="008E5959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BF38A81" w14:textId="77777777" w:rsidR="008E5959" w:rsidRPr="00E66AD8" w:rsidRDefault="00781593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E66AD8" w14:paraId="3ACE9938" w14:textId="77777777" w:rsidTr="00E66AD8">
        <w:tc>
          <w:tcPr>
            <w:tcW w:w="812" w:type="pct"/>
          </w:tcPr>
          <w:p w14:paraId="108F6908" w14:textId="77777777" w:rsidR="008E5959" w:rsidRPr="00E66AD8" w:rsidRDefault="008E5959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8BD2202" w14:textId="77777777" w:rsidR="008E5959" w:rsidRPr="00E66AD8" w:rsidRDefault="009B12FB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E66AD8" w14:paraId="25B9C31D" w14:textId="77777777" w:rsidTr="00E66AD8">
        <w:tc>
          <w:tcPr>
            <w:tcW w:w="812" w:type="pct"/>
          </w:tcPr>
          <w:p w14:paraId="2FFA648D" w14:textId="77777777" w:rsidR="008E5959" w:rsidRPr="00E66AD8" w:rsidRDefault="008E5959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3F05355" w14:textId="77777777" w:rsidR="008E5959" w:rsidRPr="00E66AD8" w:rsidRDefault="006E13A7" w:rsidP="003D1D21">
            <w:pPr>
              <w:rPr>
                <w:rFonts w:cstheme="minorHAnsi"/>
                <w:b/>
                <w:sz w:val="18"/>
                <w:szCs w:val="18"/>
              </w:rPr>
            </w:pPr>
            <w:r w:rsidRPr="00E66AD8">
              <w:rPr>
                <w:rFonts w:cstheme="minorHAnsi"/>
                <w:b/>
                <w:sz w:val="18"/>
                <w:szCs w:val="18"/>
              </w:rPr>
              <w:t>Predmeti se mogu op</w:t>
            </w:r>
            <w:r w:rsidR="00AF60A7" w:rsidRPr="00E66AD8">
              <w:rPr>
                <w:rFonts w:cstheme="minorHAnsi"/>
                <w:b/>
                <w:sz w:val="18"/>
                <w:szCs w:val="18"/>
              </w:rPr>
              <w:t>i</w:t>
            </w:r>
            <w:r w:rsidRPr="00E66AD8">
              <w:rPr>
                <w:rFonts w:cstheme="minorHAnsi"/>
                <w:b/>
                <w:sz w:val="18"/>
                <w:szCs w:val="18"/>
              </w:rPr>
              <w:t>sati – lopta (slovo L)</w:t>
            </w:r>
          </w:p>
        </w:tc>
      </w:tr>
      <w:tr w:rsidR="008E5959" w:rsidRPr="00E66AD8" w14:paraId="461D92F4" w14:textId="77777777" w:rsidTr="00E66AD8">
        <w:trPr>
          <w:trHeight w:val="2358"/>
        </w:trPr>
        <w:tc>
          <w:tcPr>
            <w:tcW w:w="812" w:type="pct"/>
          </w:tcPr>
          <w:p w14:paraId="627F0434" w14:textId="77777777" w:rsidR="008E5959" w:rsidRPr="00E66AD8" w:rsidRDefault="008E5959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ISHODI:</w:t>
            </w:r>
          </w:p>
          <w:p w14:paraId="3DD12279" w14:textId="77777777" w:rsidR="008E5959" w:rsidRPr="00E66AD8" w:rsidRDefault="008E5959" w:rsidP="003D1D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B243ECC" w14:textId="77777777" w:rsidR="008E694C" w:rsidRPr="00E66AD8" w:rsidRDefault="008E694C" w:rsidP="00E66AD8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66AD8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121AC5" w:rsidRPr="00E66AD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6AD8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5889CC7C" w14:textId="77777777" w:rsidR="008E694C" w:rsidRPr="00E66AD8" w:rsidRDefault="00217EA6" w:rsidP="00E66AD8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66AD8">
              <w:rPr>
                <w:rFonts w:eastAsia="Arial" w:cstheme="minorHAnsi"/>
                <w:sz w:val="18"/>
                <w:szCs w:val="18"/>
              </w:rPr>
              <w:t>-</w:t>
            </w:r>
            <w:r w:rsidR="008E694C" w:rsidRPr="00E66AD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8E694C" w:rsidRPr="00E66AD8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3976899D" w14:textId="77777777" w:rsidR="008E694C" w:rsidRPr="00E66AD8" w:rsidRDefault="00217EA6" w:rsidP="00E66AD8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66AD8">
              <w:rPr>
                <w:rFonts w:eastAsia="Arial" w:cstheme="minorHAnsi"/>
                <w:sz w:val="18"/>
                <w:szCs w:val="18"/>
              </w:rPr>
              <w:t>- opisuje na temelju promatranja</w:t>
            </w:r>
          </w:p>
          <w:p w14:paraId="138A1A57" w14:textId="77777777" w:rsidR="00891637" w:rsidRPr="00E66AD8" w:rsidRDefault="00C04F8A" w:rsidP="00E66AD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891637"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891637"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891637"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2</w:t>
            </w:r>
            <w:r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121AC5"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891637"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</w:t>
            </w:r>
            <w:r w:rsidR="00121AC5"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42127F7" w14:textId="77777777" w:rsidR="00C04F8A" w:rsidRPr="00E66AD8" w:rsidRDefault="00C04F8A" w:rsidP="00E66AD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91637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</w:t>
            </w: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</w:t>
            </w:r>
            <w:r w:rsidR="008E694C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7706F695" w14:textId="77777777" w:rsidR="00891637" w:rsidRPr="00E66AD8" w:rsidRDefault="00891637" w:rsidP="00E66AD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</w:t>
            </w:r>
            <w:r w:rsidR="00105654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ja o </w:t>
            </w:r>
            <w:proofErr w:type="spellStart"/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612EB9BF" w14:textId="77777777" w:rsidR="00C04F8A" w:rsidRPr="00E66AD8" w:rsidRDefault="00211F33" w:rsidP="00E66AD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izražava svoje misli i osjećaje o </w:t>
            </w:r>
            <w:proofErr w:type="spellStart"/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 (crtežom, pismom, govorom, pokretom)</w:t>
            </w:r>
          </w:p>
          <w:p w14:paraId="5898CBE5" w14:textId="77777777" w:rsidR="00891637" w:rsidRPr="00E66AD8" w:rsidRDefault="00891637" w:rsidP="00E66AD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E66AD8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8D30587" w14:textId="77777777" w:rsidR="00891637" w:rsidRPr="00E66AD8" w:rsidRDefault="00891637" w:rsidP="00E66AD8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6AD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5287F71D" w14:textId="77777777" w:rsidR="00891637" w:rsidRPr="00E66AD8" w:rsidRDefault="00891637" w:rsidP="00E66AD8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6AD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4520031A" w14:textId="77777777" w:rsidR="00891637" w:rsidRPr="00E66AD8" w:rsidRDefault="00891637" w:rsidP="00E66AD8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7823E80A" w14:textId="77777777" w:rsidR="007E0919" w:rsidRPr="00E66AD8" w:rsidRDefault="00A26ED0" w:rsidP="00E66AD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3D2B95B" w14:textId="13BD7B6E" w:rsidR="002622F3" w:rsidRPr="00E66AD8" w:rsidRDefault="00075D60" w:rsidP="00E66AD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E66AD8" w14:paraId="18D89EBA" w14:textId="77777777" w:rsidTr="00E66AD8">
        <w:tc>
          <w:tcPr>
            <w:tcW w:w="3160" w:type="pct"/>
            <w:gridSpan w:val="4"/>
            <w:shd w:val="clear" w:color="auto" w:fill="E6CAEC"/>
          </w:tcPr>
          <w:p w14:paraId="779B6BA3" w14:textId="77777777" w:rsidR="007E0919" w:rsidRPr="00E66AD8" w:rsidRDefault="007E0919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6CAEC"/>
          </w:tcPr>
          <w:p w14:paraId="207D339E" w14:textId="77777777" w:rsidR="00550483" w:rsidRPr="00E66AD8" w:rsidRDefault="00550483" w:rsidP="003D1D21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66AD8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E320159" w14:textId="77777777" w:rsidR="007E0919" w:rsidRPr="00E66AD8" w:rsidRDefault="007E0919" w:rsidP="003D1D2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6CAEC"/>
          </w:tcPr>
          <w:p w14:paraId="5F6AA213" w14:textId="77777777" w:rsidR="007E0919" w:rsidRPr="00E66AD8" w:rsidRDefault="007E0919" w:rsidP="003D1D2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66AD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66AD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66AD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66AD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66AD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66AD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66AD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66AD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66AD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66AD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66AD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66AD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66AD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66AD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66AD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66AD8" w14:paraId="0C999B97" w14:textId="77777777" w:rsidTr="00E66AD8">
        <w:trPr>
          <w:trHeight w:val="3393"/>
        </w:trPr>
        <w:tc>
          <w:tcPr>
            <w:tcW w:w="3160" w:type="pct"/>
            <w:gridSpan w:val="4"/>
          </w:tcPr>
          <w:p w14:paraId="494E07A8" w14:textId="77777777" w:rsidR="000F5347" w:rsidRPr="00E66AD8" w:rsidRDefault="000F5347" w:rsidP="003D1D21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E66AD8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17EA6" w:rsidRPr="00E66AD8">
              <w:rPr>
                <w:rFonts w:cstheme="minorHAnsi"/>
                <w:b/>
                <w:sz w:val="18"/>
                <w:szCs w:val="18"/>
              </w:rPr>
              <w:t>NESTAŠNA LOPTA</w:t>
            </w:r>
          </w:p>
          <w:p w14:paraId="518899D0" w14:textId="77777777" w:rsidR="00217EA6" w:rsidRPr="00E66AD8" w:rsidRDefault="000F5347" w:rsidP="003D1D21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E66AD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E66AD8">
              <w:rPr>
                <w:rFonts w:cstheme="minorHAnsi"/>
                <w:sz w:val="18"/>
                <w:szCs w:val="18"/>
              </w:rPr>
              <w:t>učenik</w:t>
            </w:r>
            <w:r w:rsidR="00217EA6" w:rsidRPr="00E66AD8">
              <w:rPr>
                <w:rFonts w:cstheme="minorHAnsi"/>
                <w:sz w:val="18"/>
                <w:szCs w:val="18"/>
              </w:rPr>
              <w:t xml:space="preserve"> </w:t>
            </w:r>
            <w:r w:rsidR="00217EA6" w:rsidRPr="00E66AD8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3D1D21" w:rsidRPr="00E66AD8">
              <w:rPr>
                <w:rFonts w:eastAsia="Arial" w:cstheme="minorHAnsi"/>
                <w:sz w:val="18"/>
                <w:szCs w:val="18"/>
              </w:rPr>
              <w:t>;</w:t>
            </w:r>
            <w:r w:rsidR="00217EA6" w:rsidRPr="00E66AD8">
              <w:rPr>
                <w:rFonts w:eastAsia="Arial" w:cstheme="minorHAnsi"/>
                <w:sz w:val="18"/>
                <w:szCs w:val="18"/>
              </w:rPr>
              <w:t xml:space="preserve"> s</w:t>
            </w:r>
            <w:r w:rsidR="00217EA6" w:rsidRPr="00E66AD8">
              <w:rPr>
                <w:rFonts w:cstheme="minorHAnsi"/>
                <w:sz w:val="18"/>
                <w:szCs w:val="18"/>
              </w:rPr>
              <w:t>luša kratke tekstove primjerene jezičnomu razvoju, interesima i dobi</w:t>
            </w:r>
            <w:r w:rsidR="003D1D21" w:rsidRPr="00E66AD8">
              <w:rPr>
                <w:rFonts w:cstheme="minorHAnsi"/>
                <w:sz w:val="18"/>
                <w:szCs w:val="18"/>
              </w:rPr>
              <w:t>;</w:t>
            </w:r>
            <w:r w:rsidR="00217EA6" w:rsidRPr="00E66AD8">
              <w:rPr>
                <w:rFonts w:cstheme="minorHAnsi"/>
                <w:sz w:val="18"/>
                <w:szCs w:val="18"/>
              </w:rPr>
              <w:t xml:space="preserve"> odgovara na pita</w:t>
            </w:r>
            <w:r w:rsidR="00211F33" w:rsidRPr="00E66AD8">
              <w:rPr>
                <w:rFonts w:cstheme="minorHAnsi"/>
                <w:sz w:val="18"/>
                <w:szCs w:val="18"/>
              </w:rPr>
              <w:t>n</w:t>
            </w:r>
            <w:r w:rsidR="00217EA6" w:rsidRPr="00E66AD8">
              <w:rPr>
                <w:rFonts w:cstheme="minorHAnsi"/>
                <w:sz w:val="18"/>
                <w:szCs w:val="18"/>
              </w:rPr>
              <w:t xml:space="preserve">ja o </w:t>
            </w:r>
            <w:proofErr w:type="spellStart"/>
            <w:r w:rsidR="00217EA6" w:rsidRPr="00E66AD8">
              <w:rPr>
                <w:rFonts w:cstheme="minorHAnsi"/>
                <w:sz w:val="18"/>
                <w:szCs w:val="18"/>
              </w:rPr>
              <w:t>poslušanome</w:t>
            </w:r>
            <w:proofErr w:type="spellEnd"/>
            <w:r w:rsidR="00217EA6" w:rsidRPr="00E66AD8">
              <w:rPr>
                <w:rFonts w:cstheme="minorHAnsi"/>
                <w:sz w:val="18"/>
                <w:szCs w:val="18"/>
              </w:rPr>
              <w:t xml:space="preserve"> tekstu</w:t>
            </w:r>
            <w:r w:rsidR="00121AC5" w:rsidRPr="00E66AD8">
              <w:rPr>
                <w:rFonts w:cstheme="minorHAnsi"/>
                <w:sz w:val="18"/>
                <w:szCs w:val="18"/>
              </w:rPr>
              <w:t>.</w:t>
            </w:r>
          </w:p>
          <w:p w14:paraId="00819BFB" w14:textId="77777777" w:rsidR="000F5347" w:rsidRPr="00E66AD8" w:rsidRDefault="000F5347" w:rsidP="003D1D21">
            <w:pPr>
              <w:rPr>
                <w:rFonts w:cstheme="minorHAnsi"/>
                <w:b/>
                <w:sz w:val="18"/>
                <w:szCs w:val="18"/>
              </w:rPr>
            </w:pPr>
            <w:r w:rsidRPr="00E66AD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7499061" w14:textId="77777777" w:rsidR="00390585" w:rsidRPr="00E66AD8" w:rsidRDefault="003F6F39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 xml:space="preserve">Učenici </w:t>
            </w:r>
            <w:r w:rsidR="00217EA6" w:rsidRPr="00E66AD8">
              <w:rPr>
                <w:rFonts w:cstheme="minorHAnsi"/>
                <w:sz w:val="18"/>
                <w:szCs w:val="18"/>
              </w:rPr>
              <w:t xml:space="preserve">promatraju fotografiju u udžbeniku. Zamišljaju što se dogodilo. Nekoliko </w:t>
            </w:r>
            <w:r w:rsidR="003D1D21" w:rsidRPr="00E66AD8">
              <w:rPr>
                <w:rFonts w:cstheme="minorHAnsi"/>
                <w:sz w:val="18"/>
                <w:szCs w:val="18"/>
              </w:rPr>
              <w:t xml:space="preserve">će </w:t>
            </w:r>
            <w:r w:rsidR="00217EA6" w:rsidRPr="00E66AD8">
              <w:rPr>
                <w:rFonts w:cstheme="minorHAnsi"/>
                <w:sz w:val="18"/>
                <w:szCs w:val="18"/>
              </w:rPr>
              <w:t>učenika ispriča</w:t>
            </w:r>
            <w:r w:rsidR="003D1D21" w:rsidRPr="00E66AD8">
              <w:rPr>
                <w:rFonts w:cstheme="minorHAnsi"/>
                <w:sz w:val="18"/>
                <w:szCs w:val="18"/>
              </w:rPr>
              <w:t>ti</w:t>
            </w:r>
            <w:r w:rsidR="00217EA6" w:rsidRPr="00E66AD8">
              <w:rPr>
                <w:rFonts w:cstheme="minorHAnsi"/>
                <w:sz w:val="18"/>
                <w:szCs w:val="18"/>
              </w:rPr>
              <w:t xml:space="preserve"> sv</w:t>
            </w:r>
            <w:r w:rsidR="00497FFE" w:rsidRPr="00E66AD8">
              <w:rPr>
                <w:rFonts w:cstheme="minorHAnsi"/>
                <w:sz w:val="18"/>
                <w:szCs w:val="18"/>
              </w:rPr>
              <w:t>oju priču o događaju na fotografiji.</w:t>
            </w:r>
          </w:p>
          <w:p w14:paraId="2C348274" w14:textId="77777777" w:rsidR="00497FFE" w:rsidRPr="00E66AD8" w:rsidRDefault="00497FFE" w:rsidP="003D1D21">
            <w:pPr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cstheme="minorHAnsi"/>
                <w:sz w:val="18"/>
                <w:szCs w:val="18"/>
              </w:rPr>
              <w:t xml:space="preserve">Učiteljica/učitelj čita priču </w:t>
            </w:r>
            <w:r w:rsidRPr="00E66AD8">
              <w:rPr>
                <w:rFonts w:cstheme="minorHAnsi"/>
                <w:i/>
                <w:sz w:val="18"/>
                <w:szCs w:val="18"/>
              </w:rPr>
              <w:t>Lopta</w:t>
            </w:r>
            <w:r w:rsidRPr="00E66AD8">
              <w:rPr>
                <w:rFonts w:cstheme="minorHAnsi"/>
                <w:sz w:val="18"/>
                <w:szCs w:val="18"/>
              </w:rPr>
              <w:t>. Nakon čitanja slijedi kr</w:t>
            </w:r>
            <w:r w:rsidR="00105654" w:rsidRPr="00E66AD8">
              <w:rPr>
                <w:rFonts w:cstheme="minorHAnsi"/>
                <w:sz w:val="18"/>
                <w:szCs w:val="18"/>
              </w:rPr>
              <w:t>atka sadržajna analiza:</w:t>
            </w:r>
            <w:r w:rsidRPr="00E66AD8">
              <w:rPr>
                <w:rFonts w:cstheme="minorHAnsi"/>
                <w:sz w:val="18"/>
                <w:szCs w:val="18"/>
              </w:rPr>
              <w:t xml:space="preserve"> </w:t>
            </w:r>
            <w:r w:rsidR="00105654" w:rsidRPr="00E66AD8">
              <w:rPr>
                <w:rFonts w:cstheme="minorHAnsi"/>
                <w:sz w:val="18"/>
                <w:szCs w:val="18"/>
              </w:rPr>
              <w:t>Što je tražila lopta? Gdje je najprije ušla? Tko ju je potjerao? Zašto je lopta bila izbačena iz kuhinje? Iz koje je prostorije lopta sama izašla? Zašto? Što misliš</w:t>
            </w:r>
            <w:r w:rsidR="000762EA" w:rsidRPr="00E66AD8">
              <w:rPr>
                <w:rFonts w:cstheme="minorHAnsi"/>
                <w:sz w:val="18"/>
                <w:szCs w:val="18"/>
              </w:rPr>
              <w:t>,</w:t>
            </w:r>
            <w:r w:rsidR="00105654" w:rsidRPr="00E66AD8">
              <w:rPr>
                <w:rFonts w:cstheme="minorHAnsi"/>
                <w:sz w:val="18"/>
                <w:szCs w:val="18"/>
              </w:rPr>
              <w:t xml:space="preserve"> zašto je lopta nepoželjna u spavaćoj sobi? Gdje je lopta napokon pronašla svoje mjesto?</w:t>
            </w:r>
          </w:p>
          <w:p w14:paraId="757D575E" w14:textId="77777777" w:rsidR="00D152AE" w:rsidRPr="00E66AD8" w:rsidRDefault="00D152AE" w:rsidP="003D1D2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48DB4AF" w14:textId="77777777" w:rsidR="000F5347" w:rsidRPr="00E66AD8" w:rsidRDefault="000F5347" w:rsidP="003D1D21">
            <w:pPr>
              <w:rPr>
                <w:rFonts w:cstheme="minorHAnsi"/>
                <w:b/>
                <w:sz w:val="18"/>
                <w:szCs w:val="18"/>
              </w:rPr>
            </w:pPr>
            <w:r w:rsidRPr="00E66AD8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685D82" w:rsidRPr="00E66AD8">
              <w:rPr>
                <w:rFonts w:cstheme="minorHAnsi"/>
                <w:b/>
                <w:sz w:val="18"/>
                <w:szCs w:val="18"/>
              </w:rPr>
              <w:t>OPIS LOPTE</w:t>
            </w:r>
          </w:p>
          <w:p w14:paraId="2B5985A7" w14:textId="77777777" w:rsidR="00211F33" w:rsidRPr="00E66AD8" w:rsidRDefault="000F5347" w:rsidP="003D1D2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05654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odgovara na pitanja o </w:t>
            </w:r>
            <w:proofErr w:type="spellStart"/>
            <w:r w:rsidR="00105654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105654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3D1D21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11F33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izražava svoje misli i osjećaje o </w:t>
            </w:r>
            <w:proofErr w:type="spellStart"/>
            <w:r w:rsidR="00211F33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</w:t>
            </w:r>
            <w:r w:rsidR="00121AC5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proofErr w:type="spellEnd"/>
            <w:r w:rsidR="00211F33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 (crtežom, pismom, govorom, pokretom)</w:t>
            </w:r>
            <w:r w:rsidR="00121AC5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469169C" w14:textId="77777777" w:rsidR="000F5347" w:rsidRPr="00E66AD8" w:rsidRDefault="000F5347" w:rsidP="003D1D21">
            <w:pPr>
              <w:rPr>
                <w:rFonts w:cstheme="minorHAnsi"/>
                <w:b/>
                <w:sz w:val="18"/>
                <w:szCs w:val="18"/>
              </w:rPr>
            </w:pPr>
            <w:r w:rsidRPr="00E66AD8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E952853" w14:textId="77777777" w:rsidR="00211F33" w:rsidRPr="00E66AD8" w:rsidRDefault="003D1D21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>U</w:t>
            </w:r>
            <w:r w:rsidR="00211F33" w:rsidRPr="00E66AD8">
              <w:rPr>
                <w:rFonts w:eastAsia="Calibri" w:cstheme="minorHAnsi"/>
                <w:sz w:val="18"/>
                <w:szCs w:val="18"/>
              </w:rPr>
              <w:t>čenici odgovaraju na pitanja u udžbeniku koja su ujedno i plan opisa predmeta. Odgovori na pitanja deblje su otisnute riječi u tekstu. Na koja pitanja treba odgovoriti da bi se opisao neki predmet? Učenici opisuju loptu iz teksta, a zatim ju trebaju i nacrtati.</w:t>
            </w:r>
          </w:p>
          <w:p w14:paraId="6B38E732" w14:textId="77777777" w:rsidR="00685D82" w:rsidRPr="00E66AD8" w:rsidRDefault="00685D82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>Učiteljica/učitelj može plan opisa zapisati na ploču, a učenici u svoje pisanke.</w:t>
            </w:r>
          </w:p>
          <w:p w14:paraId="010A4A80" w14:textId="77777777" w:rsidR="00CA7F2C" w:rsidRPr="00E66AD8" w:rsidRDefault="00CA7F2C" w:rsidP="003D1D21">
            <w:pPr>
              <w:rPr>
                <w:rFonts w:cstheme="minorHAnsi"/>
                <w:sz w:val="18"/>
                <w:szCs w:val="18"/>
              </w:rPr>
            </w:pPr>
          </w:p>
          <w:p w14:paraId="02D8C22E" w14:textId="77777777" w:rsidR="00752C47" w:rsidRPr="00E66AD8" w:rsidRDefault="00752C47" w:rsidP="003D1D21">
            <w:pPr>
              <w:rPr>
                <w:rFonts w:cstheme="minorHAnsi"/>
                <w:sz w:val="18"/>
                <w:szCs w:val="18"/>
              </w:rPr>
            </w:pPr>
          </w:p>
          <w:p w14:paraId="509E2299" w14:textId="77777777" w:rsidR="005B7FC6" w:rsidRPr="00E66AD8" w:rsidRDefault="005B7FC6" w:rsidP="003D1D2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66AD8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685D82" w:rsidRPr="00E66AD8">
              <w:rPr>
                <w:rFonts w:eastAsia="Calibri" w:cstheme="minorHAnsi"/>
                <w:b/>
                <w:sz w:val="18"/>
                <w:szCs w:val="18"/>
              </w:rPr>
              <w:t>OPISUJEM PREDMET</w:t>
            </w:r>
          </w:p>
          <w:p w14:paraId="5DA21C49" w14:textId="77777777" w:rsidR="005B7FC6" w:rsidRPr="00E66AD8" w:rsidRDefault="005B7FC6" w:rsidP="003D1D21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B1E77" w:rsidRPr="00E66AD8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b/>
                <w:sz w:val="18"/>
                <w:szCs w:val="18"/>
              </w:rPr>
              <w:t xml:space="preserve">aktivnosti: </w:t>
            </w:r>
            <w:r w:rsidRPr="00E66AD8">
              <w:rPr>
                <w:rFonts w:eastAsia="Calibri" w:cstheme="minorHAnsi"/>
                <w:sz w:val="18"/>
                <w:szCs w:val="18"/>
              </w:rPr>
              <w:t>učenik</w:t>
            </w:r>
            <w:r w:rsidR="00685D82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85D82" w:rsidRPr="00E66AD8">
              <w:rPr>
                <w:rFonts w:eastAsia="Arial" w:cstheme="minorHAnsi"/>
                <w:sz w:val="18"/>
                <w:szCs w:val="18"/>
              </w:rPr>
              <w:t>opisuje na temelju promatranja</w:t>
            </w:r>
            <w:r w:rsidR="000762EA" w:rsidRPr="00E66AD8">
              <w:rPr>
                <w:rFonts w:eastAsia="Arial" w:cstheme="minorHAnsi"/>
                <w:sz w:val="18"/>
                <w:szCs w:val="18"/>
              </w:rPr>
              <w:t>;</w:t>
            </w:r>
            <w:r w:rsidR="00685D82" w:rsidRPr="00E66AD8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685D82" w:rsidRPr="00E66AD8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121AC5" w:rsidRPr="00E66AD8">
              <w:rPr>
                <w:rFonts w:cstheme="minorHAnsi"/>
                <w:sz w:val="18"/>
                <w:szCs w:val="18"/>
              </w:rPr>
              <w:t>.</w:t>
            </w:r>
          </w:p>
          <w:p w14:paraId="2F23FFCD" w14:textId="77777777" w:rsidR="005B7FC6" w:rsidRPr="00E66AD8" w:rsidRDefault="005B7FC6" w:rsidP="003D1D2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66AD8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131928CD" w14:textId="77777777" w:rsidR="00CA7F2C" w:rsidRPr="00E66AD8" w:rsidRDefault="00CA7F2C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lastRenderedPageBreak/>
              <w:t xml:space="preserve">Učenici </w:t>
            </w:r>
            <w:r w:rsidR="00685D82" w:rsidRPr="00E66AD8">
              <w:rPr>
                <w:rFonts w:eastAsia="Calibri" w:cstheme="minorHAnsi"/>
                <w:sz w:val="18"/>
                <w:szCs w:val="18"/>
              </w:rPr>
              <w:t>promatraju fotografiju u udžbeniku. Trebaju odabrati jedan predmet s fotografije i opisati ga. Pomoći im mogu pitanja iz opisa lopte, odnosno, plan opisa predmeta.</w:t>
            </w:r>
          </w:p>
          <w:p w14:paraId="473F0555" w14:textId="77777777" w:rsidR="00685D82" w:rsidRPr="00E66AD8" w:rsidRDefault="00685D82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>Nekoliko učenika čita svoj gotovi uradak.</w:t>
            </w:r>
          </w:p>
          <w:p w14:paraId="57BC64F2" w14:textId="77777777" w:rsidR="00CA7F2C" w:rsidRPr="00E66AD8" w:rsidRDefault="00CA7F2C" w:rsidP="003D1D21">
            <w:pPr>
              <w:rPr>
                <w:rFonts w:eastAsia="Calibri" w:cstheme="minorHAnsi"/>
                <w:sz w:val="18"/>
                <w:szCs w:val="18"/>
              </w:rPr>
            </w:pPr>
          </w:p>
          <w:p w14:paraId="7179744C" w14:textId="77777777" w:rsidR="00685D82" w:rsidRPr="00E66AD8" w:rsidRDefault="006769C9" w:rsidP="003D1D2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66AD8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685D82" w:rsidRPr="00E66AD8">
              <w:rPr>
                <w:rFonts w:eastAsia="Calibri" w:cstheme="minorHAnsi"/>
                <w:b/>
                <w:sz w:val="18"/>
                <w:szCs w:val="18"/>
              </w:rPr>
              <w:t>. UČIM NOVO SLOVO</w:t>
            </w:r>
          </w:p>
          <w:p w14:paraId="5B6F8663" w14:textId="77777777" w:rsidR="00685D82" w:rsidRPr="00E66AD8" w:rsidRDefault="00685D82" w:rsidP="00752C4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6AD8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66AD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0762EA" w:rsidRPr="00E66AD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66AD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6AD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0762EA" w:rsidRPr="00E66AD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66AD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121AC5" w:rsidRPr="00E66AD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0836AB1" w14:textId="77777777" w:rsidR="00685D82" w:rsidRPr="00E66AD8" w:rsidRDefault="00685D82" w:rsidP="003D1D2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66AD8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2CA0E344" w14:textId="77777777" w:rsidR="00685D82" w:rsidRPr="00E66AD8" w:rsidRDefault="00685D82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6769C9" w:rsidRPr="00E66AD8">
              <w:rPr>
                <w:rFonts w:eastAsia="Calibri" w:cstheme="minorHAnsi"/>
                <w:sz w:val="18"/>
                <w:szCs w:val="18"/>
              </w:rPr>
              <w:t>L</w:t>
            </w:r>
            <w:r w:rsidRPr="00E66AD8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</w:t>
            </w:r>
          </w:p>
          <w:p w14:paraId="333B6ED0" w14:textId="77777777" w:rsidR="00685D82" w:rsidRPr="00E66AD8" w:rsidRDefault="00685D82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6769C9" w:rsidRPr="00E66AD8">
              <w:rPr>
                <w:rFonts w:eastAsia="Calibri" w:cstheme="minorHAnsi"/>
                <w:sz w:val="18"/>
                <w:szCs w:val="18"/>
              </w:rPr>
              <w:t>L</w:t>
            </w:r>
            <w:r w:rsidRPr="00E66AD8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0A16E381" w14:textId="77777777" w:rsidR="00685D82" w:rsidRPr="00E66AD8" w:rsidRDefault="00685D82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0762EA" w:rsidRPr="00E66AD8">
              <w:rPr>
                <w:rFonts w:eastAsia="Calibri" w:cstheme="minorHAnsi"/>
                <w:sz w:val="18"/>
                <w:szCs w:val="18"/>
              </w:rPr>
              <w:t>L</w:t>
            </w:r>
            <w:r w:rsidRPr="00E66AD8">
              <w:rPr>
                <w:rFonts w:eastAsia="Calibri" w:cstheme="minorHAnsi"/>
                <w:sz w:val="18"/>
                <w:szCs w:val="18"/>
              </w:rPr>
              <w:t>. Učiteljica/učitelj u svakom redu pronalazi samo jedno slovo (najljepše i najpreciznije napisano) i okrunjuje ga.</w:t>
            </w:r>
          </w:p>
          <w:p w14:paraId="2B227959" w14:textId="77777777" w:rsidR="00685D82" w:rsidRPr="00E66AD8" w:rsidRDefault="00685D82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>Učiteljica/učitelj na ploči demonstrira spajanje naučenih slova u riječ. Nekoliko učenika piše riječi na ploči, a zatim pišu u crtovlja u svojim udžbenicima.</w:t>
            </w:r>
          </w:p>
          <w:p w14:paraId="6496089F" w14:textId="77777777" w:rsidR="00685D82" w:rsidRPr="00E66AD8" w:rsidRDefault="00685D82" w:rsidP="003D1D21">
            <w:pPr>
              <w:rPr>
                <w:rFonts w:cstheme="minorHAnsi"/>
                <w:sz w:val="18"/>
                <w:szCs w:val="18"/>
              </w:rPr>
            </w:pPr>
          </w:p>
          <w:p w14:paraId="6AD5ABED" w14:textId="77777777" w:rsidR="000762EA" w:rsidRPr="00E66AD8" w:rsidRDefault="00685D82" w:rsidP="003D1D21">
            <w:pPr>
              <w:rPr>
                <w:rFonts w:cstheme="minorHAnsi"/>
                <w:b/>
                <w:sz w:val="18"/>
                <w:szCs w:val="18"/>
              </w:rPr>
            </w:pPr>
            <w:r w:rsidRPr="00E66AD8">
              <w:rPr>
                <w:rFonts w:cstheme="minorHAnsi"/>
                <w:b/>
                <w:sz w:val="18"/>
                <w:szCs w:val="18"/>
              </w:rPr>
              <w:t>NA PLOČI</w:t>
            </w:r>
            <w:r w:rsidR="0029119A" w:rsidRPr="00E66AD8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231A015" w14:textId="77777777" w:rsidR="00685D82" w:rsidRPr="00E66AD8" w:rsidRDefault="006769C9" w:rsidP="003D1D2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OPIS PREDMETA</w:t>
            </w:r>
          </w:p>
          <w:p w14:paraId="64D6F834" w14:textId="77777777" w:rsidR="006769C9" w:rsidRPr="00E66AD8" w:rsidRDefault="006769C9" w:rsidP="003D1D2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PLAN OPISA:</w:t>
            </w:r>
            <w:r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br/>
              <w:t>- KAKAV JE OBLIK I BOJA</w:t>
            </w:r>
          </w:p>
          <w:p w14:paraId="25FCD409" w14:textId="77777777" w:rsidR="006769C9" w:rsidRPr="00E66AD8" w:rsidRDefault="006769C9" w:rsidP="003D1D2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OD ČEGA JE</w:t>
            </w:r>
          </w:p>
          <w:p w14:paraId="6F5F1B62" w14:textId="77777777" w:rsidR="006769C9" w:rsidRPr="00E66AD8" w:rsidRDefault="001052CA" w:rsidP="003D1D2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6769C9"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NAMJENA </w:t>
            </w:r>
            <w:r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(</w:t>
            </w:r>
            <w:r w:rsidR="006769C9"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ČEMU SLUŽI</w:t>
            </w:r>
            <w:r w:rsidRPr="00E66AD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)</w:t>
            </w:r>
          </w:p>
          <w:p w14:paraId="5B657250" w14:textId="77777777" w:rsidR="00E1741E" w:rsidRPr="00E66AD8" w:rsidRDefault="00E1741E" w:rsidP="003D1D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5DDF441F" w14:textId="77777777" w:rsidR="007E0919" w:rsidRPr="00E66AD8" w:rsidRDefault="00B950B4" w:rsidP="003D1D2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6AD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Književnost i stvaralaštvo</w:t>
            </w:r>
          </w:p>
          <w:p w14:paraId="59454A07" w14:textId="772341AA" w:rsidR="00B950B4" w:rsidRPr="00E66AD8" w:rsidRDefault="00B950B4" w:rsidP="003D1D2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6AD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Jedinica: </w:t>
            </w:r>
            <w:hyperlink r:id="rId5" w:history="1">
              <w:r w:rsidRPr="00E66AD8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Opis predmeta</w:t>
              </w:r>
            </w:hyperlink>
          </w:p>
          <w:p w14:paraId="6BFE8051" w14:textId="1D8D885B" w:rsidR="00285385" w:rsidRPr="00E66AD8" w:rsidRDefault="00285385" w:rsidP="003D1D21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3AADBC81" w14:textId="77777777" w:rsidR="00E66AD8" w:rsidRPr="00E66AD8" w:rsidRDefault="00E66AD8" w:rsidP="003D1D21">
            <w:pPr>
              <w:rPr>
                <w:rFonts w:cstheme="minorHAnsi"/>
                <w:sz w:val="18"/>
                <w:szCs w:val="18"/>
              </w:rPr>
            </w:pPr>
          </w:p>
          <w:p w14:paraId="59B4D84F" w14:textId="1E9AFB77" w:rsidR="00285385" w:rsidRPr="00E66AD8" w:rsidRDefault="00E66AD8" w:rsidP="003D1D21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25344" w:history="1">
              <w:r w:rsidR="00285385" w:rsidRPr="00E66AD8">
                <w:rPr>
                  <w:rStyle w:val="Hiperveza"/>
                  <w:rFonts w:eastAsia="Calibri" w:cstheme="minorHAnsi"/>
                  <w:sz w:val="18"/>
                  <w:szCs w:val="18"/>
                </w:rPr>
                <w:t>Zvučna čitanka - Lopta</w:t>
              </w:r>
            </w:hyperlink>
          </w:p>
          <w:p w14:paraId="5235D68B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7470D4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196927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E3EBFD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E11543" w14:textId="36256426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7FE3FD" w14:textId="6C5A471C" w:rsidR="00E66AD8" w:rsidRPr="00E66AD8" w:rsidRDefault="00E66AD8" w:rsidP="003D1D21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5E66F415" w14:textId="2EAEADA9" w:rsidR="00E66AD8" w:rsidRPr="00E66AD8" w:rsidRDefault="00E66AD8" w:rsidP="003D1D21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7E48F2AC" w14:textId="4F92BF39" w:rsidR="00E66AD8" w:rsidRPr="00E66AD8" w:rsidRDefault="00E66AD8" w:rsidP="003D1D21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BBEC898" w14:textId="475914AB" w:rsidR="00E66AD8" w:rsidRPr="00E66AD8" w:rsidRDefault="00E66AD8" w:rsidP="003D1D21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E66AD8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 xml:space="preserve">Objekt </w:t>
            </w:r>
            <w:hyperlink r:id="rId7" w:anchor="block-637073" w:history="1">
              <w:r w:rsidRPr="00E66AD8">
                <w:rPr>
                  <w:rStyle w:val="Hiperveza"/>
                  <w:rFonts w:cstheme="minorHAnsi"/>
                  <w:bCs/>
                  <w:sz w:val="18"/>
                  <w:szCs w:val="18"/>
                </w:rPr>
                <w:t>Zamišljam, vidim, opisujem</w:t>
              </w:r>
            </w:hyperlink>
          </w:p>
          <w:p w14:paraId="3F7AC754" w14:textId="643DA7DF" w:rsidR="00E66AD8" w:rsidRPr="00E66AD8" w:rsidRDefault="00E66AD8" w:rsidP="003D1D2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C5E055B" w14:textId="77777777" w:rsidR="00E66AD8" w:rsidRPr="00E66AD8" w:rsidRDefault="00E66AD8" w:rsidP="003D1D2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CF988B3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FE214D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5084DB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057F08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E71599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345132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1BB0FF" w14:textId="2E004AC1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4087A8" w14:textId="3273DE1A" w:rsidR="00E66AD8" w:rsidRPr="00E66AD8" w:rsidRDefault="00E66AD8" w:rsidP="003D1D2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6AD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 xml:space="preserve">Objekt </w:t>
            </w:r>
            <w:hyperlink r:id="rId8" w:anchor="block-637507" w:history="1">
              <w:r w:rsidRPr="00E66AD8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Kako opisivati</w:t>
              </w:r>
            </w:hyperlink>
          </w:p>
          <w:p w14:paraId="37620B91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6286ED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DF165A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6955E1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109B1D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1B8379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8F8DEE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449630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428827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6E1C68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448C42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C5AEF1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D55421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094424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87DDDD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573763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F4A21C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6AD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17FC0183" w14:textId="77777777" w:rsidR="00042B36" w:rsidRPr="00E66AD8" w:rsidRDefault="00042B36" w:rsidP="003D1D2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6AD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39D2C34D" w14:textId="77777777" w:rsidR="00042B36" w:rsidRPr="00E66AD8" w:rsidRDefault="00E66AD8" w:rsidP="003D1D2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138244" w:history="1">
              <w:r w:rsidR="00B950B4" w:rsidRPr="00E66AD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Slovo L</w:t>
              </w:r>
            </w:hyperlink>
          </w:p>
        </w:tc>
        <w:tc>
          <w:tcPr>
            <w:tcW w:w="896" w:type="pct"/>
          </w:tcPr>
          <w:p w14:paraId="659B2A1A" w14:textId="77777777" w:rsidR="007957A2" w:rsidRPr="00E66AD8" w:rsidRDefault="002D7B4F" w:rsidP="003D1D21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lastRenderedPageBreak/>
              <w:t xml:space="preserve">OŠ </w:t>
            </w:r>
            <w:r w:rsidR="007957A2" w:rsidRPr="00E66AD8">
              <w:rPr>
                <w:rFonts w:eastAsia="Calibri" w:cstheme="minorHAnsi"/>
                <w:sz w:val="18"/>
                <w:szCs w:val="18"/>
              </w:rPr>
              <w:t>LK A.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957A2" w:rsidRPr="00E66AD8">
              <w:rPr>
                <w:rFonts w:eastAsia="Calibri" w:cstheme="minorHAnsi"/>
                <w:sz w:val="18"/>
                <w:szCs w:val="18"/>
              </w:rPr>
              <w:t>2.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957A2" w:rsidRPr="00E66AD8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18FB0C92" w14:textId="3586BCB7" w:rsidR="00B465EB" w:rsidRPr="00E66AD8" w:rsidRDefault="00B465EB" w:rsidP="00B465EB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>OSR A.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 Razvija sliku o sebi. B.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721E0471" w14:textId="77777777" w:rsidR="00B465EB" w:rsidRPr="00E66AD8" w:rsidRDefault="00B465EB" w:rsidP="00B465EB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>GOO C.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 .Sudjeluje u zajedničkom radu u razredu.</w:t>
            </w:r>
          </w:p>
          <w:p w14:paraId="6C2A8E9D" w14:textId="1A732103" w:rsidR="00B465EB" w:rsidRPr="00E66AD8" w:rsidRDefault="00B465EB" w:rsidP="00B465EB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t>UKU A.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285385" w:rsidRPr="00E66AD8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E66AD8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285385" w:rsidRPr="00E66AD8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E66AD8">
              <w:rPr>
                <w:rFonts w:eastAsia="Calibri" w:cstheme="minorHAnsi"/>
                <w:sz w:val="18"/>
                <w:szCs w:val="18"/>
              </w:rPr>
              <w:t>Učenik se koristi jednostavnim strategijama učenja i rješava probleme u svim područjima učenja uz pomoć učitelja. C.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1.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6AD8">
              <w:rPr>
                <w:rFonts w:eastAsia="Calibri" w:cstheme="minorHAnsi"/>
                <w:sz w:val="18"/>
                <w:szCs w:val="18"/>
              </w:rPr>
              <w:t>2. Slika o sebi kao učeniku</w:t>
            </w:r>
            <w:r w:rsidR="00285385" w:rsidRPr="00E66AD8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E66AD8">
              <w:rPr>
                <w:rFonts w:eastAsia="Calibri" w:cstheme="minorHAnsi"/>
                <w:sz w:val="18"/>
                <w:szCs w:val="18"/>
              </w:rPr>
              <w:t>Učenik iskazuje pozitivna i visoka očekivanja i vjeruje u svoj uspjeh u učenju.</w:t>
            </w:r>
          </w:p>
          <w:p w14:paraId="37AE1452" w14:textId="6734F4EA" w:rsidR="00B465EB" w:rsidRPr="00E66AD8" w:rsidRDefault="00B465EB" w:rsidP="00B465EB">
            <w:pPr>
              <w:rPr>
                <w:rFonts w:eastAsia="Calibri" w:cstheme="minorHAnsi"/>
                <w:sz w:val="18"/>
                <w:szCs w:val="18"/>
              </w:rPr>
            </w:pPr>
            <w:r w:rsidRPr="00E66AD8">
              <w:rPr>
                <w:rFonts w:eastAsia="Calibri" w:cstheme="minorHAnsi"/>
                <w:sz w:val="18"/>
                <w:szCs w:val="18"/>
              </w:rPr>
              <w:lastRenderedPageBreak/>
              <w:t>O</w:t>
            </w:r>
            <w:r w:rsidR="00E66AD8" w:rsidRPr="00E66AD8">
              <w:rPr>
                <w:rFonts w:eastAsia="Calibri" w:cstheme="minorHAnsi"/>
                <w:sz w:val="18"/>
                <w:szCs w:val="18"/>
              </w:rPr>
              <w:t>D</w:t>
            </w:r>
            <w:r w:rsidRPr="00E66AD8">
              <w:rPr>
                <w:rFonts w:eastAsia="Calibri" w:cstheme="minorHAnsi"/>
                <w:sz w:val="18"/>
                <w:szCs w:val="18"/>
              </w:rPr>
              <w:t>R C. 1. 2</w:t>
            </w:r>
            <w:r w:rsidR="00B950B4" w:rsidRPr="00E66AD8">
              <w:rPr>
                <w:rFonts w:eastAsia="Calibri" w:cstheme="minorHAnsi"/>
                <w:sz w:val="18"/>
                <w:szCs w:val="18"/>
              </w:rPr>
              <w:t>.</w:t>
            </w:r>
            <w:r w:rsidRPr="00E66AD8">
              <w:rPr>
                <w:rFonts w:eastAsia="Calibri" w:cstheme="minorHAnsi"/>
                <w:sz w:val="18"/>
                <w:szCs w:val="18"/>
              </w:rPr>
              <w:t xml:space="preserve"> Identificira primjere dobroga odnosa prema drugim ljudima.</w:t>
            </w:r>
          </w:p>
          <w:p w14:paraId="2C4E6E39" w14:textId="77777777" w:rsidR="00B465EB" w:rsidRPr="00E66AD8" w:rsidRDefault="00B465EB" w:rsidP="00B465EB">
            <w:pPr>
              <w:rPr>
                <w:rFonts w:eastAsia="Calibri" w:cstheme="minorHAnsi"/>
                <w:sz w:val="18"/>
                <w:szCs w:val="18"/>
              </w:rPr>
            </w:pPr>
          </w:p>
          <w:p w14:paraId="57E751C7" w14:textId="77777777" w:rsidR="00B465EB" w:rsidRPr="00E66AD8" w:rsidRDefault="00B465EB" w:rsidP="003D1D21">
            <w:pPr>
              <w:rPr>
                <w:rFonts w:eastAsia="Calibri" w:cstheme="minorHAnsi"/>
                <w:sz w:val="18"/>
                <w:szCs w:val="18"/>
              </w:rPr>
            </w:pPr>
          </w:p>
          <w:p w14:paraId="60392DA9" w14:textId="77777777" w:rsidR="004E378D" w:rsidRPr="00E66AD8" w:rsidRDefault="004E378D" w:rsidP="00B465E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BF2B89C" w14:textId="77777777" w:rsidR="008E5959" w:rsidRPr="003D1D21" w:rsidRDefault="008E5959" w:rsidP="003D1D21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sectPr w:rsidR="008E5959" w:rsidRPr="003D1D21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42B36"/>
    <w:rsid w:val="00075D60"/>
    <w:rsid w:val="000762EA"/>
    <w:rsid w:val="000B1497"/>
    <w:rsid w:val="000D4266"/>
    <w:rsid w:val="000E0DA2"/>
    <w:rsid w:val="000F5347"/>
    <w:rsid w:val="001052CA"/>
    <w:rsid w:val="00105654"/>
    <w:rsid w:val="001149E4"/>
    <w:rsid w:val="00121AC5"/>
    <w:rsid w:val="00164B8F"/>
    <w:rsid w:val="001651E5"/>
    <w:rsid w:val="00184825"/>
    <w:rsid w:val="00196C43"/>
    <w:rsid w:val="001F186F"/>
    <w:rsid w:val="001F587A"/>
    <w:rsid w:val="00211F33"/>
    <w:rsid w:val="00217EA6"/>
    <w:rsid w:val="002622F3"/>
    <w:rsid w:val="0026536B"/>
    <w:rsid w:val="00266402"/>
    <w:rsid w:val="002827E7"/>
    <w:rsid w:val="00285385"/>
    <w:rsid w:val="0029119A"/>
    <w:rsid w:val="002C148F"/>
    <w:rsid w:val="002D7B4F"/>
    <w:rsid w:val="002E1C65"/>
    <w:rsid w:val="002E67E5"/>
    <w:rsid w:val="00315FA3"/>
    <w:rsid w:val="003264F9"/>
    <w:rsid w:val="00390585"/>
    <w:rsid w:val="003D08FC"/>
    <w:rsid w:val="003D1D21"/>
    <w:rsid w:val="003F6F39"/>
    <w:rsid w:val="00401DB3"/>
    <w:rsid w:val="00424A6B"/>
    <w:rsid w:val="004573BF"/>
    <w:rsid w:val="00464C77"/>
    <w:rsid w:val="00497FFE"/>
    <w:rsid w:val="004E378D"/>
    <w:rsid w:val="004E56F5"/>
    <w:rsid w:val="00512C63"/>
    <w:rsid w:val="00513403"/>
    <w:rsid w:val="005316BC"/>
    <w:rsid w:val="005360D8"/>
    <w:rsid w:val="00550483"/>
    <w:rsid w:val="00565282"/>
    <w:rsid w:val="00582A13"/>
    <w:rsid w:val="005B7FC6"/>
    <w:rsid w:val="00655CB6"/>
    <w:rsid w:val="0066366A"/>
    <w:rsid w:val="00675735"/>
    <w:rsid w:val="006769C9"/>
    <w:rsid w:val="00685D82"/>
    <w:rsid w:val="006E13A7"/>
    <w:rsid w:val="00716F33"/>
    <w:rsid w:val="00724F26"/>
    <w:rsid w:val="00752C47"/>
    <w:rsid w:val="00781593"/>
    <w:rsid w:val="00790D6B"/>
    <w:rsid w:val="007957A2"/>
    <w:rsid w:val="007E0919"/>
    <w:rsid w:val="007E4DC7"/>
    <w:rsid w:val="00815CD0"/>
    <w:rsid w:val="00826517"/>
    <w:rsid w:val="0083210B"/>
    <w:rsid w:val="00870288"/>
    <w:rsid w:val="00877360"/>
    <w:rsid w:val="00891637"/>
    <w:rsid w:val="008D5985"/>
    <w:rsid w:val="008E5959"/>
    <w:rsid w:val="008E694C"/>
    <w:rsid w:val="008F196E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84788"/>
    <w:rsid w:val="00A9400F"/>
    <w:rsid w:val="00AB5711"/>
    <w:rsid w:val="00AE33D9"/>
    <w:rsid w:val="00AF60A7"/>
    <w:rsid w:val="00B1189B"/>
    <w:rsid w:val="00B12035"/>
    <w:rsid w:val="00B465EB"/>
    <w:rsid w:val="00B54692"/>
    <w:rsid w:val="00B950B4"/>
    <w:rsid w:val="00BB04C4"/>
    <w:rsid w:val="00BB1421"/>
    <w:rsid w:val="00C04F8A"/>
    <w:rsid w:val="00C27011"/>
    <w:rsid w:val="00C34DBA"/>
    <w:rsid w:val="00C37C3C"/>
    <w:rsid w:val="00C7657E"/>
    <w:rsid w:val="00CA212D"/>
    <w:rsid w:val="00CA7F2C"/>
    <w:rsid w:val="00D02D2E"/>
    <w:rsid w:val="00D11E2A"/>
    <w:rsid w:val="00D1300F"/>
    <w:rsid w:val="00D152AE"/>
    <w:rsid w:val="00D1687C"/>
    <w:rsid w:val="00D57604"/>
    <w:rsid w:val="00DB1E77"/>
    <w:rsid w:val="00DB61C0"/>
    <w:rsid w:val="00E1741E"/>
    <w:rsid w:val="00E66AD8"/>
    <w:rsid w:val="00E975D7"/>
    <w:rsid w:val="00EA1A77"/>
    <w:rsid w:val="00EB7290"/>
    <w:rsid w:val="00EE6372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04B6"/>
  <w15:docId w15:val="{4F9947CB-7878-41E0-9361-B0341DBD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042B3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42B36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B950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20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20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109/120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985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CD41-4089-44C6-AB5D-8008A603D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2020-05-19T20:41:00Z</dcterms:created>
  <dcterms:modified xsi:type="dcterms:W3CDTF">2021-06-02T05:49:00Z</dcterms:modified>
</cp:coreProperties>
</file>