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94CC74" w14:textId="77777777" w:rsidR="007E0919" w:rsidRPr="00293775" w:rsidRDefault="00550483" w:rsidP="00B2362D">
      <w:pPr>
        <w:ind w:left="-426"/>
        <w:rPr>
          <w:rFonts w:cstheme="minorHAnsi"/>
          <w:b/>
          <w:sz w:val="18"/>
          <w:szCs w:val="18"/>
        </w:rPr>
      </w:pPr>
      <w:r w:rsidRPr="00293775">
        <w:rPr>
          <w:rFonts w:cstheme="minorHAnsi"/>
          <w:b/>
          <w:sz w:val="18"/>
          <w:szCs w:val="18"/>
        </w:rPr>
        <w:t xml:space="preserve">PRIJEDLOG PRIPREME ZA IZVOĐENJE NASTAVE </w:t>
      </w:r>
      <w:r w:rsidR="00F77AF0" w:rsidRPr="00293775">
        <w:rPr>
          <w:rFonts w:cstheme="minorHAnsi"/>
          <w:b/>
          <w:sz w:val="18"/>
          <w:szCs w:val="18"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743"/>
        <w:gridCol w:w="2172"/>
        <w:gridCol w:w="2612"/>
      </w:tblGrid>
      <w:tr w:rsidR="008E5959" w:rsidRPr="00E022E5" w14:paraId="4F3D689C" w14:textId="77777777" w:rsidTr="00E022E5">
        <w:tc>
          <w:tcPr>
            <w:tcW w:w="1944" w:type="pct"/>
            <w:gridSpan w:val="2"/>
            <w:shd w:val="clear" w:color="auto" w:fill="EAD6F2"/>
          </w:tcPr>
          <w:p w14:paraId="4E74452C" w14:textId="77777777" w:rsidR="008E5959" w:rsidRPr="00E022E5" w:rsidRDefault="00870288">
            <w:pPr>
              <w:rPr>
                <w:rFonts w:cstheme="minorHAnsi"/>
                <w:sz w:val="18"/>
                <w:szCs w:val="18"/>
              </w:rPr>
            </w:pPr>
            <w:r w:rsidRPr="00E022E5">
              <w:rPr>
                <w:rFonts w:cstheme="minorHAnsi"/>
                <w:sz w:val="18"/>
                <w:szCs w:val="18"/>
              </w:rPr>
              <w:t>I</w:t>
            </w:r>
            <w:r w:rsidR="008E5959" w:rsidRPr="00E022E5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AD6F2"/>
          </w:tcPr>
          <w:p w14:paraId="5D8E8A51" w14:textId="77777777" w:rsidR="008E5959" w:rsidRPr="00E022E5" w:rsidRDefault="008E5959">
            <w:pPr>
              <w:rPr>
                <w:rFonts w:cstheme="minorHAnsi"/>
                <w:sz w:val="18"/>
                <w:szCs w:val="18"/>
              </w:rPr>
            </w:pPr>
            <w:r w:rsidRPr="00E022E5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AD6F2"/>
          </w:tcPr>
          <w:p w14:paraId="405D1D64" w14:textId="77777777" w:rsidR="008E5959" w:rsidRPr="00E022E5" w:rsidRDefault="008E5959">
            <w:pPr>
              <w:rPr>
                <w:rFonts w:cstheme="minorHAnsi"/>
                <w:sz w:val="18"/>
                <w:szCs w:val="18"/>
              </w:rPr>
            </w:pPr>
            <w:r w:rsidRPr="00E022E5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E022E5" w14:paraId="68BA28FD" w14:textId="77777777" w:rsidTr="00E022E5">
        <w:tc>
          <w:tcPr>
            <w:tcW w:w="812" w:type="pct"/>
          </w:tcPr>
          <w:p w14:paraId="01E2F601" w14:textId="77777777" w:rsidR="008E5959" w:rsidRPr="00E022E5" w:rsidRDefault="008E5959">
            <w:pPr>
              <w:rPr>
                <w:rFonts w:cstheme="minorHAnsi"/>
                <w:sz w:val="18"/>
                <w:szCs w:val="18"/>
              </w:rPr>
            </w:pPr>
            <w:r w:rsidRPr="00E022E5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7B0422DB" w14:textId="77777777" w:rsidR="008E5959" w:rsidRPr="00E022E5" w:rsidRDefault="00781593">
            <w:pPr>
              <w:rPr>
                <w:rFonts w:cstheme="minorHAnsi"/>
                <w:sz w:val="18"/>
                <w:szCs w:val="18"/>
              </w:rPr>
            </w:pPr>
            <w:r w:rsidRPr="00E022E5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E022E5" w14:paraId="3C693D3B" w14:textId="77777777" w:rsidTr="00E022E5">
        <w:tc>
          <w:tcPr>
            <w:tcW w:w="812" w:type="pct"/>
          </w:tcPr>
          <w:p w14:paraId="48C36560" w14:textId="77777777" w:rsidR="008E5959" w:rsidRPr="00E022E5" w:rsidRDefault="008E5959">
            <w:pPr>
              <w:rPr>
                <w:rFonts w:cstheme="minorHAnsi"/>
                <w:sz w:val="18"/>
                <w:szCs w:val="18"/>
              </w:rPr>
            </w:pPr>
            <w:r w:rsidRPr="00E022E5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0B14EA32" w14:textId="77777777" w:rsidR="008E5959" w:rsidRPr="00E022E5" w:rsidRDefault="00020A4B">
            <w:pPr>
              <w:rPr>
                <w:rFonts w:cstheme="minorHAnsi"/>
                <w:sz w:val="18"/>
                <w:szCs w:val="18"/>
              </w:rPr>
            </w:pPr>
            <w:r w:rsidRPr="00E022E5">
              <w:rPr>
                <w:rFonts w:cstheme="minorHAnsi"/>
                <w:sz w:val="18"/>
                <w:szCs w:val="18"/>
              </w:rPr>
              <w:t>HRVATSKI JEZIK I KOMUNIKACIJA</w:t>
            </w:r>
            <w:r w:rsidR="00B2362D" w:rsidRPr="00E022E5">
              <w:rPr>
                <w:rFonts w:cstheme="minorHAnsi"/>
                <w:sz w:val="18"/>
                <w:szCs w:val="18"/>
              </w:rPr>
              <w:t>;</w:t>
            </w:r>
            <w:r w:rsidRPr="00E022E5">
              <w:rPr>
                <w:rFonts w:cstheme="minorHAnsi"/>
                <w:sz w:val="18"/>
                <w:szCs w:val="18"/>
              </w:rPr>
              <w:t xml:space="preserve"> </w:t>
            </w:r>
            <w:r w:rsidR="00781593" w:rsidRPr="00E022E5">
              <w:rPr>
                <w:rFonts w:cstheme="minorHAnsi"/>
                <w:sz w:val="18"/>
                <w:szCs w:val="18"/>
              </w:rPr>
              <w:t>KNJIŽEVNOST I STVARALAŠTVO</w:t>
            </w:r>
          </w:p>
        </w:tc>
      </w:tr>
      <w:tr w:rsidR="008E5959" w:rsidRPr="00E022E5" w14:paraId="1AA26709" w14:textId="77777777" w:rsidTr="00E022E5">
        <w:tc>
          <w:tcPr>
            <w:tcW w:w="812" w:type="pct"/>
          </w:tcPr>
          <w:p w14:paraId="3CEA22D2" w14:textId="77777777" w:rsidR="008E5959" w:rsidRPr="00E022E5" w:rsidRDefault="008E5959">
            <w:pPr>
              <w:rPr>
                <w:rFonts w:cstheme="minorHAnsi"/>
                <w:sz w:val="18"/>
                <w:szCs w:val="18"/>
              </w:rPr>
            </w:pPr>
            <w:r w:rsidRPr="00E022E5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7D46A7DB" w14:textId="77777777" w:rsidR="008E5959" w:rsidRPr="00E022E5" w:rsidRDefault="00D778AA" w:rsidP="00B54C77">
            <w:pPr>
              <w:rPr>
                <w:rFonts w:cstheme="minorHAnsi"/>
                <w:b/>
                <w:sz w:val="18"/>
                <w:szCs w:val="18"/>
              </w:rPr>
            </w:pPr>
            <w:r w:rsidRPr="00E022E5">
              <w:rPr>
                <w:rFonts w:cstheme="minorHAnsi"/>
                <w:b/>
                <w:sz w:val="18"/>
                <w:szCs w:val="18"/>
              </w:rPr>
              <w:t>Da je meni ovdje živjeti – Planet ispunjenih želja</w:t>
            </w:r>
          </w:p>
        </w:tc>
      </w:tr>
      <w:tr w:rsidR="008E5959" w:rsidRPr="00E022E5" w14:paraId="0F0753E3" w14:textId="77777777" w:rsidTr="00E022E5">
        <w:trPr>
          <w:trHeight w:val="4200"/>
        </w:trPr>
        <w:tc>
          <w:tcPr>
            <w:tcW w:w="812" w:type="pct"/>
          </w:tcPr>
          <w:p w14:paraId="63577C17" w14:textId="77777777" w:rsidR="008E5959" w:rsidRPr="00E022E5" w:rsidRDefault="008E5959">
            <w:pPr>
              <w:rPr>
                <w:rFonts w:cstheme="minorHAnsi"/>
                <w:sz w:val="18"/>
                <w:szCs w:val="18"/>
              </w:rPr>
            </w:pPr>
            <w:r w:rsidRPr="00E022E5">
              <w:rPr>
                <w:rFonts w:cstheme="minorHAnsi"/>
                <w:sz w:val="18"/>
                <w:szCs w:val="18"/>
              </w:rPr>
              <w:t>ISHODI:</w:t>
            </w:r>
          </w:p>
          <w:p w14:paraId="2E40648F" w14:textId="77777777" w:rsidR="008E5959" w:rsidRPr="00E022E5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775E927E" w14:textId="77777777" w:rsidR="00781593" w:rsidRPr="00E022E5" w:rsidRDefault="00781593" w:rsidP="00E022E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E022E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1A71" w:rsidRPr="00E022E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022E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31A71" w:rsidRPr="00E022E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022E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1A71" w:rsidRPr="00E022E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022E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31A71" w:rsidRPr="00E022E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022E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</w:p>
          <w:p w14:paraId="0226F618" w14:textId="77777777" w:rsidR="00487E52" w:rsidRPr="00E022E5" w:rsidRDefault="00487E52" w:rsidP="00E022E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022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govori i razgovara o temama iz svakodnevnog života koje zaokupljaju njegovu pozornost</w:t>
            </w:r>
          </w:p>
          <w:p w14:paraId="2BBBB62F" w14:textId="77777777" w:rsidR="00E329A1" w:rsidRPr="00E022E5" w:rsidRDefault="00E329A1" w:rsidP="00E022E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022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odgovara na pitanja cjelovitom rečenicom</w:t>
            </w:r>
          </w:p>
          <w:p w14:paraId="5B48FD25" w14:textId="77777777" w:rsidR="00D8360B" w:rsidRPr="00E022E5" w:rsidRDefault="00D8360B" w:rsidP="00E022E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E022E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2. Učenik sluša jednostavne tekstove, točno izgovara glasove, riječi i rečenice na temelju slušanoga teksta.</w:t>
            </w:r>
          </w:p>
          <w:p w14:paraId="1A245DA5" w14:textId="77777777" w:rsidR="00FB158C" w:rsidRPr="00E022E5" w:rsidRDefault="00FB158C" w:rsidP="00E022E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022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 kratke tekstove primjerene jezičnomu razvoju, interesima i dobi</w:t>
            </w:r>
          </w:p>
          <w:p w14:paraId="00293752" w14:textId="77777777" w:rsidR="00AE4A72" w:rsidRPr="00E022E5" w:rsidRDefault="00175A3F" w:rsidP="00E022E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022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 w:rsidR="00D8360B" w:rsidRPr="00E022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o poslušanome tekstu</w:t>
            </w:r>
          </w:p>
          <w:p w14:paraId="483BF6FE" w14:textId="77777777" w:rsidR="004E0D3D" w:rsidRPr="00E022E5" w:rsidRDefault="004E0D3D" w:rsidP="00E022E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E022E5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3F7F3C93" w14:textId="77777777" w:rsidR="009F2EFA" w:rsidRPr="00E022E5" w:rsidRDefault="009F2EFA" w:rsidP="00E022E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E022E5">
              <w:rPr>
                <w:rFonts w:eastAsia="Arial" w:cstheme="minorHAnsi"/>
                <w:bCs/>
                <w:sz w:val="18"/>
                <w:szCs w:val="18"/>
              </w:rPr>
              <w:t xml:space="preserve">- </w:t>
            </w:r>
            <w:r w:rsidRPr="00E022E5">
              <w:rPr>
                <w:rFonts w:eastAsia="Arial" w:cstheme="minorHAnsi"/>
                <w:sz w:val="18"/>
                <w:szCs w:val="18"/>
              </w:rPr>
              <w:t>piše velika i mala slova školski</w:t>
            </w:r>
            <w:r w:rsidR="00B2362D" w:rsidRPr="00E022E5">
              <w:rPr>
                <w:rFonts w:eastAsia="Arial" w:cstheme="minorHAnsi"/>
                <w:sz w:val="18"/>
                <w:szCs w:val="18"/>
              </w:rPr>
              <w:t>m</w:t>
            </w:r>
            <w:r w:rsidRPr="00E022E5">
              <w:rPr>
                <w:rFonts w:eastAsia="Arial" w:cstheme="minorHAnsi"/>
                <w:sz w:val="18"/>
                <w:szCs w:val="18"/>
              </w:rPr>
              <w:t xml:space="preserve"> rukopisnim pismom</w:t>
            </w:r>
          </w:p>
          <w:p w14:paraId="0F43B483" w14:textId="77777777" w:rsidR="00664A59" w:rsidRPr="00E022E5" w:rsidRDefault="004E0D3D" w:rsidP="00E022E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E022E5">
              <w:rPr>
                <w:rFonts w:eastAsia="Arial" w:cstheme="minorHAnsi"/>
                <w:sz w:val="18"/>
                <w:szCs w:val="18"/>
              </w:rPr>
              <w:t>- samostalno piše riječi i rečenice naučenim rukopisnim slovima</w:t>
            </w:r>
          </w:p>
          <w:p w14:paraId="3370C8A7" w14:textId="77777777" w:rsidR="00781593" w:rsidRPr="00E022E5" w:rsidRDefault="00781593" w:rsidP="00E022E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022E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1A71" w:rsidRPr="00E022E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022E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A31A71" w:rsidRPr="00E022E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022E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1A71" w:rsidRPr="00E022E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022E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31A71" w:rsidRPr="00E022E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022E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izražava svoja zapažanja, misli i osjećaje nakon slušanja/čitanja književnoga teksta i povezuje ih s vlastitim iskustvom.</w:t>
            </w:r>
          </w:p>
          <w:p w14:paraId="08CE77F4" w14:textId="3F972572" w:rsidR="00781593" w:rsidRPr="00E022E5" w:rsidRDefault="00DC102C" w:rsidP="00E022E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022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E022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o čemu razmišlja i kako se osjeća nakon čitanja/slušanja književnoga teksta</w:t>
            </w:r>
            <w:r w:rsidR="00D778AA" w:rsidRPr="00E022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</w:p>
          <w:p w14:paraId="73DC717A" w14:textId="77777777" w:rsidR="00E74E3F" w:rsidRPr="00E022E5" w:rsidRDefault="00D778AA" w:rsidP="00E022E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E022E5">
              <w:rPr>
                <w:rFonts w:cstheme="minorHAnsi"/>
                <w:bCs/>
                <w:sz w:val="18"/>
                <w:szCs w:val="18"/>
              </w:rPr>
              <w:t>-</w:t>
            </w:r>
            <w:r w:rsidRPr="00E022E5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E022E5">
              <w:rPr>
                <w:rFonts w:eastAsia="Calibri" w:cstheme="minorHAnsi"/>
                <w:sz w:val="18"/>
                <w:szCs w:val="18"/>
              </w:rPr>
              <w:t>uspoređuje postupke likova iz književnoga teksta s vlastitim postupcima i postupcima osoba koje ga okružuju</w:t>
            </w:r>
          </w:p>
          <w:p w14:paraId="6AFA4B1B" w14:textId="77777777" w:rsidR="00D76D13" w:rsidRPr="00E022E5" w:rsidRDefault="00D76D13" w:rsidP="00E022E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E022E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1A71" w:rsidRPr="00E022E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022E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A31A71" w:rsidRPr="00E022E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022E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2. 2.</w:t>
            </w:r>
            <w:r w:rsidR="00A31A71" w:rsidRPr="00E022E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022E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sluša/čita tekst i razlikuje književne tekstove prema obliku i sadržaju</w:t>
            </w:r>
            <w:r w:rsidR="00B2362D" w:rsidRPr="00E022E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1F203955" w14:textId="77777777" w:rsidR="00D76D13" w:rsidRPr="00E022E5" w:rsidRDefault="00D76D13" w:rsidP="00E022E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022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razlikuje priču, pjesmu, bajku, slikovnicu, zagonetku i igrokaz po obliku i sadržaju</w:t>
            </w:r>
          </w:p>
          <w:p w14:paraId="3244225C" w14:textId="77777777" w:rsidR="00487E52" w:rsidRPr="00E022E5" w:rsidRDefault="00487E52" w:rsidP="00E022E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022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razlikuje </w:t>
            </w:r>
            <w:r w:rsidR="009558E7" w:rsidRPr="00E022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glavne i sporedne likove</w:t>
            </w:r>
          </w:p>
          <w:p w14:paraId="7AE6EAE6" w14:textId="77777777" w:rsidR="00B414AB" w:rsidRPr="00E022E5" w:rsidRDefault="00D778AA" w:rsidP="00E022E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022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smješta likove u vrijeme radnje i prostor</w:t>
            </w:r>
          </w:p>
          <w:p w14:paraId="07CE84B3" w14:textId="77777777" w:rsidR="003A6411" w:rsidRPr="00E022E5" w:rsidRDefault="003A6411" w:rsidP="00E022E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E022E5">
              <w:rPr>
                <w:rFonts w:eastAsia="Arial" w:cstheme="minorHAnsi"/>
                <w:b/>
                <w:sz w:val="18"/>
                <w:szCs w:val="18"/>
              </w:rPr>
              <w:t>OŠ HJ B. 2. 4. Učenik se stvaralački izražava prema vlastitome interesu potaknut različitim iskustvima i doživljajima književnoga teksta.</w:t>
            </w:r>
          </w:p>
          <w:p w14:paraId="6CBFA419" w14:textId="4B1ED06B" w:rsidR="009732C8" w:rsidRPr="00E022E5" w:rsidRDefault="003A6411" w:rsidP="00E022E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022E5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razvija vlastiti potencijal za stvaralaštvo</w:t>
            </w:r>
          </w:p>
        </w:tc>
      </w:tr>
      <w:tr w:rsidR="007E0919" w:rsidRPr="00E022E5" w14:paraId="16BE9A36" w14:textId="77777777" w:rsidTr="00E022E5">
        <w:tc>
          <w:tcPr>
            <w:tcW w:w="3357" w:type="pct"/>
            <w:gridSpan w:val="4"/>
            <w:shd w:val="clear" w:color="auto" w:fill="EAD6F2"/>
          </w:tcPr>
          <w:p w14:paraId="2729E83C" w14:textId="77777777" w:rsidR="007E0919" w:rsidRPr="00E022E5" w:rsidRDefault="007E0919">
            <w:pPr>
              <w:rPr>
                <w:rFonts w:cstheme="minorHAnsi"/>
                <w:sz w:val="18"/>
                <w:szCs w:val="18"/>
              </w:rPr>
            </w:pPr>
            <w:r w:rsidRPr="00E022E5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46" w:type="pct"/>
            <w:shd w:val="clear" w:color="auto" w:fill="EAD6F2"/>
          </w:tcPr>
          <w:p w14:paraId="0DBF0531" w14:textId="77777777" w:rsidR="00550483" w:rsidRPr="00E022E5" w:rsidRDefault="00550483" w:rsidP="00550483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E022E5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7436CF89" w14:textId="77777777" w:rsidR="007E0919" w:rsidRPr="00E022E5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AD6F2"/>
          </w:tcPr>
          <w:p w14:paraId="75C4B772" w14:textId="77777777" w:rsidR="007E0919" w:rsidRPr="00E022E5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E022E5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E022E5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E022E5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E022E5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E022E5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E022E5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E022E5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E022E5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E022E5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E022E5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E022E5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E022E5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E022E5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E022E5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E022E5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E022E5" w14:paraId="63CCD03A" w14:textId="77777777" w:rsidTr="00E022E5">
        <w:trPr>
          <w:trHeight w:val="981"/>
        </w:trPr>
        <w:tc>
          <w:tcPr>
            <w:tcW w:w="3357" w:type="pct"/>
            <w:gridSpan w:val="4"/>
          </w:tcPr>
          <w:p w14:paraId="015290CF" w14:textId="0B2E82DA" w:rsidR="00B2362D" w:rsidRPr="00E022E5" w:rsidRDefault="003E2209" w:rsidP="003E2209">
            <w:pPr>
              <w:rPr>
                <w:rFonts w:cstheme="minorHAnsi"/>
                <w:b/>
                <w:sz w:val="18"/>
                <w:szCs w:val="18"/>
              </w:rPr>
            </w:pPr>
            <w:r w:rsidRPr="00E022E5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E27651" w:rsidRPr="00E022E5">
              <w:rPr>
                <w:rFonts w:cstheme="minorHAnsi"/>
                <w:b/>
                <w:sz w:val="18"/>
                <w:szCs w:val="18"/>
              </w:rPr>
              <w:t>ZAMISLI DA…</w:t>
            </w:r>
          </w:p>
          <w:p w14:paraId="648FF120" w14:textId="125EA1D1" w:rsidR="002C5845" w:rsidRPr="00E022E5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022E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E022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="009479E3" w:rsidRPr="00E022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govori i razgovara o temama iz svakodnevnog života koje zaokupljaju njegovu pozornost</w:t>
            </w:r>
            <w:r w:rsidR="00B2362D" w:rsidRPr="00E022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E329A1" w:rsidRPr="00E022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cjelovitom rečenicom</w:t>
            </w:r>
            <w:r w:rsidR="00B2362D" w:rsidRPr="00E022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1223624" w14:textId="77777777" w:rsidR="002C148F" w:rsidRPr="00E022E5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E022E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1883AA91" w14:textId="77777777" w:rsidR="00B2362D" w:rsidRPr="00E022E5" w:rsidRDefault="00B2362D" w:rsidP="002C148F">
            <w:pPr>
              <w:rPr>
                <w:rFonts w:cstheme="minorHAnsi"/>
                <w:sz w:val="18"/>
                <w:szCs w:val="18"/>
              </w:rPr>
            </w:pPr>
            <w:r w:rsidRPr="00E022E5">
              <w:rPr>
                <w:rFonts w:cstheme="minorHAnsi"/>
                <w:sz w:val="18"/>
                <w:szCs w:val="18"/>
              </w:rPr>
              <w:t xml:space="preserve">Komunikacijska situacija: </w:t>
            </w:r>
            <w:r w:rsidR="00E27651" w:rsidRPr="00E022E5">
              <w:rPr>
                <w:rFonts w:cstheme="minorHAnsi"/>
                <w:sz w:val="18"/>
                <w:szCs w:val="18"/>
              </w:rPr>
              <w:t>Zamisli da možeš urediti mjesto u kojem živiš. Ima li u njemu dosta sadržaja za djecu? Ispričaj što bi trebalo maknuti ili izgraditi kako bi svi bili sretniji.</w:t>
            </w:r>
          </w:p>
          <w:p w14:paraId="0E334BF4" w14:textId="77777777" w:rsidR="00A3430C" w:rsidRPr="00E022E5" w:rsidRDefault="00A3430C" w:rsidP="002C148F">
            <w:pPr>
              <w:rPr>
                <w:rFonts w:cstheme="minorHAnsi"/>
                <w:sz w:val="18"/>
                <w:szCs w:val="18"/>
              </w:rPr>
            </w:pPr>
          </w:p>
          <w:p w14:paraId="486FD814" w14:textId="53728061" w:rsidR="00A3430C" w:rsidRPr="00E022E5" w:rsidRDefault="002C148F" w:rsidP="002C148F">
            <w:pPr>
              <w:rPr>
                <w:rFonts w:cstheme="minorHAnsi"/>
                <w:b/>
                <w:sz w:val="18"/>
                <w:szCs w:val="18"/>
              </w:rPr>
            </w:pPr>
            <w:r w:rsidRPr="00E022E5">
              <w:rPr>
                <w:rFonts w:cstheme="minorHAnsi"/>
                <w:b/>
                <w:sz w:val="18"/>
                <w:szCs w:val="18"/>
              </w:rPr>
              <w:t xml:space="preserve">2. SLUŠAM </w:t>
            </w:r>
            <w:r w:rsidR="00B87D8C" w:rsidRPr="00E022E5">
              <w:rPr>
                <w:rFonts w:cstheme="minorHAnsi"/>
                <w:b/>
                <w:sz w:val="18"/>
                <w:szCs w:val="18"/>
              </w:rPr>
              <w:t>PRIČU</w:t>
            </w:r>
          </w:p>
          <w:p w14:paraId="6637149F" w14:textId="6AB3DE94" w:rsidR="00A3430C" w:rsidRPr="00E022E5" w:rsidRDefault="002C148F" w:rsidP="00175A3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022E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E022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130C48" w:rsidRPr="00E022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sluša kratke tekstove primjerene jezičnomu razvoju, interesima i dobi</w:t>
            </w:r>
          </w:p>
          <w:p w14:paraId="6A1F1198" w14:textId="77777777" w:rsidR="002C148F" w:rsidRPr="00E022E5" w:rsidRDefault="002C148F" w:rsidP="002C148F">
            <w:pPr>
              <w:rPr>
                <w:rFonts w:cstheme="minorHAnsi"/>
                <w:b/>
                <w:sz w:val="18"/>
                <w:szCs w:val="18"/>
              </w:rPr>
            </w:pPr>
            <w:r w:rsidRPr="00E022E5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44F2DB65" w14:textId="77777777" w:rsidR="002C148F" w:rsidRPr="00E022E5" w:rsidRDefault="009479E3" w:rsidP="00B87D8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022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sjede u krugu. </w:t>
            </w:r>
            <w:r w:rsidR="00C7657E" w:rsidRPr="00E022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prije čitanja postavlja pitanje:</w:t>
            </w:r>
            <w:r w:rsidR="007619F8" w:rsidRPr="00E022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46304A" w:rsidRPr="00E022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Čega nije bilo na izlozima</w:t>
            </w:r>
            <w:r w:rsidR="00B87D8C" w:rsidRPr="00E022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?</w:t>
            </w:r>
          </w:p>
          <w:p w14:paraId="5C5B43E3" w14:textId="77777777" w:rsidR="00DC102C" w:rsidRPr="00E022E5" w:rsidRDefault="00DC102C" w:rsidP="002C148F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</w:p>
          <w:p w14:paraId="3553BDFD" w14:textId="34483023" w:rsidR="00B2362D" w:rsidRPr="00E022E5" w:rsidRDefault="002C148F" w:rsidP="002C148F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E022E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RAZUMIJEM ŠTO SLUŠAM</w:t>
            </w:r>
          </w:p>
          <w:p w14:paraId="35CA01FB" w14:textId="506B6BEE" w:rsidR="00B2362D" w:rsidRPr="00E022E5" w:rsidRDefault="002C148F" w:rsidP="00DC102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022E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E022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o čemu razmišlja i kako se osjeća nakon čitanja</w:t>
            </w:r>
            <w:r w:rsidR="00F82A03" w:rsidRPr="00E022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/slušanja književnoga teksta</w:t>
            </w:r>
            <w:r w:rsidR="00B2362D" w:rsidRPr="00E022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F82A03" w:rsidRPr="00E022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B498E" w:rsidRPr="00E022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 na pitanja o poslušanome tekstu</w:t>
            </w:r>
            <w:r w:rsidR="00B2362D" w:rsidRPr="00E022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B498E" w:rsidRPr="00E022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26587" w:rsidRPr="00E022E5">
              <w:rPr>
                <w:rFonts w:asciiTheme="minorHAnsi" w:eastAsia="Calibri" w:hAnsiTheme="minorHAnsi" w:cstheme="minorHAnsi"/>
                <w:b w:val="0"/>
                <w:bCs/>
                <w:sz w:val="18"/>
                <w:szCs w:val="18"/>
                <w:lang w:val="hr-HR"/>
              </w:rPr>
              <w:t>uspoređuje postupke likova iz književnoga teksta s vlastitim postupcima i postupcima osoba koje ga okružuju</w:t>
            </w:r>
            <w:r w:rsidR="00B2362D" w:rsidRPr="00E022E5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; </w:t>
            </w:r>
            <w:r w:rsidR="00D76D13" w:rsidRPr="00E022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lastRenderedPageBreak/>
              <w:t>razlikuje priču, pjesmu, bajku, slikovnicu, zagonetku</w:t>
            </w:r>
            <w:r w:rsidR="001D3AF1" w:rsidRPr="00E022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 igrokaz po obliku i sadržaju</w:t>
            </w:r>
            <w:r w:rsidR="00B2362D" w:rsidRPr="00E022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14585F" w:rsidRPr="00E022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razlikuje </w:t>
            </w:r>
            <w:r w:rsidR="00B87D8C" w:rsidRPr="00E022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glavne i sporedne likove</w:t>
            </w:r>
            <w:r w:rsidR="00D778AA" w:rsidRPr="00E022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, smješta likove u vrijeme radnje i prostor</w:t>
            </w:r>
            <w:r w:rsidR="00B2362D" w:rsidRPr="00E022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21BAC6FD" w14:textId="77777777" w:rsidR="002C148F" w:rsidRPr="00E022E5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022E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1570925B" w14:textId="77777777" w:rsidR="002C148F" w:rsidRPr="00E022E5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022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Učenici iznose svoje osjećaje nakon odslušan</w:t>
            </w:r>
            <w:r w:rsidR="009479E3" w:rsidRPr="00E022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e</w:t>
            </w:r>
            <w:r w:rsidRPr="00E022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9479E3" w:rsidRPr="00E022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pjesme</w:t>
            </w:r>
            <w:r w:rsidRPr="00E022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 Odgovaraju na pitanje postavljeno prije slušanja. (</w:t>
            </w:r>
            <w:r w:rsidR="0046304A" w:rsidRPr="00E022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Na izlozima nije bilo stakla, bili su otvoreni</w:t>
            </w:r>
            <w:r w:rsidR="00015CAF" w:rsidRPr="00E022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.)</w:t>
            </w:r>
          </w:p>
          <w:p w14:paraId="1AAB7A9D" w14:textId="77777777" w:rsidR="00B87D8C" w:rsidRPr="00E022E5" w:rsidRDefault="00175A3F" w:rsidP="00E2765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022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B60B5C" w:rsidRPr="00E022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pitanj</w:t>
            </w:r>
            <w:r w:rsidR="00A3430C" w:rsidRPr="00E022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ima</w:t>
            </w:r>
            <w:r w:rsidR="00B60B5C" w:rsidRPr="00E022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uvodi učenike u </w:t>
            </w:r>
            <w:r w:rsidR="000D7431" w:rsidRPr="00E022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kratku</w:t>
            </w:r>
            <w:r w:rsidR="007279F5" w:rsidRPr="00E022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60B5C" w:rsidRPr="00E022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analizu: </w:t>
            </w:r>
            <w:r w:rsidR="00E27651" w:rsidRPr="00E022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Kako se zove dječak iz priče? Kakvi su zvukovi vladali oko njega? Objasni što su javni konji za ljuljanje. </w:t>
            </w:r>
            <w:r w:rsidR="0046304A" w:rsidRPr="00E022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Kakvi su bili pločnici? Po čemu su izlozi bili neobični? Pročitaj zašto je </w:t>
            </w:r>
            <w:r w:rsidR="00A3430C" w:rsidRPr="00E022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M</w:t>
            </w:r>
            <w:r w:rsidR="0046304A" w:rsidRPr="00E022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arko pomislio da je to opasno. </w:t>
            </w:r>
            <w:r w:rsidR="00A3430C" w:rsidRPr="00E022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Št</w:t>
            </w:r>
            <w:r w:rsidR="0046304A" w:rsidRPr="00E022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 je uzeo čovjek? Objasni kako je starčić došao do novina. Što je Marko na sve to pomislio?</w:t>
            </w:r>
          </w:p>
          <w:p w14:paraId="3F8B8C70" w14:textId="77777777" w:rsidR="0046304A" w:rsidRPr="00E022E5" w:rsidRDefault="0046304A" w:rsidP="00E2765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67976F64" w14:textId="77777777" w:rsidR="0046304A" w:rsidRPr="00E022E5" w:rsidRDefault="0046304A" w:rsidP="00E2765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022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Pokušaj zamisliti naš svijet bez stakla na izlozima. Što bi se najčešće uzimalo? Koju bi svoju želju ti ostvario? Kako bi natjerali ljude da idu na posao</w:t>
            </w:r>
            <w:r w:rsidR="00726587" w:rsidRPr="00E022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ako nam više ne treba novac? Objasni zašto bi ljudi radili.</w:t>
            </w:r>
          </w:p>
          <w:p w14:paraId="37992CD7" w14:textId="77777777" w:rsidR="0014585F" w:rsidRPr="00E022E5" w:rsidRDefault="0014585F" w:rsidP="00C0114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0A5A01F6" w14:textId="77777777" w:rsidR="0014585F" w:rsidRPr="00E022E5" w:rsidRDefault="0014585F" w:rsidP="00C01148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E022E5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Učiteljica/učitelj može zapisati na ploču, a učenici u pi</w:t>
            </w:r>
            <w:r w:rsidR="00AA67CC" w:rsidRPr="00E022E5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s</w:t>
            </w:r>
            <w:r w:rsidRPr="00E022E5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anke naslov </w:t>
            </w:r>
            <w:r w:rsidR="00060ECD" w:rsidRPr="00E022E5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Pr="00E022E5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ime pisca, </w:t>
            </w:r>
            <w:r w:rsidR="00B87D8C" w:rsidRPr="00E022E5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glavne </w:t>
            </w:r>
            <w:r w:rsidR="00AA67CC" w:rsidRPr="00E022E5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="00B87D8C" w:rsidRPr="00E022E5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sporedne likove</w:t>
            </w:r>
            <w:r w:rsidRPr="00E022E5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te nekoliko rečenica.</w:t>
            </w:r>
          </w:p>
          <w:p w14:paraId="3A09E347" w14:textId="77777777" w:rsidR="000D7431" w:rsidRPr="00E022E5" w:rsidRDefault="000D7431" w:rsidP="00175A3F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2B9870E3" w14:textId="441872A9" w:rsidR="00A3430C" w:rsidRPr="00E022E5" w:rsidRDefault="00F63F99" w:rsidP="002B09B9">
            <w:pPr>
              <w:rPr>
                <w:rFonts w:cstheme="minorHAnsi"/>
                <w:b/>
                <w:sz w:val="18"/>
                <w:szCs w:val="18"/>
              </w:rPr>
            </w:pPr>
            <w:r w:rsidRPr="00E022E5">
              <w:rPr>
                <w:rFonts w:cstheme="minorHAnsi"/>
                <w:b/>
                <w:sz w:val="18"/>
                <w:szCs w:val="18"/>
              </w:rPr>
              <w:t>4</w:t>
            </w:r>
            <w:r w:rsidR="002B09B9" w:rsidRPr="00E022E5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664A59" w:rsidRPr="00E022E5">
              <w:rPr>
                <w:rFonts w:cstheme="minorHAnsi"/>
                <w:b/>
                <w:sz w:val="18"/>
                <w:szCs w:val="18"/>
              </w:rPr>
              <w:t>MOGU I OVO</w:t>
            </w:r>
          </w:p>
          <w:p w14:paraId="418AC503" w14:textId="78F39821" w:rsidR="00A3430C" w:rsidRPr="00E022E5" w:rsidRDefault="002B09B9" w:rsidP="00DC102C">
            <w:pPr>
              <w:widowControl w:val="0"/>
              <w:autoSpaceDE w:val="0"/>
              <w:autoSpaceDN w:val="0"/>
              <w:ind w:left="5"/>
              <w:rPr>
                <w:rFonts w:eastAsia="Calibri" w:cstheme="minorHAnsi"/>
                <w:sz w:val="18"/>
                <w:szCs w:val="18"/>
              </w:rPr>
            </w:pPr>
            <w:r w:rsidRPr="00E022E5">
              <w:rPr>
                <w:rFonts w:eastAsia="Calibri" w:cstheme="minorHAnsi"/>
                <w:b/>
                <w:sz w:val="18"/>
                <w:szCs w:val="18"/>
              </w:rPr>
              <w:t>Ishod</w:t>
            </w:r>
            <w:r w:rsidR="00DE0A3A" w:rsidRPr="00E022E5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E022E5">
              <w:rPr>
                <w:rFonts w:eastAsia="Calibri" w:cstheme="minorHAnsi"/>
                <w:b/>
                <w:sz w:val="18"/>
                <w:szCs w:val="18"/>
              </w:rPr>
              <w:t>aktivnosti:</w:t>
            </w:r>
            <w:r w:rsidRPr="00E022E5">
              <w:rPr>
                <w:rFonts w:eastAsia="Calibri" w:cstheme="minorHAnsi"/>
                <w:sz w:val="18"/>
                <w:szCs w:val="18"/>
              </w:rPr>
              <w:t xml:space="preserve"> učenik</w:t>
            </w:r>
            <w:r w:rsidR="00454D12" w:rsidRPr="00E022E5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FC6F3D" w:rsidRPr="00E022E5">
              <w:rPr>
                <w:rFonts w:eastAsia="Arial" w:cstheme="minorHAnsi"/>
                <w:sz w:val="18"/>
                <w:szCs w:val="18"/>
              </w:rPr>
              <w:t>piše velika i mala slova školskih rukopisnim pismom</w:t>
            </w:r>
            <w:r w:rsidR="00A3430C" w:rsidRPr="00E022E5">
              <w:rPr>
                <w:rFonts w:eastAsia="Arial" w:cstheme="minorHAnsi"/>
                <w:sz w:val="18"/>
                <w:szCs w:val="18"/>
              </w:rPr>
              <w:t>;</w:t>
            </w:r>
            <w:r w:rsidR="00FC6F3D" w:rsidRPr="00E022E5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="00060ECD" w:rsidRPr="00E022E5">
              <w:rPr>
                <w:rFonts w:eastAsia="Arial" w:cstheme="minorHAnsi"/>
                <w:sz w:val="18"/>
                <w:szCs w:val="18"/>
              </w:rPr>
              <w:t>samostalno piše riječi i rečenice naučenim rukopisnim slovima</w:t>
            </w:r>
            <w:r w:rsidR="00A3430C" w:rsidRPr="00E022E5">
              <w:rPr>
                <w:rFonts w:eastAsia="Arial" w:cstheme="minorHAnsi"/>
                <w:sz w:val="18"/>
                <w:szCs w:val="18"/>
              </w:rPr>
              <w:t>;</w:t>
            </w:r>
            <w:r w:rsidR="00060ECD" w:rsidRPr="00E022E5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FC6F3D" w:rsidRPr="00E022E5">
              <w:rPr>
                <w:rFonts w:eastAsia="Calibri" w:cstheme="minorHAnsi"/>
                <w:sz w:val="18"/>
                <w:szCs w:val="18"/>
              </w:rPr>
              <w:t>razvija vlastiti potencijal za stvaralaštvo</w:t>
            </w:r>
            <w:r w:rsidR="00A3430C" w:rsidRPr="00E022E5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03B4EC2B" w14:textId="77777777" w:rsidR="002B09B9" w:rsidRPr="00E022E5" w:rsidRDefault="002B09B9" w:rsidP="002B09B9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E022E5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4ED4EC8F" w14:textId="77777777" w:rsidR="00726587" w:rsidRPr="00E022E5" w:rsidRDefault="00AA67CC" w:rsidP="00726587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E022E5">
              <w:rPr>
                <w:rFonts w:eastAsia="Calibri" w:cstheme="minorHAnsi"/>
                <w:sz w:val="18"/>
                <w:szCs w:val="18"/>
              </w:rPr>
              <w:t>Rad s udžbenikom</w:t>
            </w:r>
            <w:r w:rsidR="00822A97" w:rsidRPr="00E022E5">
              <w:rPr>
                <w:rFonts w:eastAsia="Calibri" w:cstheme="minorHAnsi"/>
                <w:sz w:val="18"/>
                <w:szCs w:val="18"/>
              </w:rPr>
              <w:t>:</w:t>
            </w:r>
            <w:r w:rsidR="00BD7323" w:rsidRPr="00E022E5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726587" w:rsidRPr="00E022E5">
              <w:rPr>
                <w:rFonts w:eastAsia="Calibri" w:cstheme="minorHAnsi"/>
                <w:sz w:val="18"/>
                <w:szCs w:val="18"/>
              </w:rPr>
              <w:t>zamisli da na tvo</w:t>
            </w:r>
            <w:r w:rsidR="00A3430C" w:rsidRPr="00E022E5">
              <w:rPr>
                <w:rFonts w:eastAsia="Calibri" w:cstheme="minorHAnsi"/>
                <w:sz w:val="18"/>
                <w:szCs w:val="18"/>
              </w:rPr>
              <w:t>je</w:t>
            </w:r>
            <w:r w:rsidR="00726587" w:rsidRPr="00E022E5">
              <w:rPr>
                <w:rFonts w:eastAsia="Calibri" w:cstheme="minorHAnsi"/>
                <w:sz w:val="18"/>
                <w:szCs w:val="18"/>
              </w:rPr>
              <w:t>m planetu.</w:t>
            </w:r>
          </w:p>
          <w:p w14:paraId="598419F7" w14:textId="6B19E39A" w:rsidR="00BD7323" w:rsidRPr="00E022E5" w:rsidRDefault="00726587" w:rsidP="00726587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E022E5">
              <w:rPr>
                <w:rFonts w:eastAsia="Calibri" w:cstheme="minorHAnsi"/>
                <w:sz w:val="18"/>
                <w:szCs w:val="18"/>
              </w:rPr>
              <w:t xml:space="preserve">Na njemu vrijede samo ona pravila koja smisliš i napišeš. Dobro razmisli i napiši što je važno za sretan i miran život </w:t>
            </w:r>
          </w:p>
          <w:p w14:paraId="3BE507C6" w14:textId="77777777" w:rsidR="00AE4A72" w:rsidRPr="00E022E5" w:rsidRDefault="00726587" w:rsidP="000D7431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E022E5">
              <w:rPr>
                <w:rFonts w:eastAsia="Calibri" w:cstheme="minorHAnsi"/>
                <w:sz w:val="18"/>
                <w:szCs w:val="18"/>
              </w:rPr>
              <w:t>Učenici samostalno zapisuju pravila. Nekoliko učenika čita svoje gotove uratke.</w:t>
            </w:r>
          </w:p>
          <w:p w14:paraId="5C68181C" w14:textId="77777777" w:rsidR="00726587" w:rsidRPr="00E022E5" w:rsidRDefault="00726587" w:rsidP="000D7431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2071DA91" w14:textId="77777777" w:rsidR="00726587" w:rsidRPr="00E022E5" w:rsidRDefault="00726587" w:rsidP="000D7431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E022E5">
              <w:rPr>
                <w:rFonts w:eastAsia="Calibri" w:cstheme="minorHAnsi"/>
                <w:sz w:val="18"/>
                <w:szCs w:val="18"/>
              </w:rPr>
              <w:t>Crtaju dio svo</w:t>
            </w:r>
            <w:r w:rsidR="00A3430C" w:rsidRPr="00E022E5">
              <w:rPr>
                <w:rFonts w:eastAsia="Calibri" w:cstheme="minorHAnsi"/>
                <w:sz w:val="18"/>
                <w:szCs w:val="18"/>
              </w:rPr>
              <w:t>je</w:t>
            </w:r>
            <w:r w:rsidRPr="00E022E5">
              <w:rPr>
                <w:rFonts w:eastAsia="Calibri" w:cstheme="minorHAnsi"/>
                <w:sz w:val="18"/>
                <w:szCs w:val="18"/>
              </w:rPr>
              <w:t>g</w:t>
            </w:r>
            <w:r w:rsidR="00A3430C" w:rsidRPr="00E022E5">
              <w:rPr>
                <w:rFonts w:eastAsia="Calibri" w:cstheme="minorHAnsi"/>
                <w:sz w:val="18"/>
                <w:szCs w:val="18"/>
              </w:rPr>
              <w:t xml:space="preserve">a </w:t>
            </w:r>
            <w:r w:rsidRPr="00E022E5">
              <w:rPr>
                <w:rFonts w:eastAsia="Calibri" w:cstheme="minorHAnsi"/>
                <w:sz w:val="18"/>
                <w:szCs w:val="18"/>
              </w:rPr>
              <w:t>planeta.</w:t>
            </w:r>
          </w:p>
          <w:p w14:paraId="4ADAB1D6" w14:textId="77777777" w:rsidR="00060ECD" w:rsidRPr="00E022E5" w:rsidRDefault="00060ECD" w:rsidP="00FA3493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42E52B52" w14:textId="2C1ACAD6" w:rsidR="009E2E27" w:rsidRPr="00E022E5" w:rsidRDefault="00060ECD" w:rsidP="00FA3493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E022E5">
              <w:rPr>
                <w:rFonts w:eastAsia="Calibri" w:cstheme="minorHAnsi"/>
                <w:b/>
                <w:sz w:val="18"/>
                <w:szCs w:val="18"/>
              </w:rPr>
              <w:t>NA PLOČI</w:t>
            </w:r>
            <w:r w:rsidR="00DC102C" w:rsidRPr="00E022E5">
              <w:rPr>
                <w:rFonts w:eastAsia="Calibri" w:cstheme="minorHAnsi"/>
                <w:b/>
                <w:sz w:val="18"/>
                <w:szCs w:val="18"/>
              </w:rPr>
              <w:t xml:space="preserve"> JE:</w:t>
            </w:r>
          </w:p>
          <w:p w14:paraId="6CBBB4B0" w14:textId="77777777" w:rsidR="00A3430C" w:rsidRPr="00E022E5" w:rsidRDefault="00A3430C" w:rsidP="00FA3493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</w:p>
          <w:p w14:paraId="780FC436" w14:textId="067E44FF" w:rsidR="00085FCF" w:rsidRPr="00E022E5" w:rsidRDefault="0046304A" w:rsidP="00A833F9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E022E5">
              <w:rPr>
                <w:rFonts w:eastAsia="Calibri" w:cstheme="minorHAnsi"/>
                <w:b/>
                <w:sz w:val="18"/>
                <w:szCs w:val="18"/>
              </w:rPr>
              <w:t>Planet ispunjenih želja</w:t>
            </w:r>
          </w:p>
          <w:p w14:paraId="0FE74AA0" w14:textId="3529A54E" w:rsidR="00810C3A" w:rsidRPr="00E022E5" w:rsidRDefault="00B87D8C" w:rsidP="00A833F9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E022E5">
              <w:rPr>
                <w:rFonts w:eastAsia="Calibri" w:cstheme="minorHAnsi"/>
                <w:b/>
                <w:sz w:val="18"/>
                <w:szCs w:val="18"/>
              </w:rPr>
              <w:t xml:space="preserve">  </w:t>
            </w:r>
            <w:r w:rsidR="0046304A" w:rsidRPr="00E022E5">
              <w:rPr>
                <w:rFonts w:eastAsia="Calibri" w:cstheme="minorHAnsi"/>
                <w:b/>
                <w:sz w:val="18"/>
                <w:szCs w:val="18"/>
              </w:rPr>
              <w:t>Gianni Rodari</w:t>
            </w:r>
          </w:p>
          <w:p w14:paraId="37268B1B" w14:textId="77777777" w:rsidR="00810C3A" w:rsidRPr="00E022E5" w:rsidRDefault="00B87D8C" w:rsidP="00A833F9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E022E5">
              <w:rPr>
                <w:rFonts w:eastAsia="Calibri" w:cstheme="minorHAnsi"/>
                <w:sz w:val="18"/>
                <w:szCs w:val="18"/>
              </w:rPr>
              <w:t>- priča</w:t>
            </w:r>
            <w:r w:rsidR="0046304A" w:rsidRPr="00E022E5">
              <w:rPr>
                <w:rFonts w:eastAsia="Calibri" w:cstheme="minorHAnsi"/>
                <w:sz w:val="18"/>
                <w:szCs w:val="18"/>
              </w:rPr>
              <w:t xml:space="preserve"> (ulomak iz romana)</w:t>
            </w:r>
          </w:p>
          <w:p w14:paraId="5CB36060" w14:textId="77777777" w:rsidR="0046304A" w:rsidRPr="00E022E5" w:rsidRDefault="0046304A" w:rsidP="00A833F9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68852D59" w14:textId="77777777" w:rsidR="00B87D8C" w:rsidRPr="00E022E5" w:rsidRDefault="00B87D8C" w:rsidP="00A833F9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E022E5">
              <w:rPr>
                <w:rFonts w:eastAsia="Calibri" w:cstheme="minorHAnsi"/>
                <w:sz w:val="18"/>
                <w:szCs w:val="18"/>
              </w:rPr>
              <w:t xml:space="preserve">Glavni lik: </w:t>
            </w:r>
            <w:r w:rsidR="0046304A" w:rsidRPr="00E022E5">
              <w:rPr>
                <w:rFonts w:eastAsia="Calibri" w:cstheme="minorHAnsi"/>
                <w:sz w:val="18"/>
                <w:szCs w:val="18"/>
              </w:rPr>
              <w:t>dječak Marko</w:t>
            </w:r>
          </w:p>
          <w:p w14:paraId="58298D71" w14:textId="77777777" w:rsidR="00F31D81" w:rsidRPr="00E022E5" w:rsidRDefault="0046304A" w:rsidP="00A833F9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E022E5">
              <w:rPr>
                <w:rFonts w:eastAsia="Calibri" w:cstheme="minorHAnsi"/>
                <w:sz w:val="18"/>
                <w:szCs w:val="18"/>
              </w:rPr>
              <w:t>Sporedni likovi: čovjek s grozdom i starčić s novinama</w:t>
            </w:r>
          </w:p>
          <w:p w14:paraId="4D240749" w14:textId="77777777" w:rsidR="0046304A" w:rsidRPr="00E022E5" w:rsidRDefault="0046304A" w:rsidP="00A833F9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E022E5">
              <w:rPr>
                <w:rFonts w:eastAsia="Calibri" w:cstheme="minorHAnsi"/>
                <w:sz w:val="18"/>
                <w:szCs w:val="18"/>
              </w:rPr>
              <w:t>Mjesto radnje: neobičan grad</w:t>
            </w:r>
          </w:p>
          <w:p w14:paraId="7A38502F" w14:textId="77777777" w:rsidR="00810C3A" w:rsidRPr="00E022E5" w:rsidRDefault="00726587" w:rsidP="00A833F9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E022E5">
              <w:rPr>
                <w:rFonts w:eastAsia="Calibri" w:cstheme="minorHAnsi"/>
                <w:sz w:val="18"/>
                <w:szCs w:val="18"/>
              </w:rPr>
              <w:t>Marko je živio u neobičnom gradu.</w:t>
            </w:r>
          </w:p>
          <w:p w14:paraId="5D692504" w14:textId="77777777" w:rsidR="00726587" w:rsidRPr="00E022E5" w:rsidRDefault="00726587" w:rsidP="00A833F9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E022E5">
              <w:rPr>
                <w:rFonts w:eastAsia="Calibri" w:cstheme="minorHAnsi"/>
                <w:sz w:val="18"/>
                <w:szCs w:val="18"/>
              </w:rPr>
              <w:t>Na izlozima nije bilo stakla.</w:t>
            </w:r>
          </w:p>
          <w:p w14:paraId="25BDF3BB" w14:textId="77777777" w:rsidR="00810C3A" w:rsidRPr="00E022E5" w:rsidRDefault="00726587" w:rsidP="00A833F9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E022E5">
              <w:rPr>
                <w:rFonts w:eastAsia="Calibri" w:cstheme="minorHAnsi"/>
                <w:sz w:val="18"/>
                <w:szCs w:val="18"/>
              </w:rPr>
              <w:t>Ja bih volio/ne bih voli</w:t>
            </w:r>
            <w:r w:rsidR="002C5845" w:rsidRPr="00E022E5">
              <w:rPr>
                <w:rFonts w:eastAsia="Calibri" w:cstheme="minorHAnsi"/>
                <w:sz w:val="18"/>
                <w:szCs w:val="18"/>
              </w:rPr>
              <w:t>0</w:t>
            </w:r>
            <w:r w:rsidRPr="00E022E5">
              <w:rPr>
                <w:rFonts w:eastAsia="Calibri" w:cstheme="minorHAnsi"/>
                <w:sz w:val="18"/>
                <w:szCs w:val="18"/>
              </w:rPr>
              <w:t xml:space="preserve"> živjeti u takvom gradu.</w:t>
            </w:r>
          </w:p>
          <w:p w14:paraId="033C0848" w14:textId="77777777" w:rsidR="00157689" w:rsidRPr="00E022E5" w:rsidRDefault="00157689" w:rsidP="00F546D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46" w:type="pct"/>
          </w:tcPr>
          <w:p w14:paraId="3116603D" w14:textId="677FB4AE" w:rsidR="007E0919" w:rsidRPr="00E022E5" w:rsidRDefault="00547445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8" w:history="1">
              <w:r w:rsidR="005F41A8" w:rsidRPr="00E022E5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Zvučna čitanka - Planet ispunjenih želja</w:t>
              </w:r>
            </w:hyperlink>
          </w:p>
        </w:tc>
        <w:tc>
          <w:tcPr>
            <w:tcW w:w="897" w:type="pct"/>
          </w:tcPr>
          <w:p w14:paraId="1099F7EC" w14:textId="5E0202AD" w:rsidR="00ED2D7B" w:rsidRPr="00E022E5" w:rsidRDefault="00ED2D7B" w:rsidP="00ED2D7B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E022E5">
              <w:rPr>
                <w:rFonts w:eastAsia="Calibri" w:cstheme="minorHAnsi"/>
                <w:sz w:val="18"/>
                <w:szCs w:val="18"/>
              </w:rPr>
              <w:t>OSR A.</w:t>
            </w:r>
            <w:r w:rsidR="00DC102C" w:rsidRPr="00E022E5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022E5">
              <w:rPr>
                <w:rFonts w:eastAsia="Calibri" w:cstheme="minorHAnsi"/>
                <w:sz w:val="18"/>
                <w:szCs w:val="18"/>
              </w:rPr>
              <w:t>1.</w:t>
            </w:r>
            <w:r w:rsidR="00DC102C" w:rsidRPr="00E022E5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022E5">
              <w:rPr>
                <w:rFonts w:eastAsia="Calibri" w:cstheme="minorHAnsi"/>
                <w:sz w:val="18"/>
                <w:szCs w:val="18"/>
              </w:rPr>
              <w:t>1. Razvija sliku o sebi.</w:t>
            </w:r>
            <w:r w:rsidR="00E022E5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022E5">
              <w:rPr>
                <w:rFonts w:eastAsia="Calibri" w:cstheme="minorHAnsi"/>
                <w:sz w:val="18"/>
                <w:szCs w:val="18"/>
              </w:rPr>
              <w:t>B. 1. 1. Prepoznaje i uvažava potrebe i osjećaje drugih</w:t>
            </w:r>
            <w:r w:rsidR="005F41A8" w:rsidRPr="00E022E5">
              <w:rPr>
                <w:rFonts w:eastAsia="Calibri" w:cstheme="minorHAnsi"/>
                <w:sz w:val="18"/>
                <w:szCs w:val="18"/>
              </w:rPr>
              <w:t>.</w:t>
            </w:r>
            <w:r w:rsidR="00E022E5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022E5">
              <w:rPr>
                <w:rFonts w:eastAsia="Calibri" w:cstheme="minorHAnsi"/>
                <w:sz w:val="18"/>
                <w:szCs w:val="18"/>
              </w:rPr>
              <w:t>B.</w:t>
            </w:r>
            <w:r w:rsidR="00DC102C" w:rsidRPr="00E022E5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022E5">
              <w:rPr>
                <w:rFonts w:eastAsia="Calibri" w:cstheme="minorHAnsi"/>
                <w:sz w:val="18"/>
                <w:szCs w:val="18"/>
              </w:rPr>
              <w:t>1.</w:t>
            </w:r>
            <w:r w:rsidR="00DC102C" w:rsidRPr="00E022E5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022E5">
              <w:rPr>
                <w:rFonts w:eastAsia="Calibri" w:cstheme="minorHAnsi"/>
                <w:sz w:val="18"/>
                <w:szCs w:val="18"/>
              </w:rPr>
              <w:t>2. Razvija komunikacijske kompetencije.</w:t>
            </w:r>
          </w:p>
          <w:p w14:paraId="50C1E1EF" w14:textId="35C167DF" w:rsidR="00ED2D7B" w:rsidRPr="00E022E5" w:rsidRDefault="00ED2D7B" w:rsidP="00ED2D7B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E022E5">
              <w:rPr>
                <w:rFonts w:eastAsia="Calibri" w:cstheme="minorHAnsi"/>
                <w:sz w:val="18"/>
                <w:szCs w:val="18"/>
              </w:rPr>
              <w:t>UKU A.</w:t>
            </w:r>
            <w:r w:rsidR="00DC102C" w:rsidRPr="00E022E5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022E5">
              <w:rPr>
                <w:rFonts w:eastAsia="Calibri" w:cstheme="minorHAnsi"/>
                <w:sz w:val="18"/>
                <w:szCs w:val="18"/>
              </w:rPr>
              <w:t>1.</w:t>
            </w:r>
            <w:r w:rsidR="00DC102C" w:rsidRPr="00E022E5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022E5">
              <w:rPr>
                <w:rFonts w:eastAsia="Calibri" w:cstheme="minorHAnsi"/>
                <w:sz w:val="18"/>
                <w:szCs w:val="18"/>
              </w:rPr>
              <w:t>2. Primjena strategija učenja i rješavanje problema</w:t>
            </w:r>
            <w:r w:rsidR="005F41A8" w:rsidRPr="00E022E5">
              <w:rPr>
                <w:rFonts w:eastAsia="Calibri" w:cstheme="minorHAnsi"/>
                <w:sz w:val="18"/>
                <w:szCs w:val="18"/>
              </w:rPr>
              <w:t xml:space="preserve">: </w:t>
            </w:r>
            <w:r w:rsidRPr="00E022E5">
              <w:rPr>
                <w:rFonts w:eastAsia="Calibri" w:cstheme="minorHAnsi"/>
                <w:sz w:val="18"/>
                <w:szCs w:val="18"/>
              </w:rPr>
              <w:t>Učenik se koristi jednostavnim strategijama učenja i rješava probleme u svim područjima učenja uz pomoć učitelja.</w:t>
            </w:r>
            <w:r w:rsidR="00E022E5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022E5">
              <w:rPr>
                <w:rFonts w:eastAsia="Calibri" w:cstheme="minorHAnsi"/>
                <w:sz w:val="18"/>
                <w:szCs w:val="18"/>
              </w:rPr>
              <w:t>A.</w:t>
            </w:r>
            <w:r w:rsidR="00DC102C" w:rsidRPr="00E022E5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022E5">
              <w:rPr>
                <w:rFonts w:eastAsia="Calibri" w:cstheme="minorHAnsi"/>
                <w:sz w:val="18"/>
                <w:szCs w:val="18"/>
              </w:rPr>
              <w:t>1.</w:t>
            </w:r>
            <w:r w:rsidR="00DC102C" w:rsidRPr="00E022E5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022E5">
              <w:rPr>
                <w:rFonts w:eastAsia="Calibri" w:cstheme="minorHAnsi"/>
                <w:sz w:val="18"/>
                <w:szCs w:val="18"/>
              </w:rPr>
              <w:t>3. Kreativno mišljenje</w:t>
            </w:r>
            <w:r w:rsidR="005F41A8" w:rsidRPr="00E022E5">
              <w:rPr>
                <w:rFonts w:eastAsia="Calibri" w:cstheme="minorHAnsi"/>
                <w:sz w:val="18"/>
                <w:szCs w:val="18"/>
              </w:rPr>
              <w:t>:</w:t>
            </w:r>
            <w:r w:rsidR="00E022E5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022E5">
              <w:rPr>
                <w:rFonts w:eastAsia="Calibri" w:cstheme="minorHAnsi"/>
                <w:sz w:val="18"/>
                <w:szCs w:val="18"/>
              </w:rPr>
              <w:t xml:space="preserve">Učenik spontano i kreativno oblikuje i </w:t>
            </w:r>
            <w:r w:rsidRPr="00E022E5">
              <w:rPr>
                <w:rFonts w:eastAsia="Calibri" w:cstheme="minorHAnsi"/>
                <w:sz w:val="18"/>
                <w:szCs w:val="18"/>
              </w:rPr>
              <w:lastRenderedPageBreak/>
              <w:t>izražava svoje misli i osjećaje pri učenju i rješavanju problema.</w:t>
            </w:r>
          </w:p>
          <w:p w14:paraId="1EABDED7" w14:textId="5DF01DA0" w:rsidR="00ED2D7B" w:rsidRPr="00E022E5" w:rsidRDefault="00ED2D7B" w:rsidP="00ED2D7B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E022E5">
              <w:rPr>
                <w:rFonts w:eastAsia="Calibri" w:cstheme="minorHAnsi"/>
                <w:sz w:val="18"/>
                <w:szCs w:val="18"/>
              </w:rPr>
              <w:t>O</w:t>
            </w:r>
            <w:r w:rsidR="00E022E5">
              <w:rPr>
                <w:rFonts w:eastAsia="Calibri" w:cstheme="minorHAnsi"/>
                <w:sz w:val="18"/>
                <w:szCs w:val="18"/>
              </w:rPr>
              <w:t>D</w:t>
            </w:r>
            <w:r w:rsidRPr="00E022E5">
              <w:rPr>
                <w:rFonts w:eastAsia="Calibri" w:cstheme="minorHAnsi"/>
                <w:sz w:val="18"/>
                <w:szCs w:val="18"/>
              </w:rPr>
              <w:t>R B.</w:t>
            </w:r>
            <w:r w:rsidR="00DC102C" w:rsidRPr="00E022E5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022E5">
              <w:rPr>
                <w:rFonts w:eastAsia="Calibri" w:cstheme="minorHAnsi"/>
                <w:sz w:val="18"/>
                <w:szCs w:val="18"/>
              </w:rPr>
              <w:t>1.</w:t>
            </w:r>
            <w:r w:rsidR="00DC102C" w:rsidRPr="00E022E5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022E5">
              <w:rPr>
                <w:rFonts w:eastAsia="Calibri" w:cstheme="minorHAnsi"/>
                <w:sz w:val="18"/>
                <w:szCs w:val="18"/>
              </w:rPr>
              <w:t>1. Prepoznaje važnost dobronamjernoga djelovanja prema ljudima i prirodi.</w:t>
            </w:r>
            <w:r w:rsidR="00E022E5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022E5">
              <w:rPr>
                <w:rFonts w:eastAsia="Calibri" w:cstheme="minorHAnsi"/>
                <w:sz w:val="18"/>
                <w:szCs w:val="18"/>
              </w:rPr>
              <w:t>C.</w:t>
            </w:r>
            <w:r w:rsidR="00DC102C" w:rsidRPr="00E022E5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022E5">
              <w:rPr>
                <w:rFonts w:eastAsia="Calibri" w:cstheme="minorHAnsi"/>
                <w:sz w:val="18"/>
                <w:szCs w:val="18"/>
              </w:rPr>
              <w:t>1.</w:t>
            </w:r>
            <w:r w:rsidR="00DC102C" w:rsidRPr="00E022E5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022E5">
              <w:rPr>
                <w:rFonts w:eastAsia="Calibri" w:cstheme="minorHAnsi"/>
                <w:sz w:val="18"/>
                <w:szCs w:val="18"/>
              </w:rPr>
              <w:t>2. Identificira primjere dobroga odnosa prema drugim ljudima.</w:t>
            </w:r>
          </w:p>
          <w:p w14:paraId="42909075" w14:textId="5C90417F" w:rsidR="00ED2D7B" w:rsidRPr="00E022E5" w:rsidRDefault="00ED2D7B" w:rsidP="00ED2D7B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E022E5">
              <w:rPr>
                <w:rFonts w:eastAsia="Calibri" w:cstheme="minorHAnsi"/>
                <w:sz w:val="18"/>
                <w:szCs w:val="18"/>
              </w:rPr>
              <w:t>GOO C.</w:t>
            </w:r>
            <w:r w:rsidR="00DC102C" w:rsidRPr="00E022E5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022E5">
              <w:rPr>
                <w:rFonts w:eastAsia="Calibri" w:cstheme="minorHAnsi"/>
                <w:sz w:val="18"/>
                <w:szCs w:val="18"/>
              </w:rPr>
              <w:t>1.</w:t>
            </w:r>
            <w:r w:rsidR="00DC102C" w:rsidRPr="00E022E5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022E5">
              <w:rPr>
                <w:rFonts w:eastAsia="Calibri" w:cstheme="minorHAnsi"/>
                <w:sz w:val="18"/>
                <w:szCs w:val="18"/>
              </w:rPr>
              <w:t>1. Sudjeluje u zajedničkom radu u razredu.</w:t>
            </w:r>
          </w:p>
          <w:p w14:paraId="7880AF7E" w14:textId="4AB7E08E" w:rsidR="00AA5BDF" w:rsidRPr="00E022E5" w:rsidRDefault="00DC102C" w:rsidP="00AA5BDF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E022E5">
              <w:rPr>
                <w:rFonts w:eastAsia="Calibri" w:cstheme="minorHAnsi"/>
                <w:sz w:val="18"/>
                <w:szCs w:val="18"/>
              </w:rPr>
              <w:t xml:space="preserve">OŠ </w:t>
            </w:r>
            <w:r w:rsidR="00AA5BDF" w:rsidRPr="00E022E5">
              <w:rPr>
                <w:rFonts w:eastAsia="Calibri" w:cstheme="minorHAnsi"/>
                <w:sz w:val="18"/>
                <w:szCs w:val="18"/>
              </w:rPr>
              <w:t>LK</w:t>
            </w:r>
            <w:r w:rsidR="00AA5BDF" w:rsidRPr="00E022E5">
              <w:rPr>
                <w:rFonts w:eastAsia="Calibri" w:cstheme="minorHAnsi"/>
                <w:bCs/>
                <w:sz w:val="18"/>
                <w:szCs w:val="18"/>
              </w:rPr>
              <w:t xml:space="preserve"> A.</w:t>
            </w:r>
            <w:r w:rsidRPr="00E022E5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="00AA5BDF" w:rsidRPr="00E022E5">
              <w:rPr>
                <w:rFonts w:eastAsia="Calibri" w:cstheme="minorHAnsi"/>
                <w:bCs/>
                <w:sz w:val="18"/>
                <w:szCs w:val="18"/>
              </w:rPr>
              <w:t>2.</w:t>
            </w:r>
            <w:r w:rsidRPr="00E022E5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="00AA5BDF" w:rsidRPr="00E022E5">
              <w:rPr>
                <w:rFonts w:eastAsia="Calibri" w:cstheme="minorHAnsi"/>
                <w:bCs/>
                <w:sz w:val="18"/>
                <w:szCs w:val="18"/>
              </w:rPr>
              <w:t>1. Učenik likovnim i vizualnim izražavanjem interpretira različite sadržaje.</w:t>
            </w:r>
          </w:p>
          <w:p w14:paraId="3F02B4BE" w14:textId="77777777" w:rsidR="00ED2D7B" w:rsidRPr="00E022E5" w:rsidRDefault="00ED2D7B" w:rsidP="00ED2D7B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</w:p>
          <w:p w14:paraId="65DCA780" w14:textId="77777777" w:rsidR="00ED2D7B" w:rsidRPr="00E022E5" w:rsidRDefault="00ED2D7B" w:rsidP="00ED2D7B">
            <w:pPr>
              <w:spacing w:line="259" w:lineRule="auto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7E9C6DF3" w14:textId="77777777" w:rsidR="00ED2D7B" w:rsidRPr="00E022E5" w:rsidRDefault="00ED2D7B" w:rsidP="00876CC9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0F9860F8" w14:textId="351A0716" w:rsidR="00726587" w:rsidRPr="00E022E5" w:rsidRDefault="00726587" w:rsidP="00876CC9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14:paraId="435D1B82" w14:textId="77777777" w:rsidR="00601DE5" w:rsidRPr="00D57604" w:rsidRDefault="00601DE5" w:rsidP="00A3430C">
      <w:pPr>
        <w:rPr>
          <w:rFonts w:cstheme="minorHAnsi"/>
          <w:sz w:val="18"/>
          <w:szCs w:val="18"/>
        </w:rPr>
      </w:pPr>
    </w:p>
    <w:sectPr w:rsidR="00601DE5" w:rsidRPr="00D57604" w:rsidSect="00B2362D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D5B5F1" w14:textId="77777777" w:rsidR="00547445" w:rsidRDefault="00547445" w:rsidP="0046273A">
      <w:pPr>
        <w:spacing w:after="0" w:line="240" w:lineRule="auto"/>
      </w:pPr>
      <w:r>
        <w:separator/>
      </w:r>
    </w:p>
  </w:endnote>
  <w:endnote w:type="continuationSeparator" w:id="0">
    <w:p w14:paraId="63942AA7" w14:textId="77777777" w:rsidR="00547445" w:rsidRDefault="00547445" w:rsidP="00462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F4D7FF" w14:textId="77777777" w:rsidR="00547445" w:rsidRDefault="00547445" w:rsidP="0046273A">
      <w:pPr>
        <w:spacing w:after="0" w:line="240" w:lineRule="auto"/>
      </w:pPr>
      <w:r>
        <w:separator/>
      </w:r>
    </w:p>
  </w:footnote>
  <w:footnote w:type="continuationSeparator" w:id="0">
    <w:p w14:paraId="2868D6FF" w14:textId="77777777" w:rsidR="00547445" w:rsidRDefault="00547445" w:rsidP="00462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31C84"/>
    <w:multiLevelType w:val="hybridMultilevel"/>
    <w:tmpl w:val="3886FF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EF18B8"/>
    <w:multiLevelType w:val="hybridMultilevel"/>
    <w:tmpl w:val="0E7268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06FBB"/>
    <w:rsid w:val="00011AAF"/>
    <w:rsid w:val="00015CAF"/>
    <w:rsid w:val="00020A4B"/>
    <w:rsid w:val="00034323"/>
    <w:rsid w:val="00041356"/>
    <w:rsid w:val="00055C60"/>
    <w:rsid w:val="00060ECD"/>
    <w:rsid w:val="0006646D"/>
    <w:rsid w:val="000716DA"/>
    <w:rsid w:val="00071CCD"/>
    <w:rsid w:val="000844C1"/>
    <w:rsid w:val="00085FCF"/>
    <w:rsid w:val="000971A2"/>
    <w:rsid w:val="000C06B3"/>
    <w:rsid w:val="000C43C6"/>
    <w:rsid w:val="000D4266"/>
    <w:rsid w:val="000D6A18"/>
    <w:rsid w:val="000D7431"/>
    <w:rsid w:val="000E0DA2"/>
    <w:rsid w:val="000E2C92"/>
    <w:rsid w:val="000F1633"/>
    <w:rsid w:val="001149E4"/>
    <w:rsid w:val="00124444"/>
    <w:rsid w:val="00130C48"/>
    <w:rsid w:val="00135E49"/>
    <w:rsid w:val="0014585F"/>
    <w:rsid w:val="00157689"/>
    <w:rsid w:val="001644D4"/>
    <w:rsid w:val="00164B8F"/>
    <w:rsid w:val="001728A6"/>
    <w:rsid w:val="00172AEE"/>
    <w:rsid w:val="0017592B"/>
    <w:rsid w:val="00175A3F"/>
    <w:rsid w:val="0017648C"/>
    <w:rsid w:val="00196C43"/>
    <w:rsid w:val="001B0E1F"/>
    <w:rsid w:val="001C3536"/>
    <w:rsid w:val="001D3AF1"/>
    <w:rsid w:val="001D574E"/>
    <w:rsid w:val="001E0CDC"/>
    <w:rsid w:val="001F7D31"/>
    <w:rsid w:val="00210A60"/>
    <w:rsid w:val="00215CE5"/>
    <w:rsid w:val="00217FE2"/>
    <w:rsid w:val="00281492"/>
    <w:rsid w:val="002936C7"/>
    <w:rsid w:val="00293775"/>
    <w:rsid w:val="00295852"/>
    <w:rsid w:val="00296388"/>
    <w:rsid w:val="002B09B9"/>
    <w:rsid w:val="002B28CE"/>
    <w:rsid w:val="002C148F"/>
    <w:rsid w:val="002C5599"/>
    <w:rsid w:val="002C5845"/>
    <w:rsid w:val="002D67B9"/>
    <w:rsid w:val="002F0D09"/>
    <w:rsid w:val="00313FFC"/>
    <w:rsid w:val="00315FA3"/>
    <w:rsid w:val="003161DB"/>
    <w:rsid w:val="00323ED2"/>
    <w:rsid w:val="00333985"/>
    <w:rsid w:val="00364A9D"/>
    <w:rsid w:val="003650BB"/>
    <w:rsid w:val="00372AA3"/>
    <w:rsid w:val="003970C1"/>
    <w:rsid w:val="003A6411"/>
    <w:rsid w:val="003C0F9C"/>
    <w:rsid w:val="003E2209"/>
    <w:rsid w:val="003F5489"/>
    <w:rsid w:val="003F631B"/>
    <w:rsid w:val="00407A78"/>
    <w:rsid w:val="00436CEE"/>
    <w:rsid w:val="00441671"/>
    <w:rsid w:val="0044417B"/>
    <w:rsid w:val="00454D12"/>
    <w:rsid w:val="0046273A"/>
    <w:rsid w:val="0046304A"/>
    <w:rsid w:val="00476863"/>
    <w:rsid w:val="00482B6E"/>
    <w:rsid w:val="00487E52"/>
    <w:rsid w:val="00493AE5"/>
    <w:rsid w:val="004A4E6A"/>
    <w:rsid w:val="004B433D"/>
    <w:rsid w:val="004D0541"/>
    <w:rsid w:val="004D13F6"/>
    <w:rsid w:val="004D4FA2"/>
    <w:rsid w:val="004E0D3D"/>
    <w:rsid w:val="004E14D1"/>
    <w:rsid w:val="00502BB9"/>
    <w:rsid w:val="005032A8"/>
    <w:rsid w:val="00512C63"/>
    <w:rsid w:val="00533232"/>
    <w:rsid w:val="00533903"/>
    <w:rsid w:val="005377D3"/>
    <w:rsid w:val="00543EE6"/>
    <w:rsid w:val="00545069"/>
    <w:rsid w:val="00545B45"/>
    <w:rsid w:val="00547445"/>
    <w:rsid w:val="00550483"/>
    <w:rsid w:val="00565282"/>
    <w:rsid w:val="0057171A"/>
    <w:rsid w:val="005764F3"/>
    <w:rsid w:val="005A69B3"/>
    <w:rsid w:val="005B222C"/>
    <w:rsid w:val="005C0028"/>
    <w:rsid w:val="005E754D"/>
    <w:rsid w:val="005F41A8"/>
    <w:rsid w:val="00601DE5"/>
    <w:rsid w:val="00622F29"/>
    <w:rsid w:val="006504BB"/>
    <w:rsid w:val="00653193"/>
    <w:rsid w:val="00655CB6"/>
    <w:rsid w:val="006624DC"/>
    <w:rsid w:val="00664A59"/>
    <w:rsid w:val="006D00E0"/>
    <w:rsid w:val="006D2584"/>
    <w:rsid w:val="006E209C"/>
    <w:rsid w:val="006E7F25"/>
    <w:rsid w:val="006F19FF"/>
    <w:rsid w:val="006F5BD0"/>
    <w:rsid w:val="006F641D"/>
    <w:rsid w:val="00701E72"/>
    <w:rsid w:val="0070457F"/>
    <w:rsid w:val="00712197"/>
    <w:rsid w:val="0071570D"/>
    <w:rsid w:val="007157A0"/>
    <w:rsid w:val="00724F26"/>
    <w:rsid w:val="00726587"/>
    <w:rsid w:val="007279F5"/>
    <w:rsid w:val="00741EB3"/>
    <w:rsid w:val="007574C6"/>
    <w:rsid w:val="00761396"/>
    <w:rsid w:val="007619F8"/>
    <w:rsid w:val="00765AA3"/>
    <w:rsid w:val="0077684B"/>
    <w:rsid w:val="00781593"/>
    <w:rsid w:val="0079003D"/>
    <w:rsid w:val="00795106"/>
    <w:rsid w:val="007C0C60"/>
    <w:rsid w:val="007C723F"/>
    <w:rsid w:val="007D593F"/>
    <w:rsid w:val="007E0919"/>
    <w:rsid w:val="0081034F"/>
    <w:rsid w:val="00810C3A"/>
    <w:rsid w:val="008127BF"/>
    <w:rsid w:val="00822A97"/>
    <w:rsid w:val="00854EF5"/>
    <w:rsid w:val="008575CF"/>
    <w:rsid w:val="00863194"/>
    <w:rsid w:val="008651A6"/>
    <w:rsid w:val="00870288"/>
    <w:rsid w:val="008716B0"/>
    <w:rsid w:val="00876CC9"/>
    <w:rsid w:val="008D1A64"/>
    <w:rsid w:val="008E2057"/>
    <w:rsid w:val="008E5959"/>
    <w:rsid w:val="0090217A"/>
    <w:rsid w:val="00907026"/>
    <w:rsid w:val="0091718F"/>
    <w:rsid w:val="00921CB0"/>
    <w:rsid w:val="00923FD8"/>
    <w:rsid w:val="00930D27"/>
    <w:rsid w:val="00932334"/>
    <w:rsid w:val="00943C4A"/>
    <w:rsid w:val="009442D9"/>
    <w:rsid w:val="009479E3"/>
    <w:rsid w:val="00951007"/>
    <w:rsid w:val="009558E7"/>
    <w:rsid w:val="009651C0"/>
    <w:rsid w:val="009732C8"/>
    <w:rsid w:val="00997CF9"/>
    <w:rsid w:val="009C0A5F"/>
    <w:rsid w:val="009D4B69"/>
    <w:rsid w:val="009E2E27"/>
    <w:rsid w:val="009E3300"/>
    <w:rsid w:val="009F196E"/>
    <w:rsid w:val="009F2EFA"/>
    <w:rsid w:val="00A01B85"/>
    <w:rsid w:val="00A06D94"/>
    <w:rsid w:val="00A1107B"/>
    <w:rsid w:val="00A153AD"/>
    <w:rsid w:val="00A17C9B"/>
    <w:rsid w:val="00A20848"/>
    <w:rsid w:val="00A31A71"/>
    <w:rsid w:val="00A3430C"/>
    <w:rsid w:val="00A3556C"/>
    <w:rsid w:val="00A70455"/>
    <w:rsid w:val="00A723C8"/>
    <w:rsid w:val="00A75309"/>
    <w:rsid w:val="00A765B8"/>
    <w:rsid w:val="00A833F9"/>
    <w:rsid w:val="00A92DE6"/>
    <w:rsid w:val="00AA4BED"/>
    <w:rsid w:val="00AA5BDF"/>
    <w:rsid w:val="00AA67CC"/>
    <w:rsid w:val="00AB2869"/>
    <w:rsid w:val="00AC2781"/>
    <w:rsid w:val="00AD7CF8"/>
    <w:rsid w:val="00AE4A72"/>
    <w:rsid w:val="00B05DC7"/>
    <w:rsid w:val="00B06DAB"/>
    <w:rsid w:val="00B2362D"/>
    <w:rsid w:val="00B245F2"/>
    <w:rsid w:val="00B27B12"/>
    <w:rsid w:val="00B414AB"/>
    <w:rsid w:val="00B54C77"/>
    <w:rsid w:val="00B60B5C"/>
    <w:rsid w:val="00B87D8C"/>
    <w:rsid w:val="00B925B2"/>
    <w:rsid w:val="00B954ED"/>
    <w:rsid w:val="00BA4BEA"/>
    <w:rsid w:val="00BB0194"/>
    <w:rsid w:val="00BB498E"/>
    <w:rsid w:val="00BD430A"/>
    <w:rsid w:val="00BD7323"/>
    <w:rsid w:val="00BE7B78"/>
    <w:rsid w:val="00BF5149"/>
    <w:rsid w:val="00BF63C6"/>
    <w:rsid w:val="00BF7D7E"/>
    <w:rsid w:val="00C00628"/>
    <w:rsid w:val="00C00B82"/>
    <w:rsid w:val="00C01148"/>
    <w:rsid w:val="00C0651B"/>
    <w:rsid w:val="00C10BDC"/>
    <w:rsid w:val="00C1309B"/>
    <w:rsid w:val="00C37C3C"/>
    <w:rsid w:val="00C46934"/>
    <w:rsid w:val="00C56B6A"/>
    <w:rsid w:val="00C6158F"/>
    <w:rsid w:val="00C7657E"/>
    <w:rsid w:val="00C925B6"/>
    <w:rsid w:val="00C93C59"/>
    <w:rsid w:val="00CB5071"/>
    <w:rsid w:val="00CD7E07"/>
    <w:rsid w:val="00D108E4"/>
    <w:rsid w:val="00D11E2A"/>
    <w:rsid w:val="00D12BEF"/>
    <w:rsid w:val="00D2243C"/>
    <w:rsid w:val="00D2503B"/>
    <w:rsid w:val="00D26877"/>
    <w:rsid w:val="00D3392E"/>
    <w:rsid w:val="00D57604"/>
    <w:rsid w:val="00D7221E"/>
    <w:rsid w:val="00D76D13"/>
    <w:rsid w:val="00D778AA"/>
    <w:rsid w:val="00D77CBB"/>
    <w:rsid w:val="00D80477"/>
    <w:rsid w:val="00D8360B"/>
    <w:rsid w:val="00D84121"/>
    <w:rsid w:val="00DC102C"/>
    <w:rsid w:val="00DE0A3A"/>
    <w:rsid w:val="00DE5776"/>
    <w:rsid w:val="00E022E5"/>
    <w:rsid w:val="00E2217B"/>
    <w:rsid w:val="00E27651"/>
    <w:rsid w:val="00E324E9"/>
    <w:rsid w:val="00E329A1"/>
    <w:rsid w:val="00E36E8C"/>
    <w:rsid w:val="00E40C6F"/>
    <w:rsid w:val="00E51120"/>
    <w:rsid w:val="00E72719"/>
    <w:rsid w:val="00E74E3F"/>
    <w:rsid w:val="00E85880"/>
    <w:rsid w:val="00E868EE"/>
    <w:rsid w:val="00E9662E"/>
    <w:rsid w:val="00EA08C9"/>
    <w:rsid w:val="00EC3451"/>
    <w:rsid w:val="00EC5893"/>
    <w:rsid w:val="00ED2D72"/>
    <w:rsid w:val="00ED2D7B"/>
    <w:rsid w:val="00F02AA6"/>
    <w:rsid w:val="00F111CC"/>
    <w:rsid w:val="00F31D81"/>
    <w:rsid w:val="00F36BD8"/>
    <w:rsid w:val="00F3726F"/>
    <w:rsid w:val="00F44867"/>
    <w:rsid w:val="00F546D6"/>
    <w:rsid w:val="00F63F99"/>
    <w:rsid w:val="00F77AF0"/>
    <w:rsid w:val="00F81221"/>
    <w:rsid w:val="00F82A03"/>
    <w:rsid w:val="00F850ED"/>
    <w:rsid w:val="00F96150"/>
    <w:rsid w:val="00FA3493"/>
    <w:rsid w:val="00FA3FA9"/>
    <w:rsid w:val="00FA575D"/>
    <w:rsid w:val="00FB158C"/>
    <w:rsid w:val="00FC6F3D"/>
    <w:rsid w:val="00FD0703"/>
    <w:rsid w:val="00FE2516"/>
    <w:rsid w:val="00FE6232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B0602"/>
  <w15:docId w15:val="{9D8A59CE-3F9C-41EB-B72F-F4A85A437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C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462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273A"/>
  </w:style>
  <w:style w:type="paragraph" w:styleId="Footer">
    <w:name w:val="footer"/>
    <w:basedOn w:val="Normal"/>
    <w:link w:val="FooterChar"/>
    <w:uiPriority w:val="99"/>
    <w:semiHidden/>
    <w:unhideWhenUsed/>
    <w:rsid w:val="00462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273A"/>
  </w:style>
  <w:style w:type="character" w:styleId="Hyperlink">
    <w:name w:val="Hyperlink"/>
    <w:basedOn w:val="DefaultParagraphFont"/>
    <w:uiPriority w:val="99"/>
    <w:unhideWhenUsed/>
    <w:rsid w:val="005F41A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F41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8795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BDDC2-8DA5-484F-B133-8866B20B1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824</Words>
  <Characters>4698</Characters>
  <Application>Microsoft Office Word</Application>
  <DocSecurity>0</DocSecurity>
  <Lines>39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6</cp:revision>
  <dcterms:created xsi:type="dcterms:W3CDTF">2020-06-18T12:49:00Z</dcterms:created>
  <dcterms:modified xsi:type="dcterms:W3CDTF">2021-07-13T11:25:00Z</dcterms:modified>
</cp:coreProperties>
</file>