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1F87A3BD" w:rsidR="008751CE" w:rsidRPr="007E06D2" w:rsidRDefault="00FC585C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LIKOVNA KULTURA</w:t>
      </w:r>
      <w:r w:rsidR="008751CE" w:rsidRPr="007E06D2">
        <w:rPr>
          <w:b/>
          <w:bCs/>
          <w:sz w:val="28"/>
          <w:szCs w:val="28"/>
          <w:lang w:eastAsia="hr-HR"/>
        </w:rPr>
        <w:t xml:space="preserve"> – </w:t>
      </w:r>
      <w:r w:rsidR="001B0596">
        <w:rPr>
          <w:b/>
          <w:bCs/>
          <w:sz w:val="28"/>
          <w:szCs w:val="28"/>
          <w:lang w:eastAsia="hr-HR"/>
        </w:rPr>
        <w:t>2</w:t>
      </w:r>
      <w:r w:rsidR="008751CE" w:rsidRPr="007E06D2">
        <w:rPr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1299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BB1620" w14:paraId="511E4856" w14:textId="77777777" w:rsidTr="00BB1620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BB1620" w:rsidRDefault="00BB1620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BB1620" w:rsidRDefault="00BB1620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BB1620" w:rsidRDefault="00BB1620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1620" w14:paraId="0F25C9AE" w14:textId="77777777" w:rsidTr="00BB1620">
        <w:tc>
          <w:tcPr>
            <w:tcW w:w="3249" w:type="dxa"/>
          </w:tcPr>
          <w:p w14:paraId="7BAEF1DC" w14:textId="77777777" w:rsidR="00BB1620" w:rsidRPr="00D341B4" w:rsidRDefault="00BB1620" w:rsidP="001B059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b/>
                <w:color w:val="231F20"/>
                <w:lang w:eastAsia="hr-HR"/>
              </w:rPr>
              <w:t>OŠ LK A.2.1.</w:t>
            </w:r>
          </w:p>
          <w:p w14:paraId="4A0DC5E7" w14:textId="0181868D" w:rsidR="00BB1620" w:rsidRDefault="00BB1620" w:rsidP="001B059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bCs/>
                <w:color w:val="231F20"/>
                <w:lang w:eastAsia="hr-HR"/>
              </w:rPr>
              <w:t>Učenik likovnim i vizualnim izražavanjem interpretira različite sadržaje.</w:t>
            </w:r>
          </w:p>
        </w:tc>
        <w:tc>
          <w:tcPr>
            <w:tcW w:w="6498" w:type="dxa"/>
            <w:gridSpan w:val="2"/>
          </w:tcPr>
          <w:p w14:paraId="61138BFD" w14:textId="77777777" w:rsidR="00BB1620" w:rsidRPr="00D341B4" w:rsidRDefault="00BB1620" w:rsidP="001B0596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Učenik odgovara likovnim i vizualnim izražavanjem na razne vrste poticaja.</w:t>
            </w:r>
          </w:p>
          <w:p w14:paraId="45EE4EAA" w14:textId="77777777" w:rsidR="00BB1620" w:rsidRPr="00D341B4" w:rsidRDefault="00BB1620" w:rsidP="001B0596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Učenik, u stvaralačkom procesu i izražavanju koristi:</w:t>
            </w:r>
          </w:p>
          <w:p w14:paraId="624CA852" w14:textId="77777777" w:rsidR="00BB1620" w:rsidRPr="00D341B4" w:rsidRDefault="00BB1620" w:rsidP="001B0596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31E24674" w14:textId="77777777" w:rsidR="00BB1620" w:rsidRPr="00D341B4" w:rsidRDefault="00BB1620" w:rsidP="001B0596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– iskustvo usmjerenog opažanja</w:t>
            </w:r>
          </w:p>
          <w:p w14:paraId="50B5A2DC" w14:textId="77777777" w:rsidR="00BB1620" w:rsidRPr="00D341B4" w:rsidRDefault="00BB1620" w:rsidP="001B0596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– izražavanje pokretom, zvukom, glumom koje povezuje s likovnim izražavanjem kroz kreativnu igru</w:t>
            </w:r>
          </w:p>
          <w:p w14:paraId="0D6E1C04" w14:textId="6335C024" w:rsidR="00BB1620" w:rsidRDefault="00BB1620" w:rsidP="001B059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– doživljaj temeljen na osjećajima, iskustvu, mislima i informacijama.</w:t>
            </w:r>
          </w:p>
        </w:tc>
        <w:tc>
          <w:tcPr>
            <w:tcW w:w="3249" w:type="dxa"/>
          </w:tcPr>
          <w:p w14:paraId="4F6DAB65" w14:textId="1E825D21" w:rsidR="00BB1620" w:rsidRDefault="00BB1620" w:rsidP="001B0596">
            <w:pPr>
              <w:rPr>
                <w:rFonts w:ascii="Calibri" w:eastAsia="Calibri" w:hAnsi="Calibri" w:cs="Calibri"/>
              </w:rPr>
            </w:pPr>
            <w:r w:rsidRPr="00D341B4">
              <w:rPr>
                <w:rFonts w:ascii="Calibri" w:eastAsia="Calibri" w:hAnsi="Calibri" w:cs="Calibri"/>
              </w:rPr>
              <w:t>Učenik, u stvaralačkom procesu i izražavanju koristi likovni jezik tako da kreće od doživljaja cjeline prema detalju.</w:t>
            </w:r>
          </w:p>
          <w:p w14:paraId="0A3B8971" w14:textId="799F92F0" w:rsidR="00BB1620" w:rsidRDefault="00BB1620" w:rsidP="001B0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Obvezni likovni pojmovi:</w:t>
            </w:r>
          </w:p>
          <w:p w14:paraId="7A8F377D" w14:textId="77777777" w:rsidR="00BB1620" w:rsidRPr="00D341B4" w:rsidRDefault="00BB1620" w:rsidP="001B0596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Tok i karakter crta.</w:t>
            </w:r>
          </w:p>
          <w:p w14:paraId="6350A2D4" w14:textId="77777777" w:rsidR="00BB1620" w:rsidRPr="00D341B4" w:rsidRDefault="00BB1620" w:rsidP="001B0596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Osnovne i izvedene boje. Tonovi boja.</w:t>
            </w:r>
          </w:p>
          <w:p w14:paraId="278398ED" w14:textId="77777777" w:rsidR="00BB1620" w:rsidRPr="00D341B4" w:rsidRDefault="00BB1620" w:rsidP="001B0596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Kontrast svijetlih i tamnih boja, toplih i hladnih boja.</w:t>
            </w:r>
          </w:p>
          <w:p w14:paraId="7E8E83E0" w14:textId="77777777" w:rsidR="00BB1620" w:rsidRPr="00D341B4" w:rsidRDefault="00BB1620" w:rsidP="001B0596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Kontrast oblika i veličina ploha i tijela.</w:t>
            </w:r>
          </w:p>
          <w:p w14:paraId="3C662907" w14:textId="77777777" w:rsidR="00BB1620" w:rsidRPr="00D341B4" w:rsidRDefault="00BB1620" w:rsidP="001B0596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Ritam mrlja, ploha, boja i tijela.</w:t>
            </w:r>
          </w:p>
          <w:p w14:paraId="3640C6BD" w14:textId="77777777" w:rsidR="00BB1620" w:rsidRPr="00D341B4" w:rsidRDefault="00BB1620" w:rsidP="001B0596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Odnosi veličina likova i masa: veće, manje, jednako.</w:t>
            </w:r>
          </w:p>
          <w:p w14:paraId="6E15084A" w14:textId="77777777" w:rsidR="00BB1620" w:rsidRPr="00D341B4" w:rsidRDefault="00BB1620" w:rsidP="001B0596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Učenik odgovara likovnim i vizualnim izražavanjem na razne vrste poticaja:</w:t>
            </w:r>
          </w:p>
          <w:p w14:paraId="37EBF199" w14:textId="77777777" w:rsidR="00BB1620" w:rsidRPr="00D341B4" w:rsidRDefault="00BB1620" w:rsidP="001B0596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– osobni sadržaji (osjećaji, misli, iskustva, vrijednosti i stavovi)</w:t>
            </w:r>
          </w:p>
          <w:p w14:paraId="71A05804" w14:textId="77777777" w:rsidR="00BB1620" w:rsidRPr="00D341B4" w:rsidRDefault="00BB1620" w:rsidP="001B0596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– sadržaji likovne/vizualne umjetnosti ili sadržaji/izraz drugih umjetničkih područja</w:t>
            </w:r>
          </w:p>
          <w:p w14:paraId="587EAFA9" w14:textId="6465E45C" w:rsidR="00BB1620" w:rsidRPr="001B0596" w:rsidRDefault="00BB1620" w:rsidP="001B0596">
            <w:pPr>
              <w:rPr>
                <w:rFonts w:ascii="Calibri" w:eastAsia="Calibri" w:hAnsi="Calibri" w:cs="Calibri"/>
              </w:rPr>
            </w:pPr>
            <w:r w:rsidRPr="00D341B4">
              <w:rPr>
                <w:rFonts w:ascii="Calibri" w:eastAsia="Calibri" w:hAnsi="Calibri" w:cs="Times New Roman"/>
              </w:rPr>
              <w:t>– sadržaji iz svakodnevnog života i neposredne okoline (informacije).</w:t>
            </w:r>
          </w:p>
        </w:tc>
      </w:tr>
      <w:tr w:rsidR="00BB1620" w14:paraId="72A300CF" w14:textId="77777777" w:rsidTr="00BB1620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BB1620" w:rsidRDefault="00BB1620" w:rsidP="001B059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1620" w14:paraId="272D529B" w14:textId="77777777" w:rsidTr="00BB1620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BB1620" w:rsidRDefault="00BB1620" w:rsidP="001B059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BB1620" w:rsidRDefault="00BB1620" w:rsidP="001B059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BB1620" w:rsidRDefault="00BB1620" w:rsidP="001B059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BB1620" w:rsidRDefault="00BB1620" w:rsidP="001B059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1620" w14:paraId="71FDBA96" w14:textId="77777777" w:rsidTr="00BB1620">
        <w:tc>
          <w:tcPr>
            <w:tcW w:w="3249" w:type="dxa"/>
            <w:shd w:val="clear" w:color="auto" w:fill="auto"/>
          </w:tcPr>
          <w:p w14:paraId="705C80DA" w14:textId="33D8BC31" w:rsidR="00BB1620" w:rsidRDefault="00BB1620" w:rsidP="001B0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Uz pomoć učitelja i drugih učenika, u</w:t>
            </w:r>
            <w:r w:rsidRPr="00ED451F">
              <w:rPr>
                <w:rFonts w:ascii="Calibri" w:eastAsia="Calibri" w:hAnsi="Calibri" w:cs="Calibri"/>
              </w:rPr>
              <w:t xml:space="preserve">čenik se izražava </w:t>
            </w:r>
            <w:r w:rsidRPr="00ED451F">
              <w:rPr>
                <w:rFonts w:ascii="Calibri" w:eastAsia="Calibri" w:hAnsi="Calibri" w:cs="Calibri"/>
              </w:rPr>
              <w:lastRenderedPageBreak/>
              <w:t>slijedeći pravila kreativne igre; likovnim i vizualnim izražavanjem interpretira različite doživljaje i sadržaje koristeći likovni jezik.</w:t>
            </w:r>
          </w:p>
          <w:p w14:paraId="0BF0F57A" w14:textId="0A22B3E8" w:rsidR="00BB1620" w:rsidRPr="00C5067B" w:rsidRDefault="00BB1620" w:rsidP="001B05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14:paraId="36060257" w14:textId="10FF683B" w:rsidR="00BB1620" w:rsidRPr="00C5067B" w:rsidRDefault="00BB1620" w:rsidP="001B0596">
            <w:pPr>
              <w:rPr>
                <w:rFonts w:ascii="Calibri" w:eastAsia="Calibri" w:hAnsi="Calibri" w:cs="Calibri"/>
                <w:b/>
              </w:rPr>
            </w:pPr>
            <w:r w:rsidRPr="00D341B4">
              <w:rPr>
                <w:rFonts w:ascii="Calibri" w:eastAsia="Calibri" w:hAnsi="Calibri" w:cs="Calibri"/>
              </w:rPr>
              <w:lastRenderedPageBreak/>
              <w:t xml:space="preserve">Učenik se izražava slijedeći pravila kreativnog procesa; </w:t>
            </w:r>
            <w:r w:rsidRPr="00D341B4">
              <w:rPr>
                <w:rFonts w:ascii="Calibri" w:eastAsia="Calibri" w:hAnsi="Calibri" w:cs="Calibri"/>
              </w:rPr>
              <w:lastRenderedPageBreak/>
              <w:t>likovnim i vizualnim izražavanjem interpretira različite doživljaje i sadržaje koristeći likovni jezik i slobodne asocijacije.</w:t>
            </w:r>
          </w:p>
        </w:tc>
        <w:tc>
          <w:tcPr>
            <w:tcW w:w="3249" w:type="dxa"/>
            <w:shd w:val="clear" w:color="auto" w:fill="auto"/>
          </w:tcPr>
          <w:p w14:paraId="1F94A637" w14:textId="37C0EE10" w:rsidR="00BB1620" w:rsidRPr="00501B52" w:rsidRDefault="00BB1620" w:rsidP="001B0596">
            <w:pPr>
              <w:rPr>
                <w:rFonts w:cstheme="minorHAnsi"/>
              </w:rPr>
            </w:pPr>
            <w:r w:rsidRPr="00ED451F">
              <w:rPr>
                <w:rFonts w:ascii="Calibri" w:eastAsia="Calibri" w:hAnsi="Calibri" w:cs="Calibri"/>
              </w:rPr>
              <w:lastRenderedPageBreak/>
              <w:t xml:space="preserve">Učenik povremeno varira početna pravila kreativne igre u </w:t>
            </w:r>
            <w:r w:rsidRPr="00ED451F">
              <w:rPr>
                <w:rFonts w:ascii="Calibri" w:eastAsia="Calibri" w:hAnsi="Calibri" w:cs="Calibri"/>
              </w:rPr>
              <w:lastRenderedPageBreak/>
              <w:t>stvaranju; likovnim i vizualnim izražavanjem interpretira različite doživljaje</w:t>
            </w:r>
            <w:r>
              <w:rPr>
                <w:rFonts w:ascii="Calibri" w:eastAsia="Calibri" w:hAnsi="Calibri" w:cs="Calibri"/>
              </w:rPr>
              <w:t>, ideje</w:t>
            </w:r>
            <w:r w:rsidRPr="00ED451F">
              <w:rPr>
                <w:rFonts w:ascii="Calibri" w:eastAsia="Calibri" w:hAnsi="Calibri" w:cs="Calibri"/>
              </w:rPr>
              <w:t xml:space="preserve"> i sadržaje koristeći likovni jezik i slobodne asocijacije povremeno u odmaku od uobičajenih rješenja.</w:t>
            </w:r>
          </w:p>
        </w:tc>
        <w:tc>
          <w:tcPr>
            <w:tcW w:w="3249" w:type="dxa"/>
            <w:shd w:val="clear" w:color="auto" w:fill="auto"/>
          </w:tcPr>
          <w:p w14:paraId="24B940F5" w14:textId="2B66BB9C" w:rsidR="00BB1620" w:rsidRPr="00C5067B" w:rsidRDefault="00BB1620" w:rsidP="001B0596">
            <w:pPr>
              <w:rPr>
                <w:rFonts w:ascii="Calibri" w:eastAsia="Calibri" w:hAnsi="Calibri" w:cs="Calibri"/>
                <w:b/>
              </w:rPr>
            </w:pPr>
            <w:r w:rsidRPr="00ED451F">
              <w:rPr>
                <w:rFonts w:ascii="Calibri" w:eastAsia="Calibri" w:hAnsi="Calibri" w:cs="Calibri"/>
              </w:rPr>
              <w:lastRenderedPageBreak/>
              <w:t xml:space="preserve">Učenik varira početna pravila kreativne igre u stvaranju; </w:t>
            </w:r>
            <w:r w:rsidRPr="00ED451F">
              <w:rPr>
                <w:rFonts w:ascii="Calibri" w:eastAsia="Calibri" w:hAnsi="Calibri" w:cs="Calibri"/>
              </w:rPr>
              <w:lastRenderedPageBreak/>
              <w:t>likovnim i vizualnim izražavanjem interpretira različite doživljaje</w:t>
            </w:r>
            <w:r>
              <w:rPr>
                <w:rFonts w:ascii="Calibri" w:eastAsia="Calibri" w:hAnsi="Calibri" w:cs="Calibri"/>
              </w:rPr>
              <w:t>, ideje</w:t>
            </w:r>
            <w:r w:rsidRPr="00ED451F">
              <w:rPr>
                <w:rFonts w:ascii="Calibri" w:eastAsia="Calibri" w:hAnsi="Calibri" w:cs="Calibri"/>
              </w:rPr>
              <w:t xml:space="preserve"> i sadržaje originalno koristeći likovni jezik i slobodne asocijacije.</w:t>
            </w:r>
          </w:p>
        </w:tc>
      </w:tr>
      <w:tr w:rsidR="00BB1620" w14:paraId="7CFE9DD1" w14:textId="77777777" w:rsidTr="00BB1620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BB1620" w:rsidRDefault="00BB1620" w:rsidP="001B059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BB1620" w:rsidRDefault="00BB1620" w:rsidP="001B059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BB1620" w:rsidRDefault="00BB1620" w:rsidP="001B059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1620" w14:paraId="1CF23380" w14:textId="77777777" w:rsidTr="00BB1620">
        <w:tc>
          <w:tcPr>
            <w:tcW w:w="3249" w:type="dxa"/>
          </w:tcPr>
          <w:p w14:paraId="46E309FB" w14:textId="77777777" w:rsidR="00BB1620" w:rsidRPr="00D341B4" w:rsidRDefault="00BB1620" w:rsidP="001B059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LK A.2.2.</w:t>
            </w:r>
          </w:p>
          <w:p w14:paraId="50CD7FDA" w14:textId="0F02AE8A" w:rsidR="00BB1620" w:rsidRDefault="00BB1620" w:rsidP="001B059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Učenik demonstrira poznavanje osobitosti različitih likovnih materijala i postupaka pri likovnom izražavanju.</w:t>
            </w:r>
          </w:p>
        </w:tc>
        <w:tc>
          <w:tcPr>
            <w:tcW w:w="6498" w:type="dxa"/>
            <w:gridSpan w:val="2"/>
          </w:tcPr>
          <w:p w14:paraId="74EE9B21" w14:textId="77777777" w:rsidR="00BB1620" w:rsidRDefault="00BB1620" w:rsidP="001B059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Učenik primjećuje osobitosti likovnih materijala i postupaka te ih primjenjuje pri likovnom izražavanju.</w:t>
            </w:r>
          </w:p>
          <w:p w14:paraId="2F6EB243" w14:textId="00C22745" w:rsidR="00BB1620" w:rsidRDefault="00BB1620" w:rsidP="001B059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Razina usvojenosti odnosi se na konkretnu demonstraciju na nastavi te se može i ne mora </w:t>
            </w:r>
            <w:proofErr w:type="spellStart"/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sumativno</w:t>
            </w:r>
            <w:proofErr w:type="spellEnd"/>
            <w:r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vrednovati.</w:t>
            </w:r>
          </w:p>
        </w:tc>
        <w:tc>
          <w:tcPr>
            <w:tcW w:w="3249" w:type="dxa"/>
          </w:tcPr>
          <w:p w14:paraId="3F8815F5" w14:textId="77777777" w:rsidR="00BB1620" w:rsidRDefault="00BB1620" w:rsidP="001B0596">
            <w:pPr>
              <w:rPr>
                <w:rFonts w:ascii="Calibri" w:eastAsia="Calibri" w:hAnsi="Calibri" w:cs="Calibri"/>
              </w:rPr>
            </w:pPr>
            <w:r w:rsidRPr="00D341B4">
              <w:rPr>
                <w:rFonts w:ascii="Calibri" w:eastAsia="Calibri" w:hAnsi="Calibri" w:cs="Calibri"/>
              </w:rPr>
              <w:t>Učenik koristi neke od predloženih likovnih materijala i tehnika te digitalne tehnologije</w:t>
            </w:r>
            <w:r>
              <w:rPr>
                <w:rFonts w:ascii="Calibri" w:eastAsia="Calibri" w:hAnsi="Calibri" w:cs="Calibri"/>
              </w:rPr>
              <w:t>:</w:t>
            </w:r>
          </w:p>
          <w:p w14:paraId="62BF3656" w14:textId="77777777" w:rsidR="00BB1620" w:rsidRPr="007157FF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Crtački: olovka, ugljen, kreda, flomaster, tuš, pero, kist, lavirani tuš.</w:t>
            </w:r>
          </w:p>
          <w:p w14:paraId="5C947561" w14:textId="77777777" w:rsidR="00BB1620" w:rsidRPr="007157FF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Slikarski: akvarel, gvaš, tempere, pastel, flomasteri, kolaž papir, kolaž iz časopisa.</w:t>
            </w:r>
          </w:p>
          <w:p w14:paraId="4667F8E8" w14:textId="77777777" w:rsidR="00BB1620" w:rsidRPr="007157FF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Prostorno-</w:t>
            </w:r>
            <w:proofErr w:type="spellStart"/>
            <w:r w:rsidRPr="007157FF">
              <w:rPr>
                <w:rFonts w:ascii="Calibri" w:eastAsia="Calibri" w:hAnsi="Calibri" w:cs="Times New Roman"/>
              </w:rPr>
              <w:t>plastički</w:t>
            </w:r>
            <w:proofErr w:type="spellEnd"/>
            <w:r w:rsidRPr="007157FF">
              <w:rPr>
                <w:rFonts w:ascii="Calibri" w:eastAsia="Calibri" w:hAnsi="Calibri" w:cs="Times New Roman"/>
              </w:rPr>
              <w:t xml:space="preserve">: glina, </w:t>
            </w:r>
            <w:proofErr w:type="spellStart"/>
            <w:r w:rsidRPr="007157FF">
              <w:rPr>
                <w:rFonts w:ascii="Calibri" w:eastAsia="Calibri" w:hAnsi="Calibri" w:cs="Times New Roman"/>
              </w:rPr>
              <w:t>glinamol</w:t>
            </w:r>
            <w:proofErr w:type="spellEnd"/>
            <w:r w:rsidRPr="007157FF">
              <w:rPr>
                <w:rFonts w:ascii="Calibri" w:eastAsia="Calibri" w:hAnsi="Calibri" w:cs="Times New Roman"/>
              </w:rPr>
              <w:t>, papir-plastika, ambalaža i drugi materijali, aluminijska folija.</w:t>
            </w:r>
          </w:p>
          <w:p w14:paraId="1DC4C0FD" w14:textId="77777777" w:rsidR="00BB1620" w:rsidRPr="007157FF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 xml:space="preserve">Grafički: </w:t>
            </w:r>
            <w:proofErr w:type="spellStart"/>
            <w:r w:rsidRPr="007157FF">
              <w:rPr>
                <w:rFonts w:ascii="Calibri" w:eastAsia="Calibri" w:hAnsi="Calibri" w:cs="Times New Roman"/>
              </w:rPr>
              <w:t>monotipija</w:t>
            </w:r>
            <w:proofErr w:type="spellEnd"/>
            <w:r w:rsidRPr="007157FF">
              <w:rPr>
                <w:rFonts w:ascii="Calibri" w:eastAsia="Calibri" w:hAnsi="Calibri" w:cs="Times New Roman"/>
              </w:rPr>
              <w:t>.</w:t>
            </w:r>
          </w:p>
          <w:p w14:paraId="44B98A0F" w14:textId="202C622F" w:rsidR="00BB1620" w:rsidRDefault="00BB1620" w:rsidP="00E369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157FF">
              <w:rPr>
                <w:rFonts w:ascii="Calibri" w:eastAsia="Calibri" w:hAnsi="Calibri" w:cs="Times New Roman"/>
              </w:rPr>
              <w:t>Digitalna tehnologija: digitalni fotoaparat, pametni telefon.</w:t>
            </w:r>
          </w:p>
        </w:tc>
      </w:tr>
      <w:tr w:rsidR="00BB1620" w14:paraId="4765B759" w14:textId="77777777" w:rsidTr="00BB1620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BB1620" w:rsidRDefault="00BB1620" w:rsidP="001B059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1620" w14:paraId="7ABCA078" w14:textId="77777777" w:rsidTr="00BB1620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BB1620" w:rsidRDefault="00BB1620" w:rsidP="001B059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BB1620" w:rsidRDefault="00BB1620" w:rsidP="001B059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BB1620" w:rsidRDefault="00BB1620" w:rsidP="001B059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BB1620" w:rsidRDefault="00BB1620" w:rsidP="001B059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1620" w14:paraId="212C27E0" w14:textId="77777777" w:rsidTr="00BB1620">
        <w:tc>
          <w:tcPr>
            <w:tcW w:w="3249" w:type="dxa"/>
          </w:tcPr>
          <w:p w14:paraId="316522FE" w14:textId="17017CC8" w:rsidR="00BB1620" w:rsidRPr="00E3695C" w:rsidRDefault="00BB1620" w:rsidP="00E3695C">
            <w:pPr>
              <w:jc w:val="both"/>
              <w:rPr>
                <w:rFonts w:eastAsia="Calibri" w:cstheme="minorHAnsi"/>
                <w:b/>
                <w:bCs/>
                <w:lang w:eastAsia="hr-HR"/>
              </w:rPr>
            </w:pPr>
            <w:r w:rsidRPr="00E3695C">
              <w:rPr>
                <w:rFonts w:cstheme="minorHAnsi"/>
              </w:rPr>
              <w:t>Učenik uz pomoć učitelja upotrebljava likovne materijale i postupke u svrhu izrade svog likovnog rada.</w:t>
            </w:r>
          </w:p>
        </w:tc>
        <w:tc>
          <w:tcPr>
            <w:tcW w:w="3249" w:type="dxa"/>
          </w:tcPr>
          <w:p w14:paraId="0FFC2672" w14:textId="2F1CC04D" w:rsidR="00BB1620" w:rsidRPr="00E3695C" w:rsidRDefault="00BB1620" w:rsidP="00E3695C">
            <w:pPr>
              <w:jc w:val="both"/>
              <w:rPr>
                <w:rFonts w:cstheme="minorHAnsi"/>
              </w:rPr>
            </w:pPr>
            <w:r w:rsidRPr="00E3695C">
              <w:rPr>
                <w:rFonts w:cstheme="minorHAnsi"/>
              </w:rPr>
              <w:t>Učenik samostalno upotrebljava likovne materijale i postupke u svrhu izrade svog likovnog rada.</w:t>
            </w:r>
          </w:p>
        </w:tc>
        <w:tc>
          <w:tcPr>
            <w:tcW w:w="3249" w:type="dxa"/>
          </w:tcPr>
          <w:p w14:paraId="575B916B" w14:textId="72AA6DFE" w:rsidR="00BB1620" w:rsidRPr="00E3695C" w:rsidRDefault="00BB1620" w:rsidP="00E3695C">
            <w:pPr>
              <w:pStyle w:val="TableParagraph"/>
              <w:ind w:right="38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E3695C">
              <w:rPr>
                <w:rFonts w:asciiTheme="minorHAnsi" w:hAnsiTheme="minorHAnsi" w:cstheme="minorHAnsi"/>
              </w:rPr>
              <w:t>Učenik samostalno upotrebljava likovne materijale i postupke u svrhu izrade svog likovnog rada uz povremeno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3695C">
              <w:rPr>
                <w:rFonts w:asciiTheme="minorHAnsi" w:hAnsiTheme="minorHAnsi" w:cstheme="minorHAnsi"/>
              </w:rPr>
              <w:t>istraživanje postupaka i mogućnosti tehnika.</w:t>
            </w:r>
          </w:p>
        </w:tc>
        <w:tc>
          <w:tcPr>
            <w:tcW w:w="3249" w:type="dxa"/>
          </w:tcPr>
          <w:p w14:paraId="751B8A83" w14:textId="77777777" w:rsidR="00BB1620" w:rsidRPr="00E3695C" w:rsidRDefault="00BB1620" w:rsidP="00E3695C">
            <w:pPr>
              <w:pStyle w:val="TableParagraph"/>
              <w:ind w:left="119" w:right="-8"/>
              <w:rPr>
                <w:rFonts w:asciiTheme="minorHAnsi" w:hAnsiTheme="minorHAnsi" w:cstheme="minorHAnsi"/>
              </w:rPr>
            </w:pPr>
            <w:r w:rsidRPr="00E3695C">
              <w:rPr>
                <w:rFonts w:asciiTheme="minorHAnsi" w:hAnsiTheme="minorHAnsi" w:cstheme="minorHAnsi"/>
              </w:rPr>
              <w:t>Učenik samostalno upotrebljava likovne materijale i postupke u svrhu izrade svog likovnog</w:t>
            </w:r>
            <w:r w:rsidRPr="00E369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3695C">
              <w:rPr>
                <w:rFonts w:asciiTheme="minorHAnsi" w:hAnsiTheme="minorHAnsi" w:cstheme="minorHAnsi"/>
              </w:rPr>
              <w:t>rada</w:t>
            </w:r>
          </w:p>
          <w:p w14:paraId="3C9DC36B" w14:textId="77777777" w:rsidR="00BB1620" w:rsidRPr="00E3695C" w:rsidRDefault="00BB1620" w:rsidP="00E3695C">
            <w:pPr>
              <w:pStyle w:val="TableParagraph"/>
              <w:ind w:left="119" w:right="11" w:firstLine="50"/>
              <w:rPr>
                <w:rFonts w:asciiTheme="minorHAnsi" w:hAnsiTheme="minorHAnsi" w:cstheme="minorHAnsi"/>
              </w:rPr>
            </w:pPr>
            <w:r w:rsidRPr="00E3695C">
              <w:rPr>
                <w:rFonts w:asciiTheme="minorHAnsi" w:hAnsiTheme="minorHAnsi" w:cstheme="minorHAnsi"/>
              </w:rPr>
              <w:t>istražujući postupke i</w:t>
            </w:r>
          </w:p>
          <w:p w14:paraId="6EE6A3F0" w14:textId="6863666D" w:rsidR="00BB1620" w:rsidRPr="00E3695C" w:rsidRDefault="00BB1620" w:rsidP="00E369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E3695C">
              <w:rPr>
                <w:rFonts w:cstheme="minorHAnsi"/>
              </w:rPr>
              <w:t>mogućnosti tehnika.</w:t>
            </w:r>
          </w:p>
        </w:tc>
      </w:tr>
      <w:tr w:rsidR="00BB1620" w14:paraId="61E09A4C" w14:textId="4B5AD48C" w:rsidTr="00BB1620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1620" w14:paraId="2BD6F30E" w14:textId="633C3FFD" w:rsidTr="00BB1620">
        <w:tc>
          <w:tcPr>
            <w:tcW w:w="3249" w:type="dxa"/>
          </w:tcPr>
          <w:p w14:paraId="74B59E5B" w14:textId="77777777" w:rsidR="00BB1620" w:rsidRPr="00F4212F" w:rsidRDefault="00BB1620" w:rsidP="00E3695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F4212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OŠ LK B.2.1.</w:t>
            </w:r>
          </w:p>
          <w:p w14:paraId="1F0A892C" w14:textId="768909DB" w:rsidR="00BB1620" w:rsidRDefault="00BB1620" w:rsidP="00E369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4212F">
              <w:rPr>
                <w:rFonts w:eastAsia="Times New Roman" w:cstheme="minorHAnsi"/>
                <w:color w:val="231F20"/>
                <w:lang w:eastAsia="hr-HR"/>
              </w:rPr>
              <w:t>Učenik opisuje likovno i vizualno umjetničko djelo povezujući osobni doživljaj, likovni jezik i tematski sadržaj djela.</w:t>
            </w:r>
          </w:p>
        </w:tc>
        <w:tc>
          <w:tcPr>
            <w:tcW w:w="6498" w:type="dxa"/>
            <w:gridSpan w:val="2"/>
          </w:tcPr>
          <w:p w14:paraId="024C200E" w14:textId="77777777" w:rsidR="00BB1620" w:rsidRPr="00F4212F" w:rsidRDefault="00BB1620" w:rsidP="00E3695C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3D76788D" w14:textId="77777777" w:rsidR="00BB1620" w:rsidRPr="00F4212F" w:rsidRDefault="00BB1620" w:rsidP="00E3695C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opisuje</w:t>
            </w:r>
          </w:p>
          <w:p w14:paraId="04FB8D4C" w14:textId="77777777" w:rsidR="00BB1620" w:rsidRPr="00F4212F" w:rsidRDefault="00BB1620" w:rsidP="00E3695C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materijale i postupke</w:t>
            </w:r>
          </w:p>
          <w:p w14:paraId="41685F72" w14:textId="77777777" w:rsidR="00BB1620" w:rsidRPr="00F4212F" w:rsidRDefault="00BB1620" w:rsidP="00E3695C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likovne elemente i kompozicijska načela</w:t>
            </w:r>
          </w:p>
          <w:p w14:paraId="5547D582" w14:textId="5C227327" w:rsidR="00BB1620" w:rsidRDefault="00BB1620" w:rsidP="00E369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tematski sadržaj djela (motiv, teme, asocijacije).</w:t>
            </w:r>
          </w:p>
        </w:tc>
        <w:tc>
          <w:tcPr>
            <w:tcW w:w="3249" w:type="dxa"/>
          </w:tcPr>
          <w:p w14:paraId="4A063599" w14:textId="7B896DC7" w:rsidR="00BB1620" w:rsidRDefault="00BB1620" w:rsidP="00E3695C">
            <w:pPr>
              <w:rPr>
                <w:rFonts w:ascii="Calibri" w:eastAsia="Calibri" w:hAnsi="Calibri" w:cs="Calibri"/>
              </w:rPr>
            </w:pPr>
            <w:r w:rsidRPr="00F4212F">
              <w:rPr>
                <w:rFonts w:ascii="Calibri" w:eastAsia="Calibri" w:hAnsi="Calibri" w:cs="Calibri"/>
              </w:rPr>
              <w:t>Učenik upoznaje i istražuje djela iz različitih područja likovnih i vizualnih umjetnosti</w:t>
            </w:r>
            <w:r>
              <w:rPr>
                <w:rFonts w:ascii="Calibri" w:eastAsia="Calibri" w:hAnsi="Calibri" w:cs="Calibri"/>
              </w:rPr>
              <w:t>:</w:t>
            </w:r>
          </w:p>
          <w:p w14:paraId="1D2B2E06" w14:textId="77777777" w:rsidR="00BB1620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crtež</w:t>
            </w:r>
          </w:p>
          <w:p w14:paraId="1C915547" w14:textId="77777777" w:rsidR="00BB1620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slikarstvo</w:t>
            </w:r>
          </w:p>
          <w:p w14:paraId="0E814802" w14:textId="77777777" w:rsidR="00BB1620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skulptura</w:t>
            </w:r>
          </w:p>
          <w:p w14:paraId="10B42595" w14:textId="77777777" w:rsidR="00BB1620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grafika</w:t>
            </w:r>
          </w:p>
          <w:p w14:paraId="6A128916" w14:textId="77777777" w:rsidR="00BB1620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vizualne komunikacije i dizajn (grafički)</w:t>
            </w:r>
          </w:p>
          <w:p w14:paraId="64220787" w14:textId="77777777" w:rsidR="00BB1620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arhitektura i urbanizam</w:t>
            </w:r>
          </w:p>
          <w:p w14:paraId="0887AD86" w14:textId="77777777" w:rsidR="00BB1620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fotografija</w:t>
            </w:r>
          </w:p>
          <w:p w14:paraId="58189B3C" w14:textId="77777777" w:rsidR="00BB1620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film (igrani i animirani)</w:t>
            </w:r>
          </w:p>
          <w:p w14:paraId="4308376C" w14:textId="77777777" w:rsidR="00BB1620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strip</w:t>
            </w:r>
          </w:p>
          <w:p w14:paraId="2D42EFEB" w14:textId="77777777" w:rsidR="00BB1620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ilustracija</w:t>
            </w:r>
          </w:p>
          <w:p w14:paraId="7BFAE15C" w14:textId="77777777" w:rsidR="00BB1620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scenografija</w:t>
            </w:r>
          </w:p>
          <w:p w14:paraId="62A48234" w14:textId="77777777" w:rsidR="00BB1620" w:rsidRDefault="00BB1620" w:rsidP="00E3695C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kostimografija</w:t>
            </w:r>
          </w:p>
          <w:p w14:paraId="3FD6BB29" w14:textId="77BEF48D" w:rsidR="00BB1620" w:rsidRPr="00E3695C" w:rsidRDefault="00BB1620" w:rsidP="00E3695C">
            <w:pPr>
              <w:rPr>
                <w:rFonts w:ascii="Calibri" w:eastAsia="Calibri" w:hAnsi="Calibri" w:cs="Calibri"/>
              </w:rPr>
            </w:pPr>
            <w:proofErr w:type="spellStart"/>
            <w:r w:rsidRPr="007157FF">
              <w:rPr>
                <w:rFonts w:ascii="Calibri" w:eastAsia="Calibri" w:hAnsi="Calibri" w:cs="Times New Roman"/>
              </w:rPr>
              <w:t>lutkarstvo</w:t>
            </w:r>
            <w:proofErr w:type="spellEnd"/>
          </w:p>
        </w:tc>
      </w:tr>
      <w:tr w:rsidR="00BB1620" w14:paraId="0FE45FB9" w14:textId="6C2BDC1C" w:rsidTr="00BB1620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1620" w14:paraId="114A873E" w14:textId="77777777" w:rsidTr="00BB1620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1620" w14:paraId="25599825" w14:textId="77777777" w:rsidTr="00BB1620">
        <w:tc>
          <w:tcPr>
            <w:tcW w:w="3249" w:type="dxa"/>
          </w:tcPr>
          <w:p w14:paraId="73330D31" w14:textId="640DE6E6" w:rsidR="00BB1620" w:rsidRPr="00E3695C" w:rsidRDefault="00BB1620" w:rsidP="00E3695C">
            <w:pPr>
              <w:rPr>
                <w:rFonts w:cstheme="minorHAnsi"/>
              </w:rPr>
            </w:pPr>
            <w:r w:rsidRPr="00E3695C">
              <w:rPr>
                <w:rFonts w:cstheme="minorHAnsi"/>
              </w:rPr>
              <w:t>Uz pomoć učitelja učenik prepoznaje osnovne tematske i likovne ili vizualne sadržaje likovni jezik, materijali, primjeri iz okoline) stvarajući poveznice s osobnim iskustvom.</w:t>
            </w:r>
          </w:p>
        </w:tc>
        <w:tc>
          <w:tcPr>
            <w:tcW w:w="3249" w:type="dxa"/>
          </w:tcPr>
          <w:p w14:paraId="6CF8B823" w14:textId="5B8227E2" w:rsidR="00BB1620" w:rsidRPr="00E3695C" w:rsidRDefault="00BB1620" w:rsidP="00E3695C">
            <w:pPr>
              <w:pStyle w:val="TableParagraph"/>
              <w:ind w:left="119" w:right="99"/>
              <w:rPr>
                <w:rFonts w:asciiTheme="minorHAnsi" w:hAnsiTheme="minorHAnsi" w:cstheme="minorHAnsi"/>
              </w:rPr>
            </w:pPr>
            <w:r w:rsidRPr="00E3695C">
              <w:rPr>
                <w:rFonts w:asciiTheme="minorHAnsi" w:hAnsiTheme="minorHAnsi" w:cstheme="minorHAnsi"/>
              </w:rPr>
              <w:t>Uz povremenu pomoć učitelja učenik opisuje veći broj detalja i karakteristika tematskih i likovno/vizualnih likovni jezik, materijali, primjeri iz okoline) sadržaja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3695C">
              <w:rPr>
                <w:rFonts w:asciiTheme="minorHAnsi" w:hAnsiTheme="minorHAnsi" w:cstheme="minorHAnsi"/>
              </w:rPr>
              <w:t>stvarajući poveznice s</w:t>
            </w:r>
          </w:p>
          <w:p w14:paraId="088E0F6F" w14:textId="1CBD08D5" w:rsidR="00BB1620" w:rsidRPr="00E3695C" w:rsidRDefault="00BB1620" w:rsidP="00E3695C">
            <w:pPr>
              <w:rPr>
                <w:rFonts w:cstheme="minorHAnsi"/>
              </w:rPr>
            </w:pPr>
            <w:r w:rsidRPr="00E3695C">
              <w:rPr>
                <w:rFonts w:cstheme="minorHAnsi"/>
              </w:rPr>
              <w:t>osobnim iskustvom.</w:t>
            </w:r>
          </w:p>
        </w:tc>
        <w:tc>
          <w:tcPr>
            <w:tcW w:w="3249" w:type="dxa"/>
          </w:tcPr>
          <w:p w14:paraId="4CF2C7E6" w14:textId="1B089F6F" w:rsidR="00BB1620" w:rsidRPr="00E3695C" w:rsidRDefault="00BB1620" w:rsidP="00E369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3695C">
              <w:rPr>
                <w:rFonts w:cstheme="minorHAnsi"/>
              </w:rPr>
              <w:t>Uz posredovanje učitelja, učenik opisuje tematske sadržaje povezujući ih s karakteristikama likovnih ili vizualnih sadržaja (likovni jezik, materijali, primjeri iz okoline) te s osobnim doživljajem.</w:t>
            </w:r>
          </w:p>
        </w:tc>
        <w:tc>
          <w:tcPr>
            <w:tcW w:w="3249" w:type="dxa"/>
          </w:tcPr>
          <w:p w14:paraId="18EBB3B3" w14:textId="779BF7B0" w:rsidR="00BB1620" w:rsidRPr="00E3695C" w:rsidRDefault="00BB1620" w:rsidP="00E3695C">
            <w:pPr>
              <w:pStyle w:val="TableParagraph"/>
              <w:ind w:left="107" w:right="129"/>
              <w:rPr>
                <w:rFonts w:asciiTheme="minorHAnsi" w:eastAsia="Calibri" w:hAnsiTheme="minorHAnsi" w:cstheme="minorHAnsi"/>
                <w:b/>
                <w:bCs/>
              </w:rPr>
            </w:pPr>
            <w:r w:rsidRPr="00E3695C">
              <w:rPr>
                <w:rFonts w:asciiTheme="minorHAnsi" w:hAnsiTheme="minorHAnsi" w:cstheme="minorHAnsi"/>
              </w:rPr>
              <w:t>Učenik samostalno opisuje tematske sadržaje povezujući ih s karakteristikama likovnih ili vizualnih sadržaja likovni jezik, materijali, primjeri iz okoline) te s osobnim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3695C">
              <w:rPr>
                <w:rFonts w:asciiTheme="minorHAnsi" w:hAnsiTheme="minorHAnsi" w:cstheme="minorHAnsi"/>
              </w:rPr>
              <w:t>doživljajem.</w:t>
            </w:r>
          </w:p>
        </w:tc>
      </w:tr>
      <w:tr w:rsidR="00BB1620" w14:paraId="23900D39" w14:textId="49B78FE9" w:rsidTr="00BB1620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1620" w14:paraId="0A0F03D8" w14:textId="279794FD" w:rsidTr="00BB1620">
        <w:tc>
          <w:tcPr>
            <w:tcW w:w="3249" w:type="dxa"/>
          </w:tcPr>
          <w:p w14:paraId="77956705" w14:textId="77777777" w:rsidR="00BB1620" w:rsidRPr="00F4212F" w:rsidRDefault="00BB1620" w:rsidP="00E3695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b/>
                <w:color w:val="231F20"/>
                <w:lang w:eastAsia="hr-HR"/>
              </w:rPr>
              <w:t>OŠ LK B.2.2.</w:t>
            </w:r>
          </w:p>
          <w:p w14:paraId="399E283F" w14:textId="77777777" w:rsidR="00BB1620" w:rsidRPr="00F4212F" w:rsidRDefault="00BB1620" w:rsidP="00E3695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Cs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bCs/>
                <w:color w:val="231F20"/>
                <w:lang w:eastAsia="hr-HR"/>
              </w:rPr>
              <w:t>Učenik</w:t>
            </w:r>
          </w:p>
          <w:p w14:paraId="1586CBA6" w14:textId="037AD56D" w:rsidR="00BB1620" w:rsidRDefault="00BB1620" w:rsidP="00E369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bCs/>
                <w:color w:val="231F20"/>
                <w:lang w:eastAsia="hr-HR"/>
              </w:rPr>
              <w:t>uspoređuje svoj likovni ili vizualni rad te radove drugih učenika i opisuje vlastiti doživljaj stvaranja.</w:t>
            </w:r>
          </w:p>
        </w:tc>
        <w:tc>
          <w:tcPr>
            <w:tcW w:w="6498" w:type="dxa"/>
            <w:gridSpan w:val="2"/>
          </w:tcPr>
          <w:p w14:paraId="1A5A7697" w14:textId="77777777" w:rsidR="00BB1620" w:rsidRPr="00F4212F" w:rsidRDefault="00BB1620" w:rsidP="00E3695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opisuje i uspoređuje likovne ili vizualne radove prema kriterijima: likovnog jezika, likovnih materijala, tehnika i/ili vizualnih medija, prikaza teme ili motiva te originalnosti i uloženog truda.</w:t>
            </w:r>
          </w:p>
          <w:p w14:paraId="1B8436FB" w14:textId="77777777" w:rsidR="00BB1620" w:rsidRPr="00F4212F" w:rsidRDefault="00BB1620" w:rsidP="00E3695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prepoznaje poticaj i način na koji je to izraženo u likovnom ili vizualnom radu.</w:t>
            </w:r>
          </w:p>
          <w:p w14:paraId="52386B60" w14:textId="3A3DF089" w:rsidR="00BB1620" w:rsidRDefault="00BB1620" w:rsidP="00E369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prepoznaje osobno zadovoljstvo u stvaralačkom procesu.</w:t>
            </w:r>
          </w:p>
        </w:tc>
        <w:tc>
          <w:tcPr>
            <w:tcW w:w="3249" w:type="dxa"/>
          </w:tcPr>
          <w:p w14:paraId="597C211C" w14:textId="6B9F0BD4" w:rsidR="00BB1620" w:rsidRDefault="00BB1620" w:rsidP="00E369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4212F">
              <w:rPr>
                <w:rFonts w:ascii="Calibri" w:eastAsia="Calibri" w:hAnsi="Calibri" w:cs="Calibri"/>
              </w:rPr>
              <w:t>Sadržaji ishoda B.2.2. istovjetni su sadržajima ishoda A.2.1.</w:t>
            </w:r>
          </w:p>
        </w:tc>
      </w:tr>
      <w:tr w:rsidR="00BB1620" w14:paraId="648C4CC6" w14:textId="2AFAB863" w:rsidTr="00BB1620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BB1620" w14:paraId="6EC70FBD" w14:textId="77777777" w:rsidTr="00BB1620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BB1620" w:rsidRDefault="00BB1620" w:rsidP="00E369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1620" w14:paraId="6FA1B96A" w14:textId="77777777" w:rsidTr="00BB1620">
        <w:tc>
          <w:tcPr>
            <w:tcW w:w="3249" w:type="dxa"/>
          </w:tcPr>
          <w:p w14:paraId="65B3A7AA" w14:textId="3A19C4BB" w:rsidR="00BB1620" w:rsidRPr="00BB1620" w:rsidRDefault="00BB1620" w:rsidP="00BB1620">
            <w:pPr>
              <w:rPr>
                <w:rFonts w:cstheme="minorHAnsi"/>
              </w:rPr>
            </w:pPr>
            <w:r w:rsidRPr="00BB1620">
              <w:rPr>
                <w:rFonts w:cstheme="minorHAnsi"/>
              </w:rPr>
              <w:t>Uz pomoć učitelja, učenik opisuje vlastiti doživljaj stvaranja (uključujući i osobno zadovoljstvo), opisuje i uspoređuje svoj likovni ili vizualni rad i radove drugih učenika prepoznajući upotrebu likovnih pojmova, likovnih materijala i prikaza motiva.</w:t>
            </w:r>
          </w:p>
        </w:tc>
        <w:tc>
          <w:tcPr>
            <w:tcW w:w="3249" w:type="dxa"/>
          </w:tcPr>
          <w:p w14:paraId="099D1739" w14:textId="77777777" w:rsidR="00BB1620" w:rsidRPr="00BB1620" w:rsidRDefault="00BB1620" w:rsidP="00BB1620">
            <w:pPr>
              <w:pStyle w:val="TableParagraph"/>
              <w:ind w:left="38" w:right="219"/>
              <w:rPr>
                <w:rFonts w:asciiTheme="minorHAnsi" w:hAnsiTheme="minorHAnsi" w:cstheme="minorHAnsi"/>
              </w:rPr>
            </w:pPr>
            <w:r w:rsidRPr="00BB1620">
              <w:rPr>
                <w:rFonts w:asciiTheme="minorHAnsi" w:hAnsiTheme="minorHAnsi" w:cstheme="minorHAnsi"/>
              </w:rPr>
              <w:t>Uz pomoć učitelja, učenik opisuje vlastiti doživljaj stvaranja (uključujući i osobno zadovoljstvo),</w:t>
            </w:r>
          </w:p>
          <w:p w14:paraId="38341513" w14:textId="6A909EA6" w:rsidR="00BB1620" w:rsidRPr="00BB1620" w:rsidRDefault="00BB1620" w:rsidP="00BB1620">
            <w:pPr>
              <w:rPr>
                <w:rFonts w:cstheme="minorHAnsi"/>
              </w:rPr>
            </w:pPr>
            <w:r w:rsidRPr="00BB1620">
              <w:rPr>
                <w:rFonts w:cstheme="minorHAnsi"/>
              </w:rPr>
              <w:t>opisuje i uspoređuje svoj likovni ili vizualni rad i radove drugih učenika prepoznajući upotrebu likovnih pojmova, likovnih materijala, prikaza motiva i izražene ideje.</w:t>
            </w:r>
          </w:p>
        </w:tc>
        <w:tc>
          <w:tcPr>
            <w:tcW w:w="3249" w:type="dxa"/>
          </w:tcPr>
          <w:p w14:paraId="41195E75" w14:textId="7D076AFA" w:rsidR="00BB1620" w:rsidRPr="00BB1620" w:rsidRDefault="00BB1620" w:rsidP="00BB1620">
            <w:pPr>
              <w:pStyle w:val="TableParagraph"/>
              <w:ind w:left="50" w:right="168"/>
              <w:rPr>
                <w:rFonts w:asciiTheme="minorHAnsi" w:eastAsiaTheme="minorHAnsi" w:hAnsiTheme="minorHAnsi" w:cstheme="minorHAnsi"/>
                <w:lang w:eastAsia="en-US"/>
              </w:rPr>
            </w:pPr>
            <w:r w:rsidRPr="00BB1620">
              <w:rPr>
                <w:rFonts w:asciiTheme="minorHAnsi" w:hAnsiTheme="minorHAnsi" w:cstheme="minorHAnsi"/>
              </w:rPr>
              <w:t xml:space="preserve">Uz podršku učitelja i </w:t>
            </w:r>
            <w:proofErr w:type="spellStart"/>
            <w:r w:rsidRPr="00BB1620">
              <w:rPr>
                <w:rFonts w:asciiTheme="minorHAnsi" w:hAnsiTheme="minorHAnsi" w:cstheme="minorHAnsi"/>
              </w:rPr>
              <w:t>i</w:t>
            </w:r>
            <w:proofErr w:type="spellEnd"/>
            <w:r w:rsidRPr="00BB1620">
              <w:rPr>
                <w:rFonts w:asciiTheme="minorHAnsi" w:hAnsiTheme="minorHAnsi" w:cstheme="minorHAnsi"/>
              </w:rPr>
              <w:t xml:space="preserve"> sudjelovanje drugih učenika, učenik opisuje vlastiti doživljaj stvaranja (uključujući i osobno zadovoljstvo),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B1620">
              <w:rPr>
                <w:rFonts w:asciiTheme="minorHAnsi" w:hAnsiTheme="minorHAnsi" w:cstheme="minorHAnsi"/>
              </w:rPr>
              <w:t>opisuje i uspoređuje svoj likovni ili vizualni rad i radove drugih učenika prepoznajući i uspoređujući upotrebu likovnih pojmova, likovnih materijala, prikaza motiva i izražene ideje.</w:t>
            </w:r>
          </w:p>
        </w:tc>
        <w:tc>
          <w:tcPr>
            <w:tcW w:w="3249" w:type="dxa"/>
          </w:tcPr>
          <w:p w14:paraId="05497F35" w14:textId="492CD052" w:rsidR="00BB1620" w:rsidRPr="00BB1620" w:rsidRDefault="00BB1620" w:rsidP="00BB1620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B1620">
              <w:rPr>
                <w:rFonts w:cstheme="minorHAnsi"/>
              </w:rPr>
              <w:t>Učenik samostalno opisuje vlastiti doživljaj stvaranja (uključujući i osobno zadovoljstvo), opisuje i uspoređuje svoj likovni/vizualni rad i radove drugih učenika prepoznajući i uspoređujući upotrebe likovnih pojmova, likovnih materijala, prikaza motiva i izražene ideje.</w:t>
            </w:r>
          </w:p>
        </w:tc>
      </w:tr>
      <w:tr w:rsidR="00BB1620" w14:paraId="4C044580" w14:textId="5740B101" w:rsidTr="00BB1620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1620" w14:paraId="06CC7AEB" w14:textId="32BDF91D" w:rsidTr="00BB1620">
        <w:tc>
          <w:tcPr>
            <w:tcW w:w="3249" w:type="dxa"/>
          </w:tcPr>
          <w:p w14:paraId="4A748653" w14:textId="77777777" w:rsidR="00BB1620" w:rsidRPr="00F4212F" w:rsidRDefault="00BB1620" w:rsidP="00BB162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LK C.2.1.</w:t>
            </w:r>
          </w:p>
          <w:p w14:paraId="0796F786" w14:textId="7351ED33" w:rsidR="00BB1620" w:rsidRDefault="00BB1620" w:rsidP="00BB162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6498" w:type="dxa"/>
            <w:gridSpan w:val="2"/>
          </w:tcPr>
          <w:p w14:paraId="2905AF92" w14:textId="77777777" w:rsidR="00BB1620" w:rsidRPr="00F4212F" w:rsidRDefault="00BB1620" w:rsidP="00BB1620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Likovnim i vizualnim izražavanjem učenik:</w:t>
            </w:r>
          </w:p>
          <w:p w14:paraId="5A2D3932" w14:textId="77777777" w:rsidR="00BB1620" w:rsidRPr="00F4212F" w:rsidRDefault="00BB1620" w:rsidP="00BB1620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prepoznaje različite namjene urbanog prostora</w:t>
            </w:r>
          </w:p>
          <w:p w14:paraId="13F8261B" w14:textId="77777777" w:rsidR="00BB1620" w:rsidRPr="00F4212F" w:rsidRDefault="00BB1620" w:rsidP="00BB1620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kroz crtež ili maketu interpretira doživljaj njemu bliske urbanističke cjeline (ulica, naselje, gradska četvrt...)</w:t>
            </w:r>
          </w:p>
          <w:p w14:paraId="31DAA5B6" w14:textId="77777777" w:rsidR="00BB1620" w:rsidRPr="00F4212F" w:rsidRDefault="00BB1620" w:rsidP="00BB1620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razlikuje i interpretira karakteristike različitih pisama</w:t>
            </w:r>
          </w:p>
          <w:p w14:paraId="2C141108" w14:textId="77777777" w:rsidR="00BB1620" w:rsidRPr="00F4212F" w:rsidRDefault="00BB1620" w:rsidP="00BB1620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uspoređuje odnose slike i teksta u njemu bliskim medijima</w:t>
            </w:r>
          </w:p>
          <w:p w14:paraId="18DE388D" w14:textId="77777777" w:rsidR="00BB1620" w:rsidRDefault="00BB1620" w:rsidP="00BB1620">
            <w:pPr>
              <w:shd w:val="clear" w:color="auto" w:fill="FFFFFF"/>
              <w:tabs>
                <w:tab w:val="left" w:pos="7260"/>
              </w:tabs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koristi različite odnose slike i teksta u izražavanju vlastitih ideja.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ab/>
            </w:r>
          </w:p>
          <w:p w14:paraId="202C2821" w14:textId="77777777" w:rsidR="00BB1620" w:rsidRDefault="00BB1620" w:rsidP="00BB1620">
            <w:pPr>
              <w:shd w:val="clear" w:color="auto" w:fill="FFFFFF"/>
              <w:tabs>
                <w:tab w:val="left" w:pos="7260"/>
              </w:tabs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90C4896" w14:textId="77777777" w:rsidR="00BB1620" w:rsidRDefault="00BB1620" w:rsidP="00BB1620">
            <w:pPr>
              <w:shd w:val="clear" w:color="auto" w:fill="FFFFFF"/>
              <w:tabs>
                <w:tab w:val="left" w:pos="7260"/>
              </w:tabs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2A406A">
              <w:rPr>
                <w:rFonts w:ascii="Calibri" w:eastAsia="Times New Roman" w:hAnsi="Calibri" w:cs="Calibri"/>
                <w:color w:val="231F20"/>
                <w:lang w:eastAsia="hr-HR"/>
              </w:rPr>
              <w:t>Ishod se ostvaruje zajedno s ishodom OŠ LK A.2.1. te se na taj način i vrednuje.</w:t>
            </w:r>
          </w:p>
          <w:p w14:paraId="59C0AB3E" w14:textId="7659874B" w:rsidR="00BB1620" w:rsidRPr="000553F0" w:rsidRDefault="00BB1620" w:rsidP="00BB1620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249" w:type="dxa"/>
          </w:tcPr>
          <w:p w14:paraId="4DED8053" w14:textId="77777777" w:rsidR="00BB1620" w:rsidRPr="00F4212F" w:rsidRDefault="00BB1620" w:rsidP="00BB16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F4212F">
              <w:rPr>
                <w:rFonts w:ascii="Calibri" w:eastAsia="Calibri" w:hAnsi="Calibri" w:cs="Calibri"/>
              </w:rPr>
              <w:t>rhitektura, vizualne i funkcionalne karakteristike ulice i trga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B60D994" w14:textId="6D0D65D0" w:rsidR="00BB1620" w:rsidRDefault="00BB1620" w:rsidP="00BB16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F4212F">
              <w:rPr>
                <w:rFonts w:ascii="Calibri" w:eastAsia="Calibri" w:hAnsi="Calibri" w:cs="Calibri"/>
              </w:rPr>
              <w:t>arakteristike pisma: veličina, debljina i oblik slova te pisma oblikovanih različitim alatima.</w:t>
            </w:r>
          </w:p>
          <w:p w14:paraId="3607D9B2" w14:textId="0A6B77D0" w:rsidR="00BB1620" w:rsidRDefault="00BB1620" w:rsidP="00BB16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Istraživanje prostora uključuje:</w:t>
            </w:r>
          </w:p>
          <w:p w14:paraId="57E01697" w14:textId="4ACF8941" w:rsidR="00BB1620" w:rsidRDefault="00BB1620" w:rsidP="00BB1620">
            <w:pPr>
              <w:rPr>
                <w:rFonts w:ascii="Calibri" w:eastAsia="Calibri" w:hAnsi="Calibri" w:cs="Calibri"/>
              </w:rPr>
            </w:pPr>
            <w:r w:rsidRPr="00F4212F">
              <w:rPr>
                <w:rFonts w:ascii="Calibri" w:eastAsia="Times New Roman" w:hAnsi="Calibri" w:cs="Calibri"/>
                <w:color w:val="000000"/>
                <w:lang w:eastAsia="hr-HR"/>
              </w:rPr>
              <w:t>otvoreno, zatvoreno, okupljanje, boravak/događanje, kretanje, povezanost..</w:t>
            </w:r>
          </w:p>
          <w:p w14:paraId="4F7641F0" w14:textId="6E16A8E0" w:rsidR="00BB1620" w:rsidRPr="00FC585C" w:rsidRDefault="00BB1620" w:rsidP="00BB1620">
            <w:pPr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BB1620" w14:paraId="6B1A4090" w14:textId="590F4A39" w:rsidTr="00BB1620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1620" w14:paraId="199EB367" w14:textId="77777777" w:rsidTr="00BB1620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1620" w14:paraId="3B63EC6A" w14:textId="77777777" w:rsidTr="00BB1620">
        <w:trPr>
          <w:trHeight w:val="598"/>
        </w:trPr>
        <w:tc>
          <w:tcPr>
            <w:tcW w:w="3249" w:type="dxa"/>
          </w:tcPr>
          <w:p w14:paraId="78553E32" w14:textId="231A8C72" w:rsidR="00BB1620" w:rsidRPr="00BB1620" w:rsidRDefault="00BB1620" w:rsidP="00BB1620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 xml:space="preserve">Učenik </w:t>
            </w:r>
            <w:r>
              <w:rPr>
                <w:rFonts w:ascii="Calibri" w:eastAsia="Calibri" w:hAnsi="Calibri" w:cs="Calibri"/>
              </w:rPr>
              <w:t>uz posredovanje učitelja opisuje, uspoređuje, povezuje i u likovnom/vizualnom radu interpretira n</w:t>
            </w:r>
            <w:r w:rsidRPr="00ED451F">
              <w:rPr>
                <w:rFonts w:ascii="Calibri" w:eastAsia="Calibri" w:hAnsi="Calibri" w:cs="Calibri"/>
              </w:rPr>
              <w:t>eke značajke urbanističkog prostora</w:t>
            </w:r>
            <w:r>
              <w:rPr>
                <w:rFonts w:ascii="Calibri" w:eastAsia="Calibri" w:hAnsi="Calibri" w:cs="Calibri"/>
              </w:rPr>
              <w:t xml:space="preserve"> i</w:t>
            </w:r>
            <w:r w:rsidRPr="00ED451F">
              <w:rPr>
                <w:rFonts w:ascii="Calibri" w:eastAsia="Calibri" w:hAnsi="Calibri" w:cs="Calibri"/>
              </w:rPr>
              <w:t xml:space="preserve"> pisma</w:t>
            </w:r>
            <w:r>
              <w:rPr>
                <w:rFonts w:ascii="Calibri" w:eastAsia="Calibri" w:hAnsi="Calibri" w:cs="Calibri"/>
              </w:rPr>
              <w:t xml:space="preserve">; uz </w:t>
            </w:r>
            <w:r>
              <w:rPr>
                <w:rFonts w:ascii="Calibri" w:eastAsia="Calibri" w:hAnsi="Calibri" w:cs="Calibri"/>
              </w:rPr>
              <w:lastRenderedPageBreak/>
              <w:t>posredovanje učitelja predlaže idejno oblikovanje određenog javnog prostora i u likovnom radu kombinira sliku i tekst koristeći zadane elemente.</w:t>
            </w:r>
          </w:p>
        </w:tc>
        <w:tc>
          <w:tcPr>
            <w:tcW w:w="3249" w:type="dxa"/>
          </w:tcPr>
          <w:p w14:paraId="794004D0" w14:textId="502ED21E" w:rsidR="00BB1620" w:rsidRPr="00BA3933" w:rsidRDefault="00BB1620" w:rsidP="00BB1620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 w:rsidRPr="00ED451F">
              <w:rPr>
                <w:rFonts w:ascii="Calibri" w:eastAsia="Calibri" w:hAnsi="Calibri" w:cs="Calibri"/>
              </w:rPr>
              <w:lastRenderedPageBreak/>
              <w:t xml:space="preserve">Učenik </w:t>
            </w:r>
            <w:r>
              <w:rPr>
                <w:rFonts w:ascii="Calibri" w:eastAsia="Calibri" w:hAnsi="Calibri" w:cs="Calibri"/>
              </w:rPr>
              <w:t>uz posredovanje učitelja opisuje, uspoređuje, povezuje i u likovnom/vizualnom radu interpretira n</w:t>
            </w:r>
            <w:r w:rsidRPr="00ED451F">
              <w:rPr>
                <w:rFonts w:ascii="Calibri" w:eastAsia="Calibri" w:hAnsi="Calibri" w:cs="Calibri"/>
              </w:rPr>
              <w:t>eke značajke urbanističkog prostora</w:t>
            </w:r>
            <w:r>
              <w:rPr>
                <w:rFonts w:ascii="Calibri" w:eastAsia="Calibri" w:hAnsi="Calibri" w:cs="Calibri"/>
              </w:rPr>
              <w:t xml:space="preserve"> i</w:t>
            </w:r>
            <w:r w:rsidRPr="00ED451F">
              <w:rPr>
                <w:rFonts w:ascii="Calibri" w:eastAsia="Calibri" w:hAnsi="Calibri" w:cs="Calibri"/>
              </w:rPr>
              <w:t xml:space="preserve"> pisma</w:t>
            </w:r>
            <w:r>
              <w:rPr>
                <w:rFonts w:ascii="Calibri" w:eastAsia="Calibri" w:hAnsi="Calibri" w:cs="Calibri"/>
              </w:rPr>
              <w:t xml:space="preserve">; uz </w:t>
            </w:r>
            <w:r>
              <w:rPr>
                <w:rFonts w:ascii="Calibri" w:eastAsia="Calibri" w:hAnsi="Calibri" w:cs="Calibri"/>
              </w:rPr>
              <w:lastRenderedPageBreak/>
              <w:t>posredovanje učitelja predlaže idejno oblikovanje određenog javnog prostora i u likovnom radu kombinira sliku i tekst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28059B1F" w14:textId="6DCE820D" w:rsidR="00BB1620" w:rsidRPr="00BA3933" w:rsidRDefault="00BB1620" w:rsidP="00BB1620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 w:rsidRPr="00ED451F">
              <w:rPr>
                <w:rFonts w:ascii="Calibri" w:eastAsia="Calibri" w:hAnsi="Calibri" w:cs="Calibri"/>
              </w:rPr>
              <w:lastRenderedPageBreak/>
              <w:t xml:space="preserve">Učenik </w:t>
            </w:r>
            <w:r>
              <w:rPr>
                <w:rFonts w:ascii="Calibri" w:eastAsia="Calibri" w:hAnsi="Calibri" w:cs="Calibri"/>
              </w:rPr>
              <w:t>samostalno</w:t>
            </w:r>
            <w:r>
              <w:rPr>
                <w:rFonts w:ascii="Calibri" w:eastAsia="Calibri" w:hAnsi="Calibri" w:cs="Calibri"/>
              </w:rPr>
              <w:t xml:space="preserve"> opisuje, uspoređuje, povezuje i u likovnom/vizualnom radu interpretira n</w:t>
            </w:r>
            <w:r w:rsidRPr="00ED451F">
              <w:rPr>
                <w:rFonts w:ascii="Calibri" w:eastAsia="Calibri" w:hAnsi="Calibri" w:cs="Calibri"/>
              </w:rPr>
              <w:t>eke značajke urbanističkog prostora</w:t>
            </w:r>
            <w:r>
              <w:rPr>
                <w:rFonts w:ascii="Calibri" w:eastAsia="Calibri" w:hAnsi="Calibri" w:cs="Calibri"/>
              </w:rPr>
              <w:t xml:space="preserve"> i</w:t>
            </w:r>
            <w:r w:rsidRPr="00ED451F">
              <w:rPr>
                <w:rFonts w:ascii="Calibri" w:eastAsia="Calibri" w:hAnsi="Calibri" w:cs="Calibri"/>
              </w:rPr>
              <w:t xml:space="preserve"> pisma</w:t>
            </w:r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</w:rPr>
              <w:lastRenderedPageBreak/>
              <w:t>predlaže idejno oblikovanje određenog javnog prostora i u likovnom radu kombinira sliku i tekst.</w:t>
            </w:r>
          </w:p>
        </w:tc>
        <w:tc>
          <w:tcPr>
            <w:tcW w:w="3249" w:type="dxa"/>
          </w:tcPr>
          <w:p w14:paraId="7A1CBBF7" w14:textId="354A3469" w:rsidR="00BB1620" w:rsidRPr="00BA3933" w:rsidRDefault="00BB1620" w:rsidP="00BB1620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 w:rsidRPr="00ED451F">
              <w:rPr>
                <w:rFonts w:ascii="Calibri" w:eastAsia="Calibri" w:hAnsi="Calibri" w:cs="Calibri"/>
              </w:rPr>
              <w:lastRenderedPageBreak/>
              <w:t xml:space="preserve">Učenik </w:t>
            </w:r>
            <w:r>
              <w:rPr>
                <w:rFonts w:ascii="Calibri" w:eastAsia="Calibri" w:hAnsi="Calibri" w:cs="Calibri"/>
              </w:rPr>
              <w:t>samostalno precizno</w:t>
            </w:r>
            <w:r>
              <w:rPr>
                <w:rFonts w:ascii="Calibri" w:eastAsia="Calibri" w:hAnsi="Calibri" w:cs="Calibri"/>
              </w:rPr>
              <w:t xml:space="preserve"> opisuje, uspoređuje, povezuje i u likovnom/vizualnom radu interpretira n</w:t>
            </w:r>
            <w:r w:rsidRPr="00ED451F">
              <w:rPr>
                <w:rFonts w:ascii="Calibri" w:eastAsia="Calibri" w:hAnsi="Calibri" w:cs="Calibri"/>
              </w:rPr>
              <w:t>eke značajke urbanističkog prostora</w:t>
            </w:r>
            <w:r>
              <w:rPr>
                <w:rFonts w:ascii="Calibri" w:eastAsia="Calibri" w:hAnsi="Calibri" w:cs="Calibri"/>
              </w:rPr>
              <w:t xml:space="preserve"> i</w:t>
            </w:r>
            <w:r w:rsidRPr="00ED451F">
              <w:rPr>
                <w:rFonts w:ascii="Calibri" w:eastAsia="Calibri" w:hAnsi="Calibri" w:cs="Calibri"/>
              </w:rPr>
              <w:t xml:space="preserve"> pisma</w:t>
            </w:r>
            <w:r>
              <w:rPr>
                <w:rFonts w:ascii="Calibri" w:eastAsia="Calibri" w:hAnsi="Calibri" w:cs="Calibri"/>
              </w:rPr>
              <w:t xml:space="preserve"> na </w:t>
            </w:r>
            <w:r>
              <w:rPr>
                <w:rFonts w:ascii="Calibri" w:eastAsia="Calibri" w:hAnsi="Calibri" w:cs="Calibri"/>
              </w:rPr>
              <w:lastRenderedPageBreak/>
              <w:t xml:space="preserve">neuobičajen način koristeći likovni jezik </w:t>
            </w:r>
            <w:r w:rsidRPr="00BB1620">
              <w:t>predlaže neuobičajeno idejno oblikovanje određenog javnog prostora u likovnom radu na originalan način kombinira različite odnose slike i teksta</w:t>
            </w:r>
            <w:r>
              <w:t>.</w:t>
            </w:r>
          </w:p>
        </w:tc>
      </w:tr>
      <w:tr w:rsidR="00BB1620" w14:paraId="5CE206DF" w14:textId="029129C2" w:rsidTr="00BB1620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1620" w14:paraId="0B61D038" w14:textId="73419FA8" w:rsidTr="00BB1620">
        <w:tc>
          <w:tcPr>
            <w:tcW w:w="3249" w:type="dxa"/>
          </w:tcPr>
          <w:p w14:paraId="390D6969" w14:textId="77777777" w:rsidR="00BB1620" w:rsidRPr="00F4212F" w:rsidRDefault="00BB1620" w:rsidP="00BB162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LK C.2.2.</w:t>
            </w:r>
          </w:p>
          <w:p w14:paraId="20157A11" w14:textId="5291BA75" w:rsidR="00BB1620" w:rsidRDefault="00BB1620" w:rsidP="00BB162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povezuje umjetničko djelo s iskustvima iz svakodnevnog života te društvenim kontekstom</w:t>
            </w:r>
          </w:p>
        </w:tc>
        <w:tc>
          <w:tcPr>
            <w:tcW w:w="6498" w:type="dxa"/>
            <w:gridSpan w:val="2"/>
          </w:tcPr>
          <w:p w14:paraId="3BAB0820" w14:textId="77777777" w:rsidR="00BB1620" w:rsidRPr="00F4212F" w:rsidRDefault="00BB1620" w:rsidP="00BB162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povezuje vizualni ili likovni i tematski sadržaj određenog umjetničkog djela s iskustvom iz svakodnevnog života.</w:t>
            </w:r>
          </w:p>
          <w:p w14:paraId="288384C1" w14:textId="2B638380" w:rsidR="00BB1620" w:rsidRDefault="00BB1620" w:rsidP="00BB162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prepoznaje i imenuje različite sadržaje iz svoje okoline kao produkt likovnog/vizualnog izražavanja.</w:t>
            </w:r>
          </w:p>
        </w:tc>
        <w:tc>
          <w:tcPr>
            <w:tcW w:w="3249" w:type="dxa"/>
          </w:tcPr>
          <w:p w14:paraId="53EBEED4" w14:textId="77777777" w:rsidR="00BB1620" w:rsidRDefault="00BB1620" w:rsidP="00BB1620">
            <w:pPr>
              <w:rPr>
                <w:rFonts w:ascii="Calibri" w:eastAsia="Calibri" w:hAnsi="Calibri" w:cs="Calibri"/>
                <w:bCs/>
              </w:rPr>
            </w:pPr>
            <w:r w:rsidRPr="00F4212F">
              <w:rPr>
                <w:rFonts w:ascii="Calibri" w:eastAsia="Calibri" w:hAnsi="Calibri" w:cs="Calibri"/>
                <w:bCs/>
              </w:rPr>
              <w:t>Učenik prepoznaje i imenuje različite sadržaje iz svoje okoline kao produkt likovnog/vizualnog izražavanja (umjetničko djelo; spomenik)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  <w:p w14:paraId="588898FC" w14:textId="1D360AE4" w:rsidR="00BB1620" w:rsidRPr="0074613F" w:rsidRDefault="00BB1620" w:rsidP="00BB1620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  <w:bCs/>
              </w:rPr>
              <w:t>U</w:t>
            </w:r>
            <w:r w:rsidRPr="00F4212F">
              <w:rPr>
                <w:rFonts w:ascii="Calibri" w:eastAsia="Calibri" w:hAnsi="Calibri" w:cs="Calibri"/>
                <w:bCs/>
              </w:rPr>
              <w:t>čenik navodi i opisuje konkretne primjere različitih oblika umjetničkog izražavanja (igrani film, kazališna predstava), vrsta zanimanja (umjetnik: likovni/vizualni, fotograf, arhitekt, dizajner),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</w:tr>
      <w:tr w:rsidR="00BB1620" w14:paraId="6B11A425" w14:textId="5C04D5A0" w:rsidTr="00BB1620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1620" w14:paraId="4E62F009" w14:textId="77777777" w:rsidTr="00BB1620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BB1620" w:rsidRDefault="00BB1620" w:rsidP="00BB162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1620" w14:paraId="31803BBF" w14:textId="0DDAE352" w:rsidTr="00426488">
        <w:tc>
          <w:tcPr>
            <w:tcW w:w="12996" w:type="dxa"/>
            <w:gridSpan w:val="4"/>
          </w:tcPr>
          <w:p w14:paraId="5E4C55B0" w14:textId="0242922E" w:rsidR="00BB1620" w:rsidRPr="00FC585C" w:rsidRDefault="00BB1620" w:rsidP="00BB1620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4212F">
              <w:rPr>
                <w:rFonts w:ascii="Calibri" w:eastAsia="Calibri" w:hAnsi="Calibri" w:cs="Calibri"/>
                <w:bCs/>
              </w:rPr>
              <w:t>Učenik povezuje vizualni i likovni te tematski sadržaj umjetničkog djela s iskustvom iz svakodnevnog života; razlikuje područja umjetničkog izražavanja, vrsta zanimanja, kulturno-umjetničkih događanja, institucija i spomenika koje poznaje iz vlastitog iskustva.</w:t>
            </w:r>
          </w:p>
        </w:tc>
      </w:tr>
      <w:tr w:rsidR="00BB1620" w14:paraId="0C94AC65" w14:textId="77777777" w:rsidTr="00BB1620">
        <w:tc>
          <w:tcPr>
            <w:tcW w:w="12996" w:type="dxa"/>
            <w:gridSpan w:val="4"/>
          </w:tcPr>
          <w:p w14:paraId="49DF0A23" w14:textId="2F61C0DB" w:rsidR="00BB1620" w:rsidRPr="00FC585C" w:rsidRDefault="00BB1620" w:rsidP="00BB1620">
            <w:pPr>
              <w:shd w:val="clear" w:color="auto" w:fill="FFFFFF"/>
              <w:spacing w:after="16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A406A">
              <w:rPr>
                <w:rFonts w:ascii="Calibri" w:eastAsia="Times New Roman" w:hAnsi="Calibri" w:cs="Calibri"/>
                <w:lang w:eastAsia="hr-HR"/>
              </w:rPr>
              <w:lastRenderedPageBreak/>
              <w:t>Ostva</w:t>
            </w:r>
            <w:r>
              <w:rPr>
                <w:rFonts w:ascii="Calibri" w:eastAsia="Times New Roman" w:hAnsi="Calibri" w:cs="Calibri"/>
                <w:lang w:eastAsia="hr-HR"/>
              </w:rPr>
              <w:t>r</w:t>
            </w:r>
            <w:r w:rsidRPr="002A406A">
              <w:rPr>
                <w:rFonts w:ascii="Calibri" w:eastAsia="Times New Roman" w:hAnsi="Calibri" w:cs="Calibri"/>
                <w:lang w:eastAsia="hr-HR"/>
              </w:rPr>
              <w:t>ivanje ishoda se prati i ne podliježe vrednovanju.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2A406A">
              <w:rPr>
                <w:rFonts w:ascii="Calibri" w:eastAsia="Times New Roman" w:hAnsi="Calibri" w:cs="Calibri"/>
                <w:lang w:eastAsia="hr-HR"/>
              </w:rPr>
              <w:t xml:space="preserve">Ishod se može realizirati kroz usmeno opisivanje na početku, tijekom i na kraju stvaralačkog procesa te tijekom </w:t>
            </w:r>
            <w:proofErr w:type="spellStart"/>
            <w:r w:rsidRPr="002A406A">
              <w:rPr>
                <w:rFonts w:ascii="Calibri" w:eastAsia="Times New Roman" w:hAnsi="Calibri" w:cs="Calibri"/>
                <w:lang w:eastAsia="hr-HR"/>
              </w:rPr>
              <w:t>izvanučioničke</w:t>
            </w:r>
            <w:proofErr w:type="spellEnd"/>
            <w:r w:rsidRPr="002A406A">
              <w:rPr>
                <w:rFonts w:ascii="Calibri" w:eastAsia="Times New Roman" w:hAnsi="Calibri" w:cs="Calibri"/>
                <w:lang w:eastAsia="hr-HR"/>
              </w:rPr>
              <w:t xml:space="preserve"> nastave.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2A406A">
              <w:rPr>
                <w:rFonts w:ascii="Calibri" w:eastAsia="Times New Roman" w:hAnsi="Calibri" w:cs="Calibri"/>
                <w:lang w:eastAsia="hr-HR"/>
              </w:rPr>
              <w:t>Ovaj ishod može se realizirati i kroz izvanškolske aktivnosti u suradnji s umjetničkim udrugama i institucijama.</w:t>
            </w:r>
          </w:p>
        </w:tc>
      </w:tr>
    </w:tbl>
    <w:p w14:paraId="0BA9C15B" w14:textId="77777777" w:rsidR="006B5A9F" w:rsidRDefault="006B5A9F"/>
    <w:sectPr w:rsidR="006B5A9F" w:rsidSect="005F25E4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9308B" w14:textId="77777777" w:rsidR="003638E1" w:rsidRDefault="003638E1">
      <w:pPr>
        <w:spacing w:after="0" w:line="240" w:lineRule="auto"/>
      </w:pPr>
      <w:r>
        <w:separator/>
      </w:r>
    </w:p>
  </w:endnote>
  <w:endnote w:type="continuationSeparator" w:id="0">
    <w:p w14:paraId="2D89049D" w14:textId="77777777" w:rsidR="003638E1" w:rsidRDefault="0036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448C9" w14:textId="77777777" w:rsidR="003638E1" w:rsidRDefault="003638E1">
      <w:pPr>
        <w:spacing w:after="0" w:line="240" w:lineRule="auto"/>
      </w:pPr>
      <w:r>
        <w:separator/>
      </w:r>
    </w:p>
  </w:footnote>
  <w:footnote w:type="continuationSeparator" w:id="0">
    <w:p w14:paraId="68CD34C5" w14:textId="77777777" w:rsidR="003638E1" w:rsidRDefault="0036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C110A"/>
    <w:multiLevelType w:val="hybridMultilevel"/>
    <w:tmpl w:val="B414F0D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E72A7"/>
    <w:multiLevelType w:val="hybridMultilevel"/>
    <w:tmpl w:val="68202E1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10245C"/>
    <w:rsid w:val="0019112E"/>
    <w:rsid w:val="001A4B7E"/>
    <w:rsid w:val="001B0596"/>
    <w:rsid w:val="00221315"/>
    <w:rsid w:val="002F4BBF"/>
    <w:rsid w:val="003638E1"/>
    <w:rsid w:val="003D13FD"/>
    <w:rsid w:val="00422571"/>
    <w:rsid w:val="0045188A"/>
    <w:rsid w:val="004D089A"/>
    <w:rsid w:val="00501B52"/>
    <w:rsid w:val="00506E11"/>
    <w:rsid w:val="005120C0"/>
    <w:rsid w:val="005B1783"/>
    <w:rsid w:val="00680ADB"/>
    <w:rsid w:val="00686BAE"/>
    <w:rsid w:val="006A4DF7"/>
    <w:rsid w:val="006B5A9F"/>
    <w:rsid w:val="00733D61"/>
    <w:rsid w:val="0074613F"/>
    <w:rsid w:val="00765A6C"/>
    <w:rsid w:val="00834F9C"/>
    <w:rsid w:val="008751CE"/>
    <w:rsid w:val="008916C0"/>
    <w:rsid w:val="00920B4D"/>
    <w:rsid w:val="009B76F9"/>
    <w:rsid w:val="009B7E27"/>
    <w:rsid w:val="009E3D06"/>
    <w:rsid w:val="00A87A60"/>
    <w:rsid w:val="00AB1075"/>
    <w:rsid w:val="00B50A12"/>
    <w:rsid w:val="00BA3933"/>
    <w:rsid w:val="00BB1620"/>
    <w:rsid w:val="00BE18A7"/>
    <w:rsid w:val="00BE3793"/>
    <w:rsid w:val="00C04A2C"/>
    <w:rsid w:val="00C1086C"/>
    <w:rsid w:val="00C200CF"/>
    <w:rsid w:val="00C5067B"/>
    <w:rsid w:val="00CF6286"/>
    <w:rsid w:val="00D54F76"/>
    <w:rsid w:val="00DD352E"/>
    <w:rsid w:val="00E0241A"/>
    <w:rsid w:val="00E3695C"/>
    <w:rsid w:val="00F16D07"/>
    <w:rsid w:val="00F46914"/>
    <w:rsid w:val="00FC585C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C58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39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2</cp:revision>
  <dcterms:created xsi:type="dcterms:W3CDTF">2020-09-29T07:36:00Z</dcterms:created>
  <dcterms:modified xsi:type="dcterms:W3CDTF">2020-09-29T07:36:00Z</dcterms:modified>
</cp:coreProperties>
</file>