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7B140CAF" w14:textId="77777777" w:rsidTr="002D366D">
        <w:tc>
          <w:tcPr>
            <w:tcW w:w="6238" w:type="dxa"/>
            <w:gridSpan w:val="2"/>
            <w:shd w:val="clear" w:color="auto" w:fill="EDB1EE"/>
          </w:tcPr>
          <w:p w14:paraId="7B140CA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DB1EE"/>
          </w:tcPr>
          <w:p w14:paraId="7B140CA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DB1EE"/>
          </w:tcPr>
          <w:p w14:paraId="7B140CAE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7B140CB2" w14:textId="77777777" w:rsidTr="008620A5">
        <w:tc>
          <w:tcPr>
            <w:tcW w:w="2836" w:type="dxa"/>
          </w:tcPr>
          <w:p w14:paraId="7B140CB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7B140CB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7B140CB5" w14:textId="77777777" w:rsidTr="008620A5">
        <w:tc>
          <w:tcPr>
            <w:tcW w:w="2836" w:type="dxa"/>
          </w:tcPr>
          <w:p w14:paraId="7B140CB3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7B140CB4" w14:textId="77777777" w:rsidR="008E5959" w:rsidRPr="005848CD" w:rsidRDefault="005848C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7B140CB8" w14:textId="77777777" w:rsidTr="008620A5">
        <w:tc>
          <w:tcPr>
            <w:tcW w:w="2836" w:type="dxa"/>
          </w:tcPr>
          <w:p w14:paraId="7B140CB6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7B140CB7" w14:textId="77777777" w:rsidR="008E5959" w:rsidRPr="00830115" w:rsidRDefault="00830115">
            <w:pPr>
              <w:rPr>
                <w:rFonts w:cstheme="minorHAnsi"/>
                <w:sz w:val="18"/>
                <w:szCs w:val="18"/>
              </w:rPr>
            </w:pPr>
            <w:r w:rsidRPr="00830115">
              <w:rPr>
                <w:rFonts w:cstheme="minorHAnsi"/>
                <w:sz w:val="18"/>
                <w:szCs w:val="18"/>
              </w:rPr>
              <w:t>SVE BOJE PROLJEĆA</w:t>
            </w:r>
          </w:p>
        </w:tc>
      </w:tr>
      <w:tr w:rsidR="008E5959" w:rsidRPr="00F80D57" w14:paraId="7B140CBC" w14:textId="77777777" w:rsidTr="008620A5">
        <w:trPr>
          <w:trHeight w:val="271"/>
        </w:trPr>
        <w:tc>
          <w:tcPr>
            <w:tcW w:w="2836" w:type="dxa"/>
          </w:tcPr>
          <w:p w14:paraId="7B140CB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7B140CBA" w14:textId="77777777" w:rsidR="00491DB4" w:rsidRPr="00491DB4" w:rsidRDefault="00491DB4" w:rsidP="00491DB4">
            <w:pPr>
              <w:rPr>
                <w:rFonts w:cstheme="minorHAnsi"/>
                <w:i/>
                <w:sz w:val="18"/>
                <w:szCs w:val="18"/>
              </w:rPr>
            </w:pPr>
            <w:r w:rsidRPr="00491DB4">
              <w:rPr>
                <w:rFonts w:cstheme="minorHAnsi"/>
                <w:sz w:val="18"/>
                <w:szCs w:val="18"/>
              </w:rPr>
              <w:t xml:space="preserve">PJEVANJE I POKRET: glazbena igra </w:t>
            </w:r>
            <w:r w:rsidRPr="00491DB4">
              <w:rPr>
                <w:rFonts w:cstheme="minorHAnsi"/>
                <w:i/>
                <w:sz w:val="18"/>
                <w:szCs w:val="18"/>
              </w:rPr>
              <w:t xml:space="preserve">Čvorak </w:t>
            </w:r>
          </w:p>
          <w:p w14:paraId="7B140CBB" w14:textId="77777777" w:rsidR="008E5959" w:rsidRPr="003D17BC" w:rsidRDefault="00491DB4" w:rsidP="003D17BC">
            <w:pPr>
              <w:rPr>
                <w:rFonts w:cstheme="minorHAnsi"/>
                <w:i/>
                <w:color w:val="000000"/>
                <w:sz w:val="18"/>
                <w:szCs w:val="18"/>
              </w:rPr>
            </w:pPr>
            <w:r w:rsidRPr="00491DB4">
              <w:rPr>
                <w:rFonts w:cstheme="minorHAnsi"/>
                <w:sz w:val="18"/>
                <w:szCs w:val="18"/>
              </w:rPr>
              <w:t>SLUŠANJE:</w:t>
            </w:r>
            <w:r w:rsidRPr="00491DB4">
              <w:rPr>
                <w:rFonts w:cstheme="minorHAnsi"/>
                <w:i/>
                <w:sz w:val="18"/>
                <w:szCs w:val="18"/>
              </w:rPr>
              <w:t xml:space="preserve"> Valcer cvijeća</w:t>
            </w:r>
          </w:p>
        </w:tc>
      </w:tr>
      <w:tr w:rsidR="008E5959" w:rsidRPr="00F80D57" w14:paraId="7B140CCF" w14:textId="77777777" w:rsidTr="008620A5">
        <w:tc>
          <w:tcPr>
            <w:tcW w:w="2836" w:type="dxa"/>
          </w:tcPr>
          <w:p w14:paraId="7B140CB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7B140CBE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7B140CBF" w14:textId="77777777" w:rsidR="005848CD" w:rsidRDefault="005848CD" w:rsidP="005848CD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7B140CC0" w14:textId="77777777" w:rsidR="005848CD" w:rsidRDefault="005848CD" w:rsidP="005848C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7B140CC1" w14:textId="77777777" w:rsidR="005848CD" w:rsidRDefault="005848CD" w:rsidP="00A32ED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7B140CC2" w14:textId="77777777" w:rsidR="00A32ED0" w:rsidRDefault="00A32ED0" w:rsidP="00A32ED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7B140CC3" w14:textId="77777777" w:rsidR="00A32ED0" w:rsidRDefault="00A32ED0" w:rsidP="00A32ED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7B140CC4" w14:textId="77777777" w:rsidR="00A32ED0" w:rsidRDefault="00A32ED0" w:rsidP="00A32ED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B140CC5" w14:textId="77777777" w:rsidR="00A32ED0" w:rsidRDefault="00A32ED0" w:rsidP="00A32ED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7B140CC6" w14:textId="77777777" w:rsidR="00A32ED0" w:rsidRDefault="00A32ED0" w:rsidP="00A32ED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7B140CC7" w14:textId="77777777" w:rsidR="00A32ED0" w:rsidRDefault="00A32ED0" w:rsidP="00A32ED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B140CC8" w14:textId="77777777" w:rsidR="00A32ED0" w:rsidRDefault="00A32ED0" w:rsidP="00A32ED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7B140CC9" w14:textId="77777777" w:rsidR="00A32ED0" w:rsidRDefault="00A32ED0" w:rsidP="00A32ED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7B140CCA" w14:textId="77777777" w:rsidR="00A32ED0" w:rsidRDefault="00A32ED0" w:rsidP="00A32ED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B140CCB" w14:textId="77777777" w:rsidR="00A32ED0" w:rsidRDefault="00A32ED0" w:rsidP="00A32ED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7B140CCC" w14:textId="77777777" w:rsidR="00A32ED0" w:rsidRDefault="00A32ED0" w:rsidP="00A32ED0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  <w:p w14:paraId="7B140CCD" w14:textId="77777777" w:rsidR="005848CD" w:rsidRDefault="005848CD" w:rsidP="005848CD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7B140CCE" w14:textId="77777777" w:rsidR="008E5959" w:rsidRPr="005848CD" w:rsidRDefault="005848CD" w:rsidP="005848CD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</w:tc>
      </w:tr>
    </w:tbl>
    <w:p w14:paraId="7B140CD0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7B140CD3" w14:textId="77777777" w:rsidTr="002D366D">
        <w:trPr>
          <w:trHeight w:val="701"/>
        </w:trPr>
        <w:tc>
          <w:tcPr>
            <w:tcW w:w="8160" w:type="dxa"/>
            <w:shd w:val="clear" w:color="auto" w:fill="EDB1EE"/>
          </w:tcPr>
          <w:p w14:paraId="7B140CD1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DB1EE"/>
          </w:tcPr>
          <w:p w14:paraId="7B140CD2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7B140CE3" w14:textId="77777777" w:rsidTr="008C5383">
        <w:tc>
          <w:tcPr>
            <w:tcW w:w="8160" w:type="dxa"/>
          </w:tcPr>
          <w:p w14:paraId="7B140CD4" w14:textId="77777777" w:rsidR="00F7056A" w:rsidRPr="00F7056A" w:rsidRDefault="00F7056A" w:rsidP="00F7056A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F7056A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  POLETI I PRELETI U TROČETVRTINSKOM TAKTU</w:t>
            </w:r>
            <w:r w:rsidRPr="00F7056A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ab/>
            </w:r>
          </w:p>
          <w:p w14:paraId="7B140CD5" w14:textId="77777777" w:rsidR="00F7056A" w:rsidRDefault="00F7056A" w:rsidP="00F7056A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7056A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7B140CD6" w14:textId="77777777" w:rsidR="003E4B10" w:rsidRPr="00F7056A" w:rsidRDefault="003E4B10" w:rsidP="00F7056A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B140CD7" w14:textId="77777777" w:rsidR="00F7056A" w:rsidRPr="00F7056A" w:rsidRDefault="00F7056A" w:rsidP="00F7056A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F7056A">
              <w:rPr>
                <w:rFonts w:cstheme="minorHAnsi"/>
                <w:sz w:val="18"/>
                <w:szCs w:val="18"/>
              </w:rPr>
              <w:t xml:space="preserve">Kako bi se kod učenika osvijestila trodobnost i potaknulo ih se na ples, ponavljaju stilizirani valcer s prethodnog sata uz </w:t>
            </w:r>
            <w:r w:rsidRPr="00F7056A">
              <w:rPr>
                <w:rFonts w:cstheme="minorHAnsi"/>
                <w:i/>
                <w:sz w:val="18"/>
                <w:szCs w:val="18"/>
              </w:rPr>
              <w:t>Valcer cvijeća.</w:t>
            </w:r>
          </w:p>
          <w:p w14:paraId="7B140CD8" w14:textId="77777777" w:rsidR="00F7056A" w:rsidRPr="00F7056A" w:rsidRDefault="00F7056A" w:rsidP="00F7056A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F7056A">
              <w:rPr>
                <w:rFonts w:cstheme="minorHAnsi"/>
                <w:sz w:val="18"/>
                <w:szCs w:val="18"/>
              </w:rPr>
              <w:t>Učenici su podijeljeni u parove i pokušavaju se skladno kretati jedan korak desno pa lijevo u stranu, uvijek privlačeći drugu nogu onoj koja je napravila korak. Ne zaboravite na rotaciju od 360 stupnjeva u osi svakog para plesača. Učenicima koji su svladali pravilni korak tj. kretanje na prvu tešku dobu valcera, učiteljica/učitelj objašnjava neka ubace i dva laka koraka između svake teške dobe.</w:t>
            </w:r>
          </w:p>
          <w:p w14:paraId="7B140CD9" w14:textId="77777777" w:rsidR="00F7056A" w:rsidRPr="00F7056A" w:rsidRDefault="00F7056A" w:rsidP="00F7056A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F7056A">
              <w:rPr>
                <w:rFonts w:cstheme="minorHAnsi"/>
                <w:sz w:val="18"/>
                <w:szCs w:val="18"/>
              </w:rPr>
              <w:t xml:space="preserve">Može se organizirati i malo natjecanje s brojevima na leđima i komisijom koja će odabrati najbolji par plesača. </w:t>
            </w:r>
          </w:p>
          <w:p w14:paraId="7B140CDA" w14:textId="77777777" w:rsidR="00F80D57" w:rsidRPr="00830115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7B140CDB" w14:textId="2EE0D8F5" w:rsidR="00203B2C" w:rsidRDefault="002D366D" w:rsidP="0098088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98088E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98088E">
              <w:rPr>
                <w:rFonts w:cstheme="minorHAnsi"/>
                <w:sz w:val="18"/>
                <w:szCs w:val="18"/>
              </w:rPr>
              <w:t xml:space="preserve"> - </w:t>
            </w:r>
            <w:r w:rsidR="004D000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203B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D000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203B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D000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 w:rsidR="004D0008">
              <w:rPr>
                <w:rFonts w:cstheme="minorHAnsi"/>
                <w:sz w:val="18"/>
                <w:szCs w:val="18"/>
              </w:rPr>
              <w:t>;</w:t>
            </w:r>
            <w:r w:rsidR="004D000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203B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D000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203B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D000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4D0008">
              <w:rPr>
                <w:rFonts w:cstheme="minorHAnsi"/>
                <w:sz w:val="18"/>
                <w:szCs w:val="18"/>
              </w:rPr>
              <w:t>;</w:t>
            </w:r>
            <w:r w:rsidR="004D000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D000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203B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D000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203B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D000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1;</w:t>
            </w:r>
            <w:r w:rsidR="004D000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7B140CDC" w14:textId="77777777" w:rsidR="0098088E" w:rsidRDefault="004D0008" w:rsidP="0098088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203B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203B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7B140CDD" w14:textId="0DA0BA6C" w:rsidR="0098088E" w:rsidRDefault="0098088E" w:rsidP="0098088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2D366D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2D366D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>
              <w:rPr>
                <w:rFonts w:cstheme="minorHAnsi"/>
                <w:sz w:val="18"/>
                <w:szCs w:val="18"/>
              </w:rPr>
              <w:t xml:space="preserve"> - A. 1. 3.</w:t>
            </w:r>
          </w:p>
          <w:p w14:paraId="7B140CDE" w14:textId="77777777" w:rsidR="00D75696" w:rsidRDefault="0098088E" w:rsidP="0098088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–  A.</w:t>
            </w:r>
            <w:r w:rsidR="00203B2C">
              <w:rPr>
                <w:rFonts w:cstheme="minorHAnsi"/>
                <w:sz w:val="18"/>
                <w:szCs w:val="18"/>
              </w:rPr>
              <w:t xml:space="preserve"> 1. 2; A. 1. 4; B. 1. 1; B. 1. 4</w:t>
            </w:r>
            <w:r>
              <w:rPr>
                <w:rFonts w:cstheme="minorHAnsi"/>
                <w:sz w:val="18"/>
                <w:szCs w:val="18"/>
              </w:rPr>
              <w:t>; C. 1. 2; C. 1. 3</w:t>
            </w:r>
            <w:r w:rsidR="00D75696" w:rsidRPr="00035BCC">
              <w:rPr>
                <w:rFonts w:cstheme="minorHAnsi"/>
                <w:sz w:val="18"/>
                <w:szCs w:val="18"/>
              </w:rPr>
              <w:t xml:space="preserve">; </w:t>
            </w:r>
            <w:r w:rsidR="00D75696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D.1.2.</w:t>
            </w:r>
          </w:p>
          <w:p w14:paraId="7B140CDF" w14:textId="77777777" w:rsidR="0098088E" w:rsidRDefault="0098088E" w:rsidP="0098088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B2C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FB2D19">
              <w:rPr>
                <w:rFonts w:cstheme="minorHAnsi"/>
                <w:sz w:val="18"/>
                <w:szCs w:val="18"/>
              </w:rPr>
              <w:t>.</w:t>
            </w:r>
          </w:p>
          <w:p w14:paraId="7B140CE0" w14:textId="77777777" w:rsidR="00FB2D19" w:rsidRPr="00FB2D19" w:rsidRDefault="00FB2D19" w:rsidP="00FB2D19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B140CE1" w14:textId="6A1C66C5" w:rsidR="00203B2C" w:rsidRDefault="00203B2C" w:rsidP="00203B2C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2D366D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7B140CE2" w14:textId="77777777" w:rsidR="00F80D57" w:rsidRPr="0002448A" w:rsidRDefault="00203B2C" w:rsidP="00203B2C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 3;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A. </w:t>
            </w:r>
            <w:r w:rsidRPr="00770AC3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F80D57" w:rsidRPr="00695BD6" w14:paraId="7B140CF5" w14:textId="77777777" w:rsidTr="008C5383">
        <w:tc>
          <w:tcPr>
            <w:tcW w:w="8160" w:type="dxa"/>
          </w:tcPr>
          <w:p w14:paraId="7B140CE4" w14:textId="77777777" w:rsidR="00830115" w:rsidRPr="00F7056A" w:rsidRDefault="00830115" w:rsidP="00830115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  <w:p w14:paraId="7B140CE5" w14:textId="77777777" w:rsidR="00F7056A" w:rsidRPr="00F7056A" w:rsidRDefault="00F7056A" w:rsidP="00F705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F7056A">
              <w:rPr>
                <w:rFonts w:asciiTheme="minorHAnsi" w:hAnsiTheme="minorHAnsi" w:cstheme="minorHAnsi"/>
                <w:b/>
                <w:bCs/>
                <w:sz w:val="18"/>
                <w:szCs w:val="18"/>
                <w:shd w:val="clear" w:color="auto" w:fill="FFFFFF"/>
              </w:rPr>
              <w:t xml:space="preserve">II. </w:t>
            </w:r>
            <w:r w:rsidRPr="00F7056A"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 xml:space="preserve"> </w:t>
            </w:r>
            <w:r w:rsidRPr="00F7056A">
              <w:rPr>
                <w:rFonts w:asciiTheme="minorHAnsi" w:hAnsiTheme="minorHAnsi" w:cstheme="minorHAnsi"/>
                <w:b/>
                <w:sz w:val="18"/>
                <w:szCs w:val="18"/>
              </w:rPr>
              <w:t>GLAZBENA IGRA ČVORAK</w:t>
            </w:r>
          </w:p>
          <w:p w14:paraId="7B140CE6" w14:textId="77777777" w:rsidR="00F7056A" w:rsidRPr="00F7056A" w:rsidRDefault="00F7056A" w:rsidP="00F7056A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7056A">
              <w:rPr>
                <w:rFonts w:cstheme="minorHAnsi"/>
                <w:b/>
                <w:sz w:val="18"/>
                <w:szCs w:val="18"/>
              </w:rPr>
              <w:t>Opis aktivnosti</w:t>
            </w:r>
            <w:r w:rsidRPr="00F7056A">
              <w:rPr>
                <w:rFonts w:cstheme="minorHAnsi"/>
                <w:b/>
                <w:sz w:val="18"/>
                <w:szCs w:val="18"/>
              </w:rPr>
              <w:tab/>
            </w:r>
          </w:p>
          <w:p w14:paraId="7B140CE7" w14:textId="77777777" w:rsidR="00F7056A" w:rsidRPr="00F7056A" w:rsidRDefault="00F7056A" w:rsidP="00F7056A">
            <w:pPr>
              <w:pStyle w:val="Pa7"/>
              <w:spacing w:line="240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F7056A"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>ČVORAK</w:t>
            </w:r>
          </w:p>
          <w:p w14:paraId="7B140CE8" w14:textId="77777777" w:rsidR="00F7056A" w:rsidRPr="00F7056A" w:rsidRDefault="00F7056A" w:rsidP="00F7056A">
            <w:pPr>
              <w:jc w:val="center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7056A">
              <w:rPr>
                <w:rFonts w:cstheme="minorHAnsi"/>
                <w:color w:val="44546A" w:themeColor="text2"/>
                <w:sz w:val="18"/>
                <w:szCs w:val="18"/>
              </w:rPr>
              <w:t>ČVORAK, ČVORAK SLUŠAJ SADA</w:t>
            </w:r>
          </w:p>
          <w:p w14:paraId="7B140CE9" w14:textId="77777777" w:rsidR="00F7056A" w:rsidRPr="00F7056A" w:rsidRDefault="00F7056A" w:rsidP="00F7056A">
            <w:pPr>
              <w:jc w:val="center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7056A">
              <w:rPr>
                <w:rFonts w:cstheme="minorHAnsi"/>
                <w:color w:val="44546A" w:themeColor="text2"/>
                <w:sz w:val="18"/>
                <w:szCs w:val="18"/>
              </w:rPr>
              <w:t>KAKO PJEVA NAŠA MLADA!</w:t>
            </w:r>
          </w:p>
          <w:p w14:paraId="7B140CEA" w14:textId="77777777" w:rsidR="00F7056A" w:rsidRPr="00F7056A" w:rsidRDefault="00F7056A" w:rsidP="00F7056A">
            <w:pPr>
              <w:jc w:val="center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7056A">
              <w:rPr>
                <w:rFonts w:cstheme="minorHAnsi"/>
                <w:color w:val="44546A" w:themeColor="text2"/>
                <w:sz w:val="18"/>
                <w:szCs w:val="18"/>
              </w:rPr>
              <w:t>HAJD’ POGODI TKO JE TO PA ĆEŠ IĆI NA MJESTO.</w:t>
            </w:r>
          </w:p>
          <w:p w14:paraId="7B140CEB" w14:textId="77777777" w:rsidR="00F7056A" w:rsidRPr="00F7056A" w:rsidRDefault="00F7056A" w:rsidP="00F7056A">
            <w:pPr>
              <w:jc w:val="center"/>
              <w:rPr>
                <w:rFonts w:cstheme="minorHAnsi"/>
                <w:b/>
                <w:color w:val="44546A" w:themeColor="text2"/>
                <w:sz w:val="18"/>
                <w:szCs w:val="18"/>
              </w:rPr>
            </w:pPr>
            <w:r w:rsidRPr="00F7056A">
              <w:rPr>
                <w:rFonts w:cstheme="minorHAnsi"/>
                <w:color w:val="44546A" w:themeColor="text2"/>
                <w:sz w:val="18"/>
                <w:szCs w:val="18"/>
              </w:rPr>
              <w:t>HAJD’ POGODI TKO JE TO PA ĆEŠ IĆI NA MJESTO.</w:t>
            </w:r>
          </w:p>
          <w:p w14:paraId="7B140CEC" w14:textId="77777777" w:rsidR="00F7056A" w:rsidRPr="00F7056A" w:rsidRDefault="00F7056A" w:rsidP="00F7056A">
            <w:pPr>
              <w:ind w:firstLine="708"/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</w:pPr>
          </w:p>
          <w:p w14:paraId="7B140CED" w14:textId="77777777" w:rsidR="00F7056A" w:rsidRPr="00F7056A" w:rsidRDefault="00F7056A" w:rsidP="00F7056A">
            <w:pPr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</w:pPr>
            <w:r w:rsidRPr="00F7056A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t xml:space="preserve">JESTE LI USPJEŠNO PRERUŠILI GLAS? </w:t>
            </w:r>
          </w:p>
          <w:p w14:paraId="7B140CEE" w14:textId="77777777" w:rsidR="00F7056A" w:rsidRPr="00F7056A" w:rsidRDefault="00F7056A" w:rsidP="00F7056A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7056A">
              <w:rPr>
                <w:rFonts w:cstheme="minorHAnsi"/>
                <w:color w:val="44546A" w:themeColor="text2"/>
                <w:sz w:val="18"/>
                <w:szCs w:val="18"/>
              </w:rPr>
              <w:t xml:space="preserve">PJEVAJTE I KREĆITE SE U KOLU. </w:t>
            </w:r>
          </w:p>
          <w:p w14:paraId="7B140CEF" w14:textId="77777777" w:rsidR="00F7056A" w:rsidRPr="00F7056A" w:rsidRDefault="00F7056A" w:rsidP="00F7056A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7056A">
              <w:rPr>
                <w:rFonts w:cstheme="minorHAnsi"/>
                <w:color w:val="44546A" w:themeColor="text2"/>
                <w:sz w:val="18"/>
                <w:szCs w:val="18"/>
              </w:rPr>
              <w:t xml:space="preserve">JEDAN UČENIK STOJI U SREDINI KOLA S POVEZOM NA OČIMA. </w:t>
            </w:r>
          </w:p>
          <w:p w14:paraId="7B140CF0" w14:textId="77777777" w:rsidR="00F7056A" w:rsidRPr="00F7056A" w:rsidRDefault="00F7056A" w:rsidP="00F7056A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7056A">
              <w:rPr>
                <w:rFonts w:cstheme="minorHAnsi"/>
                <w:color w:val="44546A" w:themeColor="text2"/>
                <w:sz w:val="18"/>
                <w:szCs w:val="18"/>
              </w:rPr>
              <w:t xml:space="preserve">SLUŠAJTE GLAS I POGODITE TKO JE ISPRED VAS. </w:t>
            </w:r>
          </w:p>
          <w:p w14:paraId="7B140CF1" w14:textId="77777777" w:rsidR="00F7056A" w:rsidRPr="00F7056A" w:rsidRDefault="00F7056A" w:rsidP="00F7056A">
            <w:pP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7056A">
              <w:rPr>
                <w:rFonts w:cstheme="minorHAnsi"/>
                <w:sz w:val="18"/>
                <w:szCs w:val="18"/>
              </w:rPr>
              <w:lastRenderedPageBreak/>
              <w:t xml:space="preserve">Učenici stoje u krugu držeći se za ruke. Učiteljica/učitelj odabire dvoje učenika. Jedan učenik stane u sredinu kruga s povezom na očima, dok je drugi s vanjske strane kruga. Učenici se kreću po zamišljenoj kružnici pjevajući pjesmu. Kada su završili pjevanje prvog dijela pjesme, samo jedan učenik, kojega je potajno (dotaknuvši ga po ramenu) odabrao učenik s vanjske strane kruga, nastavlja pjevati </w:t>
            </w:r>
            <w:r w:rsidRPr="00F7056A">
              <w:rPr>
                <w:rFonts w:cstheme="minorHAnsi"/>
                <w:color w:val="44546A" w:themeColor="text2"/>
                <w:sz w:val="18"/>
                <w:szCs w:val="18"/>
              </w:rPr>
              <w:t>HAJD’ POGODI TKO JE TO PA ĆEŠ IĆI NA MJESTO</w:t>
            </w:r>
            <w:r w:rsidRPr="00F7056A">
              <w:rPr>
                <w:rFonts w:cstheme="minorHAnsi"/>
                <w:sz w:val="18"/>
                <w:szCs w:val="18"/>
              </w:rPr>
              <w:t xml:space="preserve">. Učenik iz sredine kruga bi na temelju pjevanja trebao pogoditi o kojem se učeniku iz razreda radi. </w:t>
            </w:r>
            <w:r w:rsidRPr="00F7056A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Ako je pogodio o kojem se učeniku radi, ide na njegovo mjesto, a učenik kojeg je on otkrio staje u krug.</w:t>
            </w:r>
          </w:p>
          <w:p w14:paraId="7B140CF2" w14:textId="77777777" w:rsidR="00F7056A" w:rsidRPr="00F7056A" w:rsidRDefault="00F7056A" w:rsidP="00F7056A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7056A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Ako želite da igra bude dinamičnija, izmjenjujte igrače iz sredine kruga bez obzira jesu li izvršili zadatak (pogodili o kome se radi) ili ne. Učenika s vanjske strane kruga, koji zadaje tko će biti tajnoviti pjevač, ne morate mijenjati.</w:t>
            </w:r>
            <w:r w:rsidRPr="00F7056A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br/>
            </w:r>
          </w:p>
          <w:p w14:paraId="7B140CF3" w14:textId="77777777" w:rsidR="00535C83" w:rsidRPr="00F7056A" w:rsidRDefault="00535C83" w:rsidP="0083011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/>
          </w:tcPr>
          <w:p w14:paraId="7B140CF4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5BD6" w:rsidRPr="00695BD6" w14:paraId="7B140CFC" w14:textId="77777777" w:rsidTr="008C5383">
        <w:tc>
          <w:tcPr>
            <w:tcW w:w="8160" w:type="dxa"/>
          </w:tcPr>
          <w:p w14:paraId="7B140CF6" w14:textId="77777777" w:rsidR="00F7056A" w:rsidRPr="00F7056A" w:rsidRDefault="00F7056A" w:rsidP="00F7056A">
            <w:pPr>
              <w:pStyle w:val="Pa18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7056A">
              <w:rPr>
                <w:rFonts w:asciiTheme="minorHAnsi" w:hAnsiTheme="minorHAnsi" w:cstheme="minorHAnsi"/>
                <w:b/>
                <w:bCs/>
                <w:sz w:val="18"/>
                <w:szCs w:val="18"/>
                <w:shd w:val="clear" w:color="auto" w:fill="FFFFFF"/>
              </w:rPr>
              <w:t>III</w:t>
            </w:r>
            <w:r w:rsidRPr="00F7056A">
              <w:rPr>
                <w:rFonts w:asciiTheme="minorHAnsi" w:hAnsiTheme="minorHAnsi" w:cstheme="minorHAnsi"/>
                <w:sz w:val="18"/>
                <w:szCs w:val="18"/>
              </w:rPr>
              <w:t xml:space="preserve">.  </w:t>
            </w:r>
            <w:r w:rsidRPr="00F7056A">
              <w:rPr>
                <w:rFonts w:asciiTheme="minorHAnsi" w:hAnsiTheme="minorHAnsi" w:cstheme="minorHAnsi"/>
                <w:b/>
                <w:sz w:val="18"/>
                <w:szCs w:val="18"/>
              </w:rPr>
              <w:t>SVIRAJ KAKO PLEŠEM</w:t>
            </w:r>
          </w:p>
          <w:p w14:paraId="7B140CF7" w14:textId="77777777" w:rsidR="00F7056A" w:rsidRPr="00F7056A" w:rsidRDefault="00F7056A" w:rsidP="00F7056A">
            <w:pPr>
              <w:pStyle w:val="Pa18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7056A">
              <w:rPr>
                <w:rFonts w:asciiTheme="minorHAnsi" w:hAnsiTheme="minorHAnsi" w:cstheme="minorHAnsi"/>
                <w:b/>
                <w:sz w:val="18"/>
                <w:szCs w:val="18"/>
              </w:rPr>
              <w:t>Opis aktivnosti</w:t>
            </w:r>
          </w:p>
          <w:p w14:paraId="7B140CF8" w14:textId="77777777" w:rsidR="00F7056A" w:rsidRPr="00F7056A" w:rsidRDefault="00F7056A" w:rsidP="00F7056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140CF9" w14:textId="77777777" w:rsidR="00F7056A" w:rsidRPr="00F7056A" w:rsidRDefault="00F7056A" w:rsidP="00F7056A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7056A">
              <w:rPr>
                <w:rFonts w:asciiTheme="minorHAnsi" w:hAnsiTheme="minorHAnsi" w:cstheme="minorHAnsi"/>
                <w:sz w:val="18"/>
                <w:szCs w:val="18"/>
              </w:rPr>
              <w:t xml:space="preserve">Ako su učenici na prethodnom satu zaigrali igru </w:t>
            </w:r>
            <w:r w:rsidRPr="00F7056A">
              <w:rPr>
                <w:rFonts w:asciiTheme="minorHAnsi" w:hAnsiTheme="minorHAnsi" w:cstheme="minorHAnsi"/>
                <w:i/>
                <w:sz w:val="18"/>
                <w:szCs w:val="18"/>
              </w:rPr>
              <w:t>Pleši kako sviram,</w:t>
            </w:r>
            <w:r w:rsidRPr="00F7056A">
              <w:rPr>
                <w:rFonts w:asciiTheme="minorHAnsi" w:hAnsiTheme="minorHAnsi" w:cstheme="minorHAnsi"/>
                <w:sz w:val="18"/>
                <w:szCs w:val="18"/>
              </w:rPr>
              <w:t xml:space="preserve"> sada slijedi njena modificirana verzija S</w:t>
            </w:r>
            <w:r w:rsidRPr="00F7056A">
              <w:rPr>
                <w:rFonts w:asciiTheme="minorHAnsi" w:hAnsiTheme="minorHAnsi" w:cstheme="minorHAnsi"/>
                <w:i/>
                <w:sz w:val="18"/>
                <w:szCs w:val="18"/>
              </w:rPr>
              <w:t>viraj kako plešem</w:t>
            </w:r>
            <w:r w:rsidRPr="00F7056A">
              <w:rPr>
                <w:rFonts w:asciiTheme="minorHAnsi" w:hAnsiTheme="minorHAnsi" w:cstheme="minorHAnsi"/>
                <w:sz w:val="18"/>
                <w:szCs w:val="18"/>
              </w:rPr>
              <w:t xml:space="preserve">. Učiteljica/učitelj odabire jednog učenika koji se nalazi u sredini kruga. Dok on svira glazbalo koje je odabrao, ostali pokretima prate i prikazuju doživljaj njegova sviranja. Ako u razredu imate mali metalofon, a učenik svira npr. duboke i duge tonove, oni se mogu prikazati teškim, sporim koracima. Glissando (leteći odsvirani ljestvični tonovi od jako dubokih do jako visokih) naviše i naniže može se prikazati okretima oko svoje osi. Na visoke tonove i tonove kratkoga trajanja učenici mogu skakutati sitnim koracima ili zvuk prikazati različitim manjim pokretima tijela. </w:t>
            </w:r>
            <w:r w:rsidRPr="00F7056A">
              <w:rPr>
                <w:rFonts w:asciiTheme="minorHAnsi" w:hAnsiTheme="minorHAnsi" w:cstheme="minorHAnsi"/>
                <w:i/>
                <w:sz w:val="18"/>
                <w:szCs w:val="18"/>
              </w:rPr>
              <w:t>Sviraj kako plešem</w:t>
            </w:r>
            <w:r w:rsidRPr="00F7056A">
              <w:rPr>
                <w:rFonts w:asciiTheme="minorHAnsi" w:hAnsiTheme="minorHAnsi" w:cstheme="minorHAnsi"/>
                <w:sz w:val="18"/>
                <w:szCs w:val="18"/>
              </w:rPr>
              <w:t xml:space="preserve"> ima obrnute zadatke od </w:t>
            </w:r>
            <w:r w:rsidRPr="00F7056A">
              <w:rPr>
                <w:rFonts w:asciiTheme="minorHAnsi" w:hAnsiTheme="minorHAnsi" w:cstheme="minorHAnsi"/>
                <w:i/>
                <w:sz w:val="18"/>
                <w:szCs w:val="18"/>
              </w:rPr>
              <w:t>Pleši kako sviram</w:t>
            </w:r>
            <w:r w:rsidRPr="00F7056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B140CFA" w14:textId="77777777" w:rsidR="00695BD6" w:rsidRPr="00A41752" w:rsidRDefault="00695BD6" w:rsidP="00A41752">
            <w:pPr>
              <w:pStyle w:val="Pa18"/>
              <w:spacing w:after="44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7B140CFB" w14:textId="77777777" w:rsidR="00695BD6" w:rsidRPr="00695BD6" w:rsidRDefault="00695B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B140CFD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186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376B5"/>
    <w:rsid w:val="0005386D"/>
    <w:rsid w:val="00062E38"/>
    <w:rsid w:val="000870FB"/>
    <w:rsid w:val="000B5F17"/>
    <w:rsid w:val="000D7A46"/>
    <w:rsid w:val="00124995"/>
    <w:rsid w:val="001400F3"/>
    <w:rsid w:val="00164450"/>
    <w:rsid w:val="00164B8F"/>
    <w:rsid w:val="0018688F"/>
    <w:rsid w:val="00186A38"/>
    <w:rsid w:val="001B75D8"/>
    <w:rsid w:val="00203B2C"/>
    <w:rsid w:val="00252AFD"/>
    <w:rsid w:val="002573B0"/>
    <w:rsid w:val="00261F81"/>
    <w:rsid w:val="00266344"/>
    <w:rsid w:val="00266991"/>
    <w:rsid w:val="002C1FFA"/>
    <w:rsid w:val="002C567F"/>
    <w:rsid w:val="002D366D"/>
    <w:rsid w:val="00330C71"/>
    <w:rsid w:val="003407F9"/>
    <w:rsid w:val="003569DA"/>
    <w:rsid w:val="0036591C"/>
    <w:rsid w:val="0036774C"/>
    <w:rsid w:val="00382CB3"/>
    <w:rsid w:val="003D0E81"/>
    <w:rsid w:val="003D17BC"/>
    <w:rsid w:val="003D5E1C"/>
    <w:rsid w:val="003E4B10"/>
    <w:rsid w:val="00407508"/>
    <w:rsid w:val="00424E9C"/>
    <w:rsid w:val="0048618F"/>
    <w:rsid w:val="00491DB4"/>
    <w:rsid w:val="004C21DE"/>
    <w:rsid w:val="004D0008"/>
    <w:rsid w:val="004E53F7"/>
    <w:rsid w:val="00512C63"/>
    <w:rsid w:val="00512C80"/>
    <w:rsid w:val="00535C83"/>
    <w:rsid w:val="00547BBE"/>
    <w:rsid w:val="00564859"/>
    <w:rsid w:val="005848CD"/>
    <w:rsid w:val="005A7ABF"/>
    <w:rsid w:val="005A7F76"/>
    <w:rsid w:val="0060054E"/>
    <w:rsid w:val="00655CB6"/>
    <w:rsid w:val="00660CA6"/>
    <w:rsid w:val="00695BD6"/>
    <w:rsid w:val="00724F26"/>
    <w:rsid w:val="00753C92"/>
    <w:rsid w:val="0075585D"/>
    <w:rsid w:val="00770829"/>
    <w:rsid w:val="00830115"/>
    <w:rsid w:val="008620A5"/>
    <w:rsid w:val="00897B77"/>
    <w:rsid w:val="008B4EF5"/>
    <w:rsid w:val="008C5383"/>
    <w:rsid w:val="008D59A9"/>
    <w:rsid w:val="008D6FC7"/>
    <w:rsid w:val="008E5959"/>
    <w:rsid w:val="0098088E"/>
    <w:rsid w:val="00981ED2"/>
    <w:rsid w:val="009A4E35"/>
    <w:rsid w:val="009B31D1"/>
    <w:rsid w:val="00A32ED0"/>
    <w:rsid w:val="00A4086D"/>
    <w:rsid w:val="00A41752"/>
    <w:rsid w:val="00A46136"/>
    <w:rsid w:val="00A626F4"/>
    <w:rsid w:val="00A643CE"/>
    <w:rsid w:val="00AB7583"/>
    <w:rsid w:val="00AC1486"/>
    <w:rsid w:val="00AC5132"/>
    <w:rsid w:val="00B033EF"/>
    <w:rsid w:val="00B7301D"/>
    <w:rsid w:val="00B74BF9"/>
    <w:rsid w:val="00BC331F"/>
    <w:rsid w:val="00C37C3C"/>
    <w:rsid w:val="00C92E6C"/>
    <w:rsid w:val="00CE3F04"/>
    <w:rsid w:val="00D11E2A"/>
    <w:rsid w:val="00D17C3B"/>
    <w:rsid w:val="00D75696"/>
    <w:rsid w:val="00DE43DE"/>
    <w:rsid w:val="00E20EE1"/>
    <w:rsid w:val="00EB6C33"/>
    <w:rsid w:val="00F23604"/>
    <w:rsid w:val="00F36DDA"/>
    <w:rsid w:val="00F54E1D"/>
    <w:rsid w:val="00F7056A"/>
    <w:rsid w:val="00F80D57"/>
    <w:rsid w:val="00F8393C"/>
    <w:rsid w:val="00FB2D19"/>
    <w:rsid w:val="00FD0703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40CAC"/>
  <w15:docId w15:val="{02C0D36C-7CF4-4AD1-A4D2-4177A550F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88F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Pa18">
    <w:name w:val="Pa18"/>
    <w:basedOn w:val="Default"/>
    <w:next w:val="Default"/>
    <w:uiPriority w:val="99"/>
    <w:rsid w:val="00535C83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83011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F7056A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7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2019-07-11T11:46:00Z</dcterms:created>
  <dcterms:modified xsi:type="dcterms:W3CDTF">2021-07-09T15:40:00Z</dcterms:modified>
</cp:coreProperties>
</file>