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ook w:val="04A0" w:firstRow="1" w:lastRow="0" w:firstColumn="1" w:lastColumn="0" w:noHBand="0" w:noVBand="1"/>
      </w:tblPr>
      <w:tblGrid>
        <w:gridCol w:w="2122"/>
        <w:gridCol w:w="3402"/>
        <w:gridCol w:w="1417"/>
        <w:gridCol w:w="2121"/>
      </w:tblGrid>
      <w:tr w:rsidR="008E5959" w:rsidRPr="009A4E35" w14:paraId="03693A85" w14:textId="77777777" w:rsidTr="0050693B">
        <w:tc>
          <w:tcPr>
            <w:tcW w:w="5524" w:type="dxa"/>
            <w:gridSpan w:val="2"/>
            <w:shd w:val="clear" w:color="auto" w:fill="E59FE7"/>
          </w:tcPr>
          <w:p w14:paraId="03693A82" w14:textId="77777777" w:rsidR="008E5959" w:rsidRPr="009A4E35" w:rsidRDefault="008E5959">
            <w:pPr>
              <w:rPr>
                <w:rFonts w:cstheme="minorHAnsi"/>
                <w:sz w:val="18"/>
                <w:szCs w:val="18"/>
              </w:rPr>
            </w:pPr>
            <w:r w:rsidRPr="009A4E35">
              <w:rPr>
                <w:rFonts w:cstheme="minorHAnsi"/>
                <w:sz w:val="18"/>
                <w:szCs w:val="18"/>
              </w:rPr>
              <w:t xml:space="preserve">IME I PREZIME: </w:t>
            </w:r>
          </w:p>
        </w:tc>
        <w:tc>
          <w:tcPr>
            <w:tcW w:w="1417" w:type="dxa"/>
            <w:shd w:val="clear" w:color="auto" w:fill="E59FE7"/>
          </w:tcPr>
          <w:p w14:paraId="03693A83" w14:textId="77777777" w:rsidR="008E5959" w:rsidRPr="009A4E35" w:rsidRDefault="008E5959">
            <w:pPr>
              <w:rPr>
                <w:rFonts w:cstheme="minorHAnsi"/>
                <w:sz w:val="18"/>
                <w:szCs w:val="18"/>
              </w:rPr>
            </w:pPr>
            <w:r w:rsidRPr="009A4E35">
              <w:rPr>
                <w:rFonts w:cstheme="minorHAnsi"/>
                <w:sz w:val="18"/>
                <w:szCs w:val="18"/>
              </w:rPr>
              <w:t>RAZRED:</w:t>
            </w:r>
          </w:p>
        </w:tc>
        <w:tc>
          <w:tcPr>
            <w:tcW w:w="2121" w:type="dxa"/>
            <w:shd w:val="clear" w:color="auto" w:fill="E59FE7"/>
          </w:tcPr>
          <w:p w14:paraId="03693A84" w14:textId="77777777" w:rsidR="008E5959" w:rsidRPr="009A4E35" w:rsidRDefault="008E5959">
            <w:pPr>
              <w:rPr>
                <w:rFonts w:cstheme="minorHAnsi"/>
                <w:sz w:val="18"/>
                <w:szCs w:val="18"/>
              </w:rPr>
            </w:pPr>
            <w:r w:rsidRPr="009A4E35">
              <w:rPr>
                <w:rFonts w:cstheme="minorHAnsi"/>
                <w:sz w:val="18"/>
                <w:szCs w:val="18"/>
              </w:rPr>
              <w:t>REDNI BROJ SATA:</w:t>
            </w:r>
          </w:p>
        </w:tc>
      </w:tr>
      <w:tr w:rsidR="008E5959" w:rsidRPr="009A4E35" w14:paraId="03693A88" w14:textId="77777777" w:rsidTr="008E5959">
        <w:tc>
          <w:tcPr>
            <w:tcW w:w="2122" w:type="dxa"/>
          </w:tcPr>
          <w:p w14:paraId="03693A86" w14:textId="77777777" w:rsidR="008E5959" w:rsidRPr="009A4E35" w:rsidRDefault="008E5959">
            <w:pPr>
              <w:rPr>
                <w:rFonts w:cstheme="minorHAnsi"/>
                <w:sz w:val="18"/>
                <w:szCs w:val="18"/>
              </w:rPr>
            </w:pPr>
            <w:r w:rsidRPr="009A4E35">
              <w:rPr>
                <w:rFonts w:cstheme="minorHAnsi"/>
                <w:sz w:val="18"/>
                <w:szCs w:val="18"/>
              </w:rPr>
              <w:t>PREDMETNO PODRUČJE:</w:t>
            </w:r>
          </w:p>
        </w:tc>
        <w:tc>
          <w:tcPr>
            <w:tcW w:w="6940" w:type="dxa"/>
            <w:gridSpan w:val="3"/>
          </w:tcPr>
          <w:p w14:paraId="03693A87" w14:textId="77777777" w:rsidR="008E5959" w:rsidRPr="009A4E35" w:rsidRDefault="008E5959">
            <w:pPr>
              <w:rPr>
                <w:rFonts w:cstheme="minorHAnsi"/>
                <w:sz w:val="18"/>
                <w:szCs w:val="18"/>
              </w:rPr>
            </w:pPr>
            <w:r w:rsidRPr="009A4E35">
              <w:rPr>
                <w:rFonts w:cstheme="minorHAnsi"/>
                <w:color w:val="231F20"/>
                <w:sz w:val="18"/>
                <w:szCs w:val="18"/>
              </w:rPr>
              <w:t>GLAZBENA KULTURA</w:t>
            </w:r>
            <w:r w:rsidRPr="009A4E35">
              <w:rPr>
                <w:rFonts w:cstheme="minorHAnsi"/>
                <w:color w:val="231F20"/>
                <w:sz w:val="18"/>
                <w:szCs w:val="18"/>
              </w:rPr>
              <w:tab/>
            </w:r>
          </w:p>
        </w:tc>
      </w:tr>
      <w:tr w:rsidR="008E5959" w:rsidRPr="009A4E35" w14:paraId="03693A8B" w14:textId="77777777" w:rsidTr="008E5959">
        <w:tc>
          <w:tcPr>
            <w:tcW w:w="2122" w:type="dxa"/>
          </w:tcPr>
          <w:p w14:paraId="03693A89" w14:textId="77777777" w:rsidR="008E5959" w:rsidRPr="009A4E35" w:rsidRDefault="008E5959">
            <w:pPr>
              <w:rPr>
                <w:rFonts w:cstheme="minorHAnsi"/>
                <w:sz w:val="18"/>
                <w:szCs w:val="18"/>
              </w:rPr>
            </w:pPr>
            <w:r w:rsidRPr="009A4E35">
              <w:rPr>
                <w:rFonts w:cstheme="minorHAnsi"/>
                <w:sz w:val="18"/>
                <w:szCs w:val="18"/>
              </w:rPr>
              <w:t>DOMENA:</w:t>
            </w:r>
          </w:p>
        </w:tc>
        <w:tc>
          <w:tcPr>
            <w:tcW w:w="6940" w:type="dxa"/>
            <w:gridSpan w:val="3"/>
          </w:tcPr>
          <w:p w14:paraId="03693A8A" w14:textId="77777777" w:rsidR="008E5959" w:rsidRPr="0007373C" w:rsidRDefault="0007373C">
            <w:pPr>
              <w:rPr>
                <w:rFonts w:eastAsia="Times New Roman" w:cstheme="minorHAnsi"/>
                <w:color w:val="231F20"/>
                <w:sz w:val="18"/>
                <w:szCs w:val="18"/>
                <w:lang w:eastAsia="hr-HR"/>
              </w:rPr>
            </w:pPr>
            <w:r w:rsidRPr="002F2B6D">
              <w:rPr>
                <w:rFonts w:eastAsia="Times New Roman" w:cstheme="minorHAnsi"/>
                <w:color w:val="231F20"/>
                <w:sz w:val="18"/>
                <w:szCs w:val="18"/>
                <w:lang w:eastAsia="hr-HR"/>
              </w:rPr>
              <w:t>A.</w:t>
            </w:r>
            <w:r>
              <w:rPr>
                <w:rFonts w:eastAsia="Times New Roman" w:cstheme="minorHAnsi"/>
                <w:color w:val="231F20"/>
                <w:sz w:val="18"/>
                <w:szCs w:val="18"/>
                <w:lang w:eastAsia="hr-HR"/>
              </w:rPr>
              <w:t xml:space="preserve"> </w:t>
            </w:r>
            <w:r w:rsidRPr="002F2B6D">
              <w:rPr>
                <w:rFonts w:eastAsia="Times New Roman" w:cstheme="minorHAnsi"/>
                <w:color w:val="231F20"/>
                <w:sz w:val="18"/>
                <w:szCs w:val="18"/>
                <w:lang w:eastAsia="hr-HR"/>
              </w:rPr>
              <w:t>SLUŠANJE I UPOZNAVANJE GLAZBE</w:t>
            </w:r>
            <w:r>
              <w:rPr>
                <w:rFonts w:eastAsia="Times New Roman" w:cstheme="minorHAnsi"/>
                <w:color w:val="231F20"/>
                <w:sz w:val="18"/>
                <w:szCs w:val="18"/>
                <w:lang w:eastAsia="hr-HR"/>
              </w:rPr>
              <w:t xml:space="preserve">; </w:t>
            </w:r>
            <w:r w:rsidRPr="002F2B6D">
              <w:rPr>
                <w:rFonts w:eastAsia="Times New Roman" w:cstheme="minorHAnsi"/>
                <w:color w:val="231F20"/>
                <w:sz w:val="18"/>
                <w:szCs w:val="18"/>
                <w:lang w:eastAsia="hr-HR"/>
              </w:rPr>
              <w:t>B. IZRAŽAVANJE GLAZBOM I UZ GLAZBU</w:t>
            </w:r>
            <w:r>
              <w:rPr>
                <w:rFonts w:eastAsia="Times New Roman" w:cstheme="minorHAnsi"/>
                <w:color w:val="231F20"/>
                <w:sz w:val="18"/>
                <w:szCs w:val="18"/>
                <w:lang w:eastAsia="hr-HR"/>
              </w:rPr>
              <w:t xml:space="preserve">; </w:t>
            </w:r>
            <w:r w:rsidRPr="002F2B6D">
              <w:rPr>
                <w:rFonts w:eastAsia="Times New Roman" w:cstheme="minorHAnsi"/>
                <w:color w:val="231F20"/>
                <w:sz w:val="18"/>
                <w:szCs w:val="18"/>
                <w:lang w:eastAsia="hr-HR"/>
              </w:rPr>
              <w:t>C. GLAZBA U KONTEKSTU</w:t>
            </w:r>
          </w:p>
        </w:tc>
      </w:tr>
      <w:tr w:rsidR="008E5959" w:rsidRPr="009A4E35" w14:paraId="03693A8E" w14:textId="77777777" w:rsidTr="008E5959">
        <w:tc>
          <w:tcPr>
            <w:tcW w:w="2122" w:type="dxa"/>
          </w:tcPr>
          <w:p w14:paraId="03693A8C" w14:textId="77777777" w:rsidR="008E5959" w:rsidRPr="009A4E35" w:rsidRDefault="008E5959">
            <w:pPr>
              <w:rPr>
                <w:rFonts w:cstheme="minorHAnsi"/>
                <w:sz w:val="18"/>
                <w:szCs w:val="18"/>
              </w:rPr>
            </w:pPr>
            <w:r w:rsidRPr="009A4E35">
              <w:rPr>
                <w:rFonts w:cstheme="minorHAnsi"/>
                <w:sz w:val="18"/>
                <w:szCs w:val="18"/>
              </w:rPr>
              <w:t>TEMA:</w:t>
            </w:r>
          </w:p>
        </w:tc>
        <w:tc>
          <w:tcPr>
            <w:tcW w:w="6940" w:type="dxa"/>
            <w:gridSpan w:val="3"/>
          </w:tcPr>
          <w:p w14:paraId="03693A8D" w14:textId="77777777" w:rsidR="008E5959" w:rsidRPr="009A4E35" w:rsidRDefault="008E5959">
            <w:pPr>
              <w:rPr>
                <w:rFonts w:cstheme="minorHAnsi"/>
                <w:sz w:val="18"/>
                <w:szCs w:val="18"/>
              </w:rPr>
            </w:pPr>
            <w:r w:rsidRPr="009A4E35">
              <w:rPr>
                <w:rFonts w:cstheme="minorHAnsi"/>
                <w:sz w:val="18"/>
                <w:szCs w:val="18"/>
              </w:rPr>
              <w:t>I KOD KUĆE I U ŠKOLI, DJECU SE ČUVA, UČI, VOLI</w:t>
            </w:r>
          </w:p>
        </w:tc>
      </w:tr>
      <w:tr w:rsidR="008E5959" w:rsidRPr="009A4E35" w14:paraId="03693A92" w14:textId="77777777" w:rsidTr="008E5959">
        <w:tc>
          <w:tcPr>
            <w:tcW w:w="2122" w:type="dxa"/>
          </w:tcPr>
          <w:p w14:paraId="03693A8F" w14:textId="77777777" w:rsidR="008E5959" w:rsidRPr="009A4E35" w:rsidRDefault="008E5959">
            <w:pPr>
              <w:rPr>
                <w:rFonts w:cstheme="minorHAnsi"/>
                <w:sz w:val="18"/>
                <w:szCs w:val="18"/>
              </w:rPr>
            </w:pPr>
            <w:r w:rsidRPr="009A4E35">
              <w:rPr>
                <w:rFonts w:cstheme="minorHAnsi"/>
                <w:sz w:val="18"/>
                <w:szCs w:val="18"/>
              </w:rPr>
              <w:t>NASTAVNI SADRŽAJ:</w:t>
            </w:r>
          </w:p>
        </w:tc>
        <w:tc>
          <w:tcPr>
            <w:tcW w:w="6940" w:type="dxa"/>
            <w:gridSpan w:val="3"/>
          </w:tcPr>
          <w:p w14:paraId="03693A90" w14:textId="77777777" w:rsidR="009A4E35" w:rsidRPr="009A4E35" w:rsidRDefault="009A4E35" w:rsidP="009A4E35">
            <w:pPr>
              <w:autoSpaceDE w:val="0"/>
              <w:autoSpaceDN w:val="0"/>
              <w:adjustRightInd w:val="0"/>
              <w:rPr>
                <w:rStyle w:val="A8"/>
                <w:rFonts w:cstheme="minorHAnsi"/>
                <w:sz w:val="18"/>
                <w:szCs w:val="18"/>
              </w:rPr>
            </w:pPr>
            <w:r w:rsidRPr="009A4E35">
              <w:rPr>
                <w:rFonts w:cstheme="minorHAnsi"/>
                <w:sz w:val="18"/>
                <w:szCs w:val="18"/>
              </w:rPr>
              <w:t xml:space="preserve">PJEVANJE I POKRET, pjesma JESEN, slušanje </w:t>
            </w:r>
            <w:r w:rsidRPr="009A4E35">
              <w:rPr>
                <w:rStyle w:val="A8"/>
                <w:rFonts w:cstheme="minorHAnsi"/>
                <w:sz w:val="18"/>
                <w:szCs w:val="18"/>
              </w:rPr>
              <w:t>ANTONIO VIVALDI: Četiri godišnja doba, JESEN</w:t>
            </w:r>
          </w:p>
          <w:p w14:paraId="03693A91" w14:textId="77777777" w:rsidR="008E5959" w:rsidRPr="009A4E35" w:rsidRDefault="008E5959">
            <w:pPr>
              <w:rPr>
                <w:rFonts w:cstheme="minorHAnsi"/>
                <w:sz w:val="18"/>
                <w:szCs w:val="18"/>
              </w:rPr>
            </w:pPr>
          </w:p>
        </w:tc>
      </w:tr>
      <w:tr w:rsidR="008E5959" w:rsidRPr="009A4E35" w14:paraId="03693AA0" w14:textId="77777777" w:rsidTr="008E5959">
        <w:tc>
          <w:tcPr>
            <w:tcW w:w="2122" w:type="dxa"/>
          </w:tcPr>
          <w:p w14:paraId="03693A93" w14:textId="77777777" w:rsidR="008E5959" w:rsidRPr="009A4E35" w:rsidRDefault="008E5959">
            <w:pPr>
              <w:rPr>
                <w:rFonts w:cstheme="minorHAnsi"/>
                <w:sz w:val="18"/>
                <w:szCs w:val="18"/>
              </w:rPr>
            </w:pPr>
            <w:r w:rsidRPr="009A4E35">
              <w:rPr>
                <w:rFonts w:cstheme="minorHAnsi"/>
                <w:sz w:val="18"/>
                <w:szCs w:val="18"/>
              </w:rPr>
              <w:t>ISHODI:</w:t>
            </w:r>
          </w:p>
          <w:p w14:paraId="03693A94" w14:textId="77777777" w:rsidR="008E5959" w:rsidRPr="009A4E35" w:rsidRDefault="008E5959">
            <w:pPr>
              <w:rPr>
                <w:rFonts w:cstheme="minorHAnsi"/>
                <w:sz w:val="18"/>
                <w:szCs w:val="18"/>
              </w:rPr>
            </w:pPr>
          </w:p>
        </w:tc>
        <w:tc>
          <w:tcPr>
            <w:tcW w:w="6940" w:type="dxa"/>
            <w:gridSpan w:val="3"/>
          </w:tcPr>
          <w:p w14:paraId="03693A95" w14:textId="77777777" w:rsidR="0007373C" w:rsidRDefault="0007373C" w:rsidP="0007373C">
            <w:pPr>
              <w:rPr>
                <w:rFonts w:eastAsia="Times New Roman" w:cstheme="minorHAnsi"/>
                <w:b/>
                <w:bCs/>
                <w:color w:val="231F20"/>
                <w:sz w:val="18"/>
                <w:szCs w:val="18"/>
                <w:lang w:eastAsia="hr-HR"/>
              </w:rPr>
            </w:pPr>
            <w:r w:rsidRPr="00495888">
              <w:rPr>
                <w:rFonts w:eastAsia="Times New Roman" w:cstheme="minorHAnsi"/>
                <w:b/>
                <w:bCs/>
                <w:color w:val="231F20"/>
                <w:sz w:val="18"/>
                <w:szCs w:val="18"/>
                <w:lang w:eastAsia="hr-HR"/>
              </w:rPr>
              <w:t>OŠ GK A.1.1. Učenik poznaje određeni broj skladbi.</w:t>
            </w:r>
          </w:p>
          <w:p w14:paraId="03693A96" w14:textId="77777777" w:rsidR="0007373C" w:rsidRDefault="0007373C" w:rsidP="0007373C">
            <w:pPr>
              <w:rPr>
                <w:rFonts w:eastAsia="Times New Roman" w:cstheme="minorHAnsi"/>
                <w:color w:val="231F20"/>
                <w:sz w:val="18"/>
                <w:szCs w:val="18"/>
                <w:lang w:eastAsia="hr-HR"/>
              </w:rPr>
            </w:pPr>
            <w:r w:rsidRPr="00495888">
              <w:rPr>
                <w:rFonts w:eastAsia="Times New Roman" w:cstheme="minorHAnsi"/>
                <w:color w:val="231F20"/>
                <w:sz w:val="18"/>
                <w:szCs w:val="18"/>
                <w:lang w:eastAsia="hr-HR"/>
              </w:rPr>
              <w:t>Poznaje određeni broj kraćih skladbi (cjelovite skladbe, stavci ili ulomci) različitih vrsta glazbe (klasična, tradicijska, popularna, </w:t>
            </w:r>
            <w:r w:rsidRPr="00495888">
              <w:rPr>
                <w:rFonts w:eastAsia="Times New Roman" w:cstheme="minorHAnsi"/>
                <w:i/>
                <w:iCs/>
                <w:color w:val="231F20"/>
                <w:sz w:val="18"/>
                <w:szCs w:val="18"/>
                <w:bdr w:val="none" w:sz="0" w:space="0" w:color="auto" w:frame="1"/>
                <w:lang w:eastAsia="hr-HR"/>
              </w:rPr>
              <w:t>jazz </w:t>
            </w:r>
            <w:r w:rsidRPr="00495888">
              <w:rPr>
                <w:rFonts w:eastAsia="Times New Roman" w:cstheme="minorHAnsi"/>
                <w:color w:val="231F20"/>
                <w:sz w:val="18"/>
                <w:szCs w:val="18"/>
                <w:lang w:eastAsia="hr-HR"/>
              </w:rPr>
              <w:t>i filmska glazba).</w:t>
            </w:r>
          </w:p>
          <w:p w14:paraId="03693A97" w14:textId="77777777" w:rsidR="0007373C" w:rsidRDefault="0007373C" w:rsidP="0007373C">
            <w:pPr>
              <w:rPr>
                <w:rFonts w:eastAsia="Times New Roman" w:cstheme="minorHAnsi"/>
                <w:color w:val="231F20"/>
                <w:sz w:val="18"/>
                <w:szCs w:val="18"/>
                <w:lang w:eastAsia="hr-HR"/>
              </w:rPr>
            </w:pPr>
          </w:p>
          <w:p w14:paraId="03693A98" w14:textId="77777777" w:rsidR="0007373C" w:rsidRDefault="0007373C" w:rsidP="0007373C">
            <w:pPr>
              <w:rPr>
                <w:rFonts w:eastAsia="Times New Roman" w:cstheme="minorHAnsi"/>
                <w:b/>
                <w:bCs/>
                <w:color w:val="231F20"/>
                <w:sz w:val="18"/>
                <w:szCs w:val="18"/>
                <w:lang w:eastAsia="hr-HR"/>
              </w:rPr>
            </w:pPr>
            <w:r w:rsidRPr="00495888">
              <w:rPr>
                <w:rFonts w:eastAsia="Times New Roman" w:cstheme="minorHAnsi"/>
                <w:b/>
                <w:bCs/>
                <w:color w:val="231F20"/>
                <w:sz w:val="18"/>
                <w:szCs w:val="18"/>
                <w:lang w:eastAsia="hr-HR"/>
              </w:rPr>
              <w:t>OŠ GK B.1.1. Učenik sudjeluje u zajedničkoj izvedbi glazbe.</w:t>
            </w:r>
          </w:p>
          <w:p w14:paraId="03693A99" w14:textId="77777777" w:rsidR="0007373C" w:rsidRDefault="0007373C" w:rsidP="0007373C">
            <w:pPr>
              <w:rPr>
                <w:rFonts w:eastAsia="Times New Roman" w:cstheme="minorHAnsi"/>
                <w:color w:val="231F20"/>
                <w:sz w:val="18"/>
                <w:szCs w:val="18"/>
                <w:lang w:eastAsia="hr-HR"/>
              </w:rPr>
            </w:pPr>
            <w:r w:rsidRPr="00495888">
              <w:rPr>
                <w:rFonts w:eastAsia="Times New Roman" w:cstheme="minorHAnsi"/>
                <w:color w:val="231F20"/>
                <w:sz w:val="18"/>
                <w:szCs w:val="18"/>
                <w:lang w:eastAsia="hr-HR"/>
              </w:rPr>
              <w:t>Sudjeluje u zajedničkoj izvedbi glazbe, usklađuje vlastitu izvedbu s izvedbama drugih učenika te vrednuje vlastitu izvedbu, izvedbe drugih i zajedničku izvedbu.</w:t>
            </w:r>
          </w:p>
          <w:p w14:paraId="03693A9A" w14:textId="77777777" w:rsidR="0007373C" w:rsidRDefault="0007373C" w:rsidP="0007373C">
            <w:pPr>
              <w:rPr>
                <w:rFonts w:eastAsia="Times New Roman" w:cstheme="minorHAnsi"/>
                <w:color w:val="231F20"/>
                <w:sz w:val="18"/>
                <w:szCs w:val="18"/>
                <w:lang w:eastAsia="hr-HR"/>
              </w:rPr>
            </w:pPr>
          </w:p>
          <w:p w14:paraId="03693A9B" w14:textId="77777777" w:rsidR="0007373C" w:rsidRDefault="0007373C" w:rsidP="0007373C">
            <w:pPr>
              <w:rPr>
                <w:rFonts w:eastAsia="Times New Roman" w:cstheme="minorHAnsi"/>
                <w:b/>
                <w:bCs/>
                <w:color w:val="231F20"/>
                <w:sz w:val="18"/>
                <w:szCs w:val="18"/>
                <w:lang w:eastAsia="hr-HR"/>
              </w:rPr>
            </w:pPr>
            <w:r w:rsidRPr="00495888">
              <w:rPr>
                <w:rFonts w:eastAsia="Times New Roman" w:cstheme="minorHAnsi"/>
                <w:b/>
                <w:bCs/>
                <w:color w:val="231F20"/>
                <w:sz w:val="18"/>
                <w:szCs w:val="18"/>
                <w:lang w:eastAsia="hr-HR"/>
              </w:rPr>
              <w:t>OŠ GK B.1.2. Učenik pjeva/izvodi pjesme i brojalice.</w:t>
            </w:r>
          </w:p>
          <w:p w14:paraId="03693A9C" w14:textId="77777777" w:rsidR="0007373C" w:rsidRDefault="0007373C" w:rsidP="0007373C">
            <w:pPr>
              <w:rPr>
                <w:rFonts w:eastAsia="Times New Roman" w:cstheme="minorHAnsi"/>
                <w:color w:val="231F20"/>
                <w:sz w:val="18"/>
                <w:szCs w:val="18"/>
                <w:lang w:eastAsia="hr-HR"/>
              </w:rPr>
            </w:pPr>
            <w:r w:rsidRPr="00495888">
              <w:rPr>
                <w:rFonts w:eastAsia="Times New Roman" w:cstheme="minorHAnsi"/>
                <w:color w:val="231F20"/>
                <w:sz w:val="18"/>
                <w:szCs w:val="18"/>
                <w:lang w:eastAsia="hr-HR"/>
              </w:rPr>
              <w:t>Pjeva/izvodi pjesme i brojalice i pritom uvažava glazbeno-izražajne sastavnice (metar/dobe, tempo, visina tona, dinamika).</w:t>
            </w:r>
          </w:p>
          <w:p w14:paraId="03693A9D" w14:textId="77777777" w:rsidR="0007373C" w:rsidRDefault="0007373C" w:rsidP="0007373C">
            <w:pPr>
              <w:rPr>
                <w:rFonts w:eastAsia="Times New Roman" w:cstheme="minorHAnsi"/>
                <w:color w:val="231F20"/>
                <w:sz w:val="18"/>
                <w:szCs w:val="18"/>
                <w:lang w:eastAsia="hr-HR"/>
              </w:rPr>
            </w:pPr>
          </w:p>
          <w:p w14:paraId="03693A9E" w14:textId="77777777" w:rsidR="0007373C" w:rsidRDefault="0007373C" w:rsidP="0007373C">
            <w:pPr>
              <w:spacing w:after="48"/>
              <w:textAlignment w:val="baseline"/>
              <w:rPr>
                <w:rFonts w:eastAsia="Times New Roman" w:cstheme="minorHAnsi"/>
                <w:b/>
                <w:bCs/>
                <w:color w:val="231F20"/>
                <w:sz w:val="18"/>
                <w:szCs w:val="18"/>
                <w:lang w:eastAsia="hr-HR"/>
              </w:rPr>
            </w:pPr>
            <w:r w:rsidRPr="00495888">
              <w:rPr>
                <w:rFonts w:eastAsia="Times New Roman" w:cstheme="minorHAnsi"/>
                <w:b/>
                <w:bCs/>
                <w:color w:val="231F20"/>
                <w:sz w:val="18"/>
                <w:szCs w:val="18"/>
                <w:lang w:eastAsia="hr-HR"/>
              </w:rPr>
              <w:t>OŠ GK C.1.1. Učenik na osnovu slušanja glazbe i aktivnog muziciranja prepoznaje različite uloge glazbe.</w:t>
            </w:r>
          </w:p>
          <w:p w14:paraId="03693A9F" w14:textId="77777777" w:rsidR="008E5959" w:rsidRPr="0007373C" w:rsidRDefault="0007373C" w:rsidP="0007373C">
            <w:pPr>
              <w:spacing w:after="48"/>
              <w:textAlignment w:val="baseline"/>
              <w:rPr>
                <w:rFonts w:eastAsia="Times New Roman" w:cstheme="minorHAnsi"/>
                <w:b/>
                <w:bCs/>
                <w:color w:val="231F20"/>
                <w:sz w:val="18"/>
                <w:szCs w:val="18"/>
                <w:lang w:eastAsia="hr-HR"/>
              </w:rPr>
            </w:pPr>
            <w:r w:rsidRPr="00495888">
              <w:rPr>
                <w:rFonts w:eastAsia="Times New Roman" w:cstheme="minorHAnsi"/>
                <w:color w:val="231F20"/>
                <w:sz w:val="18"/>
                <w:szCs w:val="18"/>
                <w:lang w:eastAsia="hr-HR"/>
              </w:rPr>
              <w:t>Na osnovu slušanja glazbe i aktivnog muziciranja prepoznaje različite uloge glazbe (svečana glazba, glazba za ples i sl.).</w:t>
            </w:r>
          </w:p>
        </w:tc>
      </w:tr>
    </w:tbl>
    <w:p w14:paraId="03693AA1" w14:textId="77777777" w:rsidR="00655CB6" w:rsidRPr="009A4E35" w:rsidRDefault="00655CB6">
      <w:pPr>
        <w:rPr>
          <w:rFonts w:cstheme="minorHAnsi"/>
          <w:sz w:val="18"/>
          <w:szCs w:val="18"/>
        </w:rPr>
      </w:pPr>
    </w:p>
    <w:tbl>
      <w:tblPr>
        <w:tblStyle w:val="TableGrid"/>
        <w:tblW w:w="0" w:type="auto"/>
        <w:tblLook w:val="04A0" w:firstRow="1" w:lastRow="0" w:firstColumn="1" w:lastColumn="0" w:noHBand="0" w:noVBand="1"/>
      </w:tblPr>
      <w:tblGrid>
        <w:gridCol w:w="6091"/>
        <w:gridCol w:w="2971"/>
      </w:tblGrid>
      <w:tr w:rsidR="008E5959" w:rsidRPr="009A4E35" w14:paraId="03693AA4" w14:textId="77777777" w:rsidTr="0050693B">
        <w:tc>
          <w:tcPr>
            <w:tcW w:w="6091" w:type="dxa"/>
            <w:shd w:val="clear" w:color="auto" w:fill="E59FE7"/>
          </w:tcPr>
          <w:p w14:paraId="03693AA2" w14:textId="77777777" w:rsidR="008E5959" w:rsidRPr="009A4E35" w:rsidRDefault="008E5959">
            <w:pPr>
              <w:rPr>
                <w:rFonts w:cstheme="minorHAnsi"/>
                <w:sz w:val="18"/>
                <w:szCs w:val="18"/>
              </w:rPr>
            </w:pPr>
            <w:r w:rsidRPr="009A4E35">
              <w:rPr>
                <w:rFonts w:cstheme="minorHAnsi"/>
                <w:sz w:val="18"/>
                <w:szCs w:val="18"/>
              </w:rPr>
              <w:t>NASTAVNE SITUACIJE</w:t>
            </w:r>
          </w:p>
        </w:tc>
        <w:tc>
          <w:tcPr>
            <w:tcW w:w="2971" w:type="dxa"/>
            <w:shd w:val="clear" w:color="auto" w:fill="E59FE7"/>
          </w:tcPr>
          <w:p w14:paraId="03693AA3" w14:textId="77777777" w:rsidR="008E5959" w:rsidRPr="009A4E35" w:rsidRDefault="008E5959">
            <w:pPr>
              <w:rPr>
                <w:rFonts w:eastAsia="Calibri" w:cstheme="minorHAnsi"/>
                <w:color w:val="231F20"/>
                <w:sz w:val="18"/>
                <w:szCs w:val="18"/>
              </w:rPr>
            </w:pPr>
            <w:r w:rsidRPr="009A4E35">
              <w:rPr>
                <w:rFonts w:eastAsia="Calibri" w:cstheme="minorHAnsi"/>
                <w:color w:val="231F20"/>
                <w:sz w:val="18"/>
                <w:szCs w:val="18"/>
              </w:rPr>
              <w:t>P</w:t>
            </w:r>
            <w:r w:rsidRPr="009A4E35">
              <w:rPr>
                <w:rFonts w:eastAsia="Calibri" w:cstheme="minorHAnsi"/>
                <w:color w:val="231F20"/>
                <w:spacing w:val="-3"/>
                <w:sz w:val="18"/>
                <w:szCs w:val="18"/>
              </w:rPr>
              <w:t>O</w:t>
            </w:r>
            <w:r w:rsidRPr="009A4E35">
              <w:rPr>
                <w:rFonts w:eastAsia="Calibri" w:cstheme="minorHAnsi"/>
                <w:color w:val="231F20"/>
                <w:sz w:val="18"/>
                <w:szCs w:val="18"/>
              </w:rPr>
              <w:t>V</w:t>
            </w:r>
            <w:r w:rsidRPr="009A4E35">
              <w:rPr>
                <w:rFonts w:eastAsia="Calibri" w:cstheme="minorHAnsi"/>
                <w:color w:val="231F20"/>
                <w:spacing w:val="-1"/>
                <w:sz w:val="18"/>
                <w:szCs w:val="18"/>
              </w:rPr>
              <w:t>E</w:t>
            </w:r>
            <w:r w:rsidRPr="009A4E35">
              <w:rPr>
                <w:rFonts w:eastAsia="Calibri" w:cstheme="minorHAnsi"/>
                <w:color w:val="231F20"/>
                <w:sz w:val="18"/>
                <w:szCs w:val="18"/>
              </w:rPr>
              <w:t>ZI</w:t>
            </w:r>
            <w:r w:rsidRPr="009A4E35">
              <w:rPr>
                <w:rFonts w:eastAsia="Calibri" w:cstheme="minorHAnsi"/>
                <w:color w:val="231F20"/>
                <w:spacing w:val="-11"/>
                <w:sz w:val="18"/>
                <w:szCs w:val="18"/>
              </w:rPr>
              <w:t>V</w:t>
            </w:r>
            <w:r w:rsidRPr="009A4E35">
              <w:rPr>
                <w:rFonts w:eastAsia="Calibri" w:cstheme="minorHAnsi"/>
                <w:color w:val="231F20"/>
                <w:sz w:val="18"/>
                <w:szCs w:val="18"/>
              </w:rPr>
              <w:t>ANJE ISHO</w:t>
            </w:r>
            <w:r w:rsidRPr="009A4E35">
              <w:rPr>
                <w:rFonts w:eastAsia="Calibri" w:cstheme="minorHAnsi"/>
                <w:color w:val="231F20"/>
                <w:spacing w:val="-5"/>
                <w:sz w:val="18"/>
                <w:szCs w:val="18"/>
              </w:rPr>
              <w:t>D</w:t>
            </w:r>
            <w:r w:rsidRPr="009A4E35">
              <w:rPr>
                <w:rFonts w:eastAsia="Calibri" w:cstheme="minorHAnsi"/>
                <w:color w:val="231F20"/>
                <w:sz w:val="18"/>
                <w:szCs w:val="18"/>
              </w:rPr>
              <w:t>A O</w:t>
            </w:r>
            <w:r w:rsidRPr="009A4E35">
              <w:rPr>
                <w:rFonts w:eastAsia="Calibri" w:cstheme="minorHAnsi"/>
                <w:color w:val="231F20"/>
                <w:spacing w:val="-2"/>
                <w:sz w:val="18"/>
                <w:szCs w:val="18"/>
              </w:rPr>
              <w:t>S</w:t>
            </w:r>
            <w:r w:rsidRPr="009A4E35">
              <w:rPr>
                <w:rFonts w:eastAsia="Calibri" w:cstheme="minorHAnsi"/>
                <w:color w:val="231F20"/>
                <w:spacing w:val="-16"/>
                <w:sz w:val="18"/>
                <w:szCs w:val="18"/>
              </w:rPr>
              <w:t>T</w:t>
            </w:r>
            <w:r w:rsidRPr="009A4E35">
              <w:rPr>
                <w:rFonts w:eastAsia="Calibri" w:cstheme="minorHAnsi"/>
                <w:color w:val="231F20"/>
                <w:sz w:val="18"/>
                <w:szCs w:val="18"/>
              </w:rPr>
              <w:t>ALIH PREDMETNIH PODRU</w:t>
            </w:r>
            <w:r w:rsidRPr="009A4E35">
              <w:rPr>
                <w:rFonts w:eastAsia="Calibri" w:cstheme="minorHAnsi"/>
                <w:color w:val="231F20"/>
                <w:spacing w:val="2"/>
                <w:sz w:val="18"/>
                <w:szCs w:val="18"/>
              </w:rPr>
              <w:t>Č</w:t>
            </w:r>
            <w:r w:rsidRPr="009A4E35">
              <w:rPr>
                <w:rFonts w:eastAsia="Calibri" w:cstheme="minorHAnsi"/>
                <w:color w:val="231F20"/>
                <w:spacing w:val="-4"/>
                <w:sz w:val="18"/>
                <w:szCs w:val="18"/>
              </w:rPr>
              <w:t>J</w:t>
            </w:r>
            <w:r w:rsidRPr="009A4E35">
              <w:rPr>
                <w:rFonts w:eastAsia="Calibri" w:cstheme="minorHAnsi"/>
                <w:color w:val="231F20"/>
                <w:sz w:val="18"/>
                <w:szCs w:val="18"/>
              </w:rPr>
              <w:t>A I MEĐUPREDMETNIH TEMA</w:t>
            </w:r>
          </w:p>
        </w:tc>
      </w:tr>
      <w:tr w:rsidR="00164B8F" w:rsidRPr="009A4E35" w14:paraId="03693ABA" w14:textId="77777777" w:rsidTr="008E5959">
        <w:tc>
          <w:tcPr>
            <w:tcW w:w="6091" w:type="dxa"/>
          </w:tcPr>
          <w:p w14:paraId="03693AA5" w14:textId="77777777" w:rsidR="009A4E35" w:rsidRPr="009A4E35" w:rsidRDefault="009A4E35" w:rsidP="009A4E35">
            <w:pPr>
              <w:outlineLvl w:val="0"/>
              <w:rPr>
                <w:rFonts w:cstheme="minorHAnsi"/>
                <w:b/>
                <w:sz w:val="18"/>
                <w:szCs w:val="18"/>
              </w:rPr>
            </w:pPr>
            <w:r w:rsidRPr="009A4E35">
              <w:rPr>
                <w:rFonts w:cstheme="minorHAnsi"/>
                <w:b/>
                <w:sz w:val="18"/>
                <w:szCs w:val="18"/>
              </w:rPr>
              <w:t>I.  POŽURI POLAKO</w:t>
            </w:r>
          </w:p>
          <w:p w14:paraId="03693AA6" w14:textId="77777777" w:rsidR="009A4E35" w:rsidRPr="009A4E35" w:rsidRDefault="009A4E35" w:rsidP="009A4E35">
            <w:pPr>
              <w:pStyle w:val="ListParagraph"/>
              <w:spacing w:after="0" w:line="240" w:lineRule="auto"/>
              <w:ind w:left="360" w:firstLine="348"/>
              <w:outlineLvl w:val="0"/>
              <w:rPr>
                <w:rFonts w:cstheme="minorHAnsi"/>
                <w:b/>
                <w:sz w:val="18"/>
                <w:szCs w:val="18"/>
              </w:rPr>
            </w:pPr>
          </w:p>
          <w:p w14:paraId="03693AA7" w14:textId="77777777" w:rsidR="009A4E35" w:rsidRPr="009A4E35" w:rsidRDefault="009A4E35" w:rsidP="009A4E35">
            <w:pPr>
              <w:outlineLvl w:val="0"/>
              <w:rPr>
                <w:rFonts w:cstheme="minorHAnsi"/>
                <w:b/>
                <w:bCs/>
                <w:sz w:val="18"/>
                <w:szCs w:val="18"/>
                <w:shd w:val="clear" w:color="auto" w:fill="FFFFFF"/>
              </w:rPr>
            </w:pPr>
            <w:r w:rsidRPr="009A4E35">
              <w:rPr>
                <w:rFonts w:cstheme="minorHAnsi"/>
                <w:b/>
                <w:sz w:val="18"/>
                <w:szCs w:val="18"/>
              </w:rPr>
              <w:t>Opis aktivnosti</w:t>
            </w:r>
          </w:p>
          <w:p w14:paraId="03693AA8" w14:textId="77777777" w:rsidR="009A4E35" w:rsidRPr="009A4E35" w:rsidRDefault="009A4E35" w:rsidP="009A4E35">
            <w:pPr>
              <w:pStyle w:val="TableParagraph"/>
              <w:ind w:left="0"/>
              <w:outlineLvl w:val="0"/>
              <w:rPr>
                <w:rStyle w:val="A8"/>
                <w:rFonts w:asciiTheme="minorHAnsi" w:hAnsiTheme="minorHAnsi" w:cstheme="minorHAnsi"/>
                <w:b w:val="0"/>
                <w:color w:val="44546A" w:themeColor="text2"/>
                <w:sz w:val="18"/>
                <w:szCs w:val="18"/>
                <w:lang w:val="hr-HR"/>
              </w:rPr>
            </w:pPr>
            <w:r w:rsidRPr="009A4E35">
              <w:rPr>
                <w:rStyle w:val="A8"/>
                <w:rFonts w:asciiTheme="minorHAnsi" w:hAnsiTheme="minorHAnsi" w:cstheme="minorHAnsi"/>
                <w:b w:val="0"/>
                <w:color w:val="44546A" w:themeColor="text2"/>
                <w:sz w:val="18"/>
                <w:szCs w:val="18"/>
                <w:lang w:val="hr-HR"/>
              </w:rPr>
              <w:t>ŠTO SVE RADIŠ POLAGANO, A ŠTO BRZO?</w:t>
            </w:r>
          </w:p>
          <w:p w14:paraId="03693AA9" w14:textId="77777777" w:rsidR="009A4E35" w:rsidRPr="009A4E35" w:rsidRDefault="009A4E35" w:rsidP="009A4E35">
            <w:pPr>
              <w:rPr>
                <w:rFonts w:cstheme="minorHAnsi"/>
                <w:sz w:val="18"/>
                <w:szCs w:val="18"/>
              </w:rPr>
            </w:pPr>
            <w:r w:rsidRPr="009A4E35">
              <w:rPr>
                <w:rFonts w:cstheme="minorHAnsi"/>
                <w:sz w:val="18"/>
                <w:szCs w:val="18"/>
              </w:rPr>
              <w:t>Komunikacijska situacija: Doručkuješ li brzo ili polagano? Budiš li se brzo ili polagano? Spremaš li se za školu brzo ili polagano? Sklapaš li prijateljstva brzo ili polagano? Učiš li brzo ili polagano? Treba li u životu stvari raditi brzo ili polagano?</w:t>
            </w:r>
          </w:p>
          <w:p w14:paraId="03693AAA" w14:textId="77777777" w:rsidR="009A4E35" w:rsidRPr="009A4E35" w:rsidRDefault="009A4E35" w:rsidP="009A4E35">
            <w:pPr>
              <w:pStyle w:val="TableParagraph"/>
              <w:ind w:left="0"/>
              <w:rPr>
                <w:rFonts w:asciiTheme="minorHAnsi" w:hAnsiTheme="minorHAnsi" w:cstheme="minorHAnsi"/>
                <w:b w:val="0"/>
                <w:color w:val="000000"/>
                <w:sz w:val="18"/>
                <w:szCs w:val="18"/>
                <w:lang w:val="hr-HR"/>
              </w:rPr>
            </w:pPr>
            <w:r w:rsidRPr="009A4E35">
              <w:rPr>
                <w:rStyle w:val="A8"/>
                <w:rFonts w:asciiTheme="minorHAnsi" w:hAnsiTheme="minorHAnsi" w:cstheme="minorHAnsi"/>
                <w:b w:val="0"/>
                <w:sz w:val="18"/>
                <w:szCs w:val="18"/>
                <w:lang w:val="hr-HR"/>
              </w:rPr>
              <w:t xml:space="preserve">Učenici se razbrajaju brojalicom </w:t>
            </w:r>
            <w:r w:rsidRPr="009A4E35">
              <w:rPr>
                <w:rStyle w:val="A8"/>
                <w:rFonts w:asciiTheme="minorHAnsi" w:hAnsiTheme="minorHAnsi" w:cstheme="minorHAnsi"/>
                <w:b w:val="0"/>
                <w:i/>
                <w:sz w:val="18"/>
                <w:szCs w:val="18"/>
                <w:lang w:val="hr-HR"/>
              </w:rPr>
              <w:t>Čiri biri</w:t>
            </w:r>
            <w:r w:rsidRPr="009A4E35">
              <w:rPr>
                <w:rStyle w:val="A8"/>
                <w:rFonts w:asciiTheme="minorHAnsi" w:hAnsiTheme="minorHAnsi" w:cstheme="minorHAnsi"/>
                <w:b w:val="0"/>
                <w:sz w:val="18"/>
                <w:szCs w:val="18"/>
                <w:lang w:val="hr-HR"/>
              </w:rPr>
              <w:t xml:space="preserve"> najprije polagano, a zatim brzo. </w:t>
            </w:r>
          </w:p>
          <w:p w14:paraId="03693AAB" w14:textId="77777777" w:rsidR="009A4E35" w:rsidRPr="009A4E35" w:rsidRDefault="009A4E35" w:rsidP="009A4E35">
            <w:pPr>
              <w:autoSpaceDE w:val="0"/>
              <w:autoSpaceDN w:val="0"/>
              <w:adjustRightInd w:val="0"/>
              <w:rPr>
                <w:rFonts w:cstheme="minorHAnsi"/>
                <w:color w:val="000000"/>
                <w:sz w:val="18"/>
                <w:szCs w:val="18"/>
              </w:rPr>
            </w:pPr>
          </w:p>
          <w:p w14:paraId="03693AAC" w14:textId="77777777" w:rsidR="009A4E35" w:rsidRPr="009A4E35" w:rsidRDefault="009A4E35" w:rsidP="009A4E35">
            <w:pPr>
              <w:autoSpaceDE w:val="0"/>
              <w:autoSpaceDN w:val="0"/>
              <w:adjustRightInd w:val="0"/>
              <w:spacing w:after="40"/>
              <w:ind w:firstLine="708"/>
              <w:rPr>
                <w:rFonts w:cstheme="minorHAnsi"/>
                <w:color w:val="44546A" w:themeColor="text2"/>
                <w:sz w:val="18"/>
                <w:szCs w:val="18"/>
              </w:rPr>
            </w:pPr>
            <w:r w:rsidRPr="009A4E35">
              <w:rPr>
                <w:rFonts w:cstheme="minorHAnsi"/>
                <w:b/>
                <w:color w:val="44546A" w:themeColor="text2"/>
                <w:sz w:val="18"/>
                <w:szCs w:val="18"/>
              </w:rPr>
              <w:t xml:space="preserve"> </w:t>
            </w:r>
            <w:r w:rsidRPr="009A4E35">
              <w:rPr>
                <w:rFonts w:cstheme="minorHAnsi"/>
                <w:color w:val="44546A" w:themeColor="text2"/>
                <w:sz w:val="18"/>
                <w:szCs w:val="18"/>
              </w:rPr>
              <w:t>ČIRI, BIRI,</w:t>
            </w:r>
            <w:r w:rsidRPr="009A4E35">
              <w:rPr>
                <w:rFonts w:cstheme="minorHAnsi"/>
                <w:b/>
                <w:color w:val="44546A" w:themeColor="text2"/>
                <w:sz w:val="18"/>
                <w:szCs w:val="18"/>
              </w:rPr>
              <w:t xml:space="preserve"> </w:t>
            </w:r>
            <w:r w:rsidRPr="009A4E35">
              <w:rPr>
                <w:rFonts w:cstheme="minorHAnsi"/>
                <w:color w:val="44546A" w:themeColor="text2"/>
                <w:sz w:val="18"/>
                <w:szCs w:val="18"/>
              </w:rPr>
              <w:t>VJETAR PIRI,</w:t>
            </w:r>
          </w:p>
          <w:p w14:paraId="03693AAD" w14:textId="77777777" w:rsidR="009A4E35" w:rsidRPr="009A4E35" w:rsidRDefault="009A4E35" w:rsidP="009A4E35">
            <w:pPr>
              <w:autoSpaceDE w:val="0"/>
              <w:autoSpaceDN w:val="0"/>
              <w:adjustRightInd w:val="0"/>
              <w:spacing w:after="40"/>
              <w:ind w:firstLine="708"/>
              <w:outlineLvl w:val="0"/>
              <w:rPr>
                <w:rFonts w:cstheme="minorHAnsi"/>
                <w:color w:val="44546A" w:themeColor="text2"/>
                <w:sz w:val="18"/>
                <w:szCs w:val="18"/>
              </w:rPr>
            </w:pPr>
            <w:r w:rsidRPr="009A4E35">
              <w:rPr>
                <w:rFonts w:cstheme="minorHAnsi"/>
                <w:b/>
                <w:color w:val="44546A" w:themeColor="text2"/>
                <w:sz w:val="18"/>
                <w:szCs w:val="18"/>
              </w:rPr>
              <w:t xml:space="preserve"> </w:t>
            </w:r>
            <w:r w:rsidRPr="009A4E35">
              <w:rPr>
                <w:rFonts w:cstheme="minorHAnsi"/>
                <w:color w:val="44546A" w:themeColor="text2"/>
                <w:sz w:val="18"/>
                <w:szCs w:val="18"/>
              </w:rPr>
              <w:t>ČARA, BARA,</w:t>
            </w:r>
            <w:r w:rsidRPr="009A4E35">
              <w:rPr>
                <w:rFonts w:cstheme="minorHAnsi"/>
                <w:b/>
                <w:color w:val="44546A" w:themeColor="text2"/>
                <w:sz w:val="18"/>
                <w:szCs w:val="18"/>
              </w:rPr>
              <w:t xml:space="preserve"> </w:t>
            </w:r>
            <w:r w:rsidRPr="009A4E35">
              <w:rPr>
                <w:rFonts w:cstheme="minorHAnsi"/>
                <w:color w:val="44546A" w:themeColor="text2"/>
                <w:sz w:val="18"/>
                <w:szCs w:val="18"/>
              </w:rPr>
              <w:t>KISTOM ŠARA,</w:t>
            </w:r>
          </w:p>
          <w:p w14:paraId="03693AAE" w14:textId="77777777" w:rsidR="009A4E35" w:rsidRPr="009A4E35" w:rsidRDefault="009A4E35" w:rsidP="009A4E35">
            <w:pPr>
              <w:pStyle w:val="ListParagraph"/>
              <w:spacing w:line="240" w:lineRule="auto"/>
              <w:ind w:left="360" w:firstLine="348"/>
              <w:rPr>
                <w:rFonts w:cstheme="minorHAnsi"/>
                <w:b/>
                <w:color w:val="44546A" w:themeColor="text2"/>
                <w:sz w:val="18"/>
                <w:szCs w:val="18"/>
              </w:rPr>
            </w:pPr>
            <w:r w:rsidRPr="009A4E35">
              <w:rPr>
                <w:rFonts w:cstheme="minorHAnsi"/>
                <w:b/>
                <w:color w:val="44546A" w:themeColor="text2"/>
                <w:sz w:val="18"/>
                <w:szCs w:val="18"/>
              </w:rPr>
              <w:t xml:space="preserve"> </w:t>
            </w:r>
            <w:r w:rsidRPr="009A4E35">
              <w:rPr>
                <w:rFonts w:cstheme="minorHAnsi"/>
                <w:color w:val="44546A" w:themeColor="text2"/>
                <w:sz w:val="18"/>
                <w:szCs w:val="18"/>
              </w:rPr>
              <w:t>ČIRI, BIRI,</w:t>
            </w:r>
            <w:r w:rsidRPr="009A4E35">
              <w:rPr>
                <w:rFonts w:cstheme="minorHAnsi"/>
                <w:b/>
                <w:color w:val="44546A" w:themeColor="text2"/>
                <w:sz w:val="18"/>
                <w:szCs w:val="18"/>
              </w:rPr>
              <w:t xml:space="preserve"> </w:t>
            </w:r>
            <w:r w:rsidRPr="009A4E35">
              <w:rPr>
                <w:rFonts w:cstheme="minorHAnsi"/>
                <w:color w:val="44546A" w:themeColor="text2"/>
                <w:sz w:val="18"/>
                <w:szCs w:val="18"/>
              </w:rPr>
              <w:t>TI SAD ŽMIRI.</w:t>
            </w:r>
          </w:p>
          <w:p w14:paraId="03693AAF" w14:textId="77777777" w:rsidR="00724F26" w:rsidRPr="009A4E35" w:rsidRDefault="00724F26">
            <w:pPr>
              <w:rPr>
                <w:rFonts w:cstheme="minorHAnsi"/>
                <w:sz w:val="18"/>
                <w:szCs w:val="18"/>
              </w:rPr>
            </w:pPr>
          </w:p>
        </w:tc>
        <w:tc>
          <w:tcPr>
            <w:tcW w:w="2971" w:type="dxa"/>
            <w:vMerge w:val="restart"/>
          </w:tcPr>
          <w:p w14:paraId="03693AB0" w14:textId="1575A8B8" w:rsidR="00C63BA1" w:rsidRDefault="0050693B" w:rsidP="00C63BA1">
            <w:pPr>
              <w:rPr>
                <w:rFonts w:eastAsia="Times New Roman" w:cstheme="minorHAnsi"/>
                <w:color w:val="231F20"/>
                <w:sz w:val="18"/>
                <w:szCs w:val="18"/>
                <w:lang w:eastAsia="hr-HR"/>
              </w:rPr>
            </w:pPr>
            <w:r>
              <w:rPr>
                <w:rFonts w:cstheme="minorHAnsi"/>
                <w:b/>
                <w:bCs/>
                <w:sz w:val="18"/>
                <w:szCs w:val="18"/>
              </w:rPr>
              <w:t xml:space="preserve">OŠ </w:t>
            </w:r>
            <w:r w:rsidR="00C63BA1">
              <w:rPr>
                <w:rFonts w:cstheme="minorHAnsi"/>
                <w:b/>
                <w:bCs/>
                <w:sz w:val="18"/>
                <w:szCs w:val="18"/>
              </w:rPr>
              <w:t>HJ</w:t>
            </w:r>
            <w:r w:rsidR="00C63BA1">
              <w:rPr>
                <w:rFonts w:cstheme="minorHAnsi"/>
                <w:sz w:val="18"/>
                <w:szCs w:val="18"/>
              </w:rPr>
              <w:t xml:space="preserve"> - A. 1. 1</w:t>
            </w:r>
            <w:r w:rsidR="00C51A8F">
              <w:rPr>
                <w:rFonts w:cstheme="minorHAnsi"/>
                <w:sz w:val="18"/>
                <w:szCs w:val="18"/>
              </w:rPr>
              <w:t>;</w:t>
            </w:r>
            <w:r w:rsidR="00C51A8F" w:rsidRPr="00A55989">
              <w:rPr>
                <w:rFonts w:eastAsia="Times New Roman" w:cstheme="minorHAnsi"/>
                <w:color w:val="231F20"/>
                <w:sz w:val="18"/>
                <w:szCs w:val="18"/>
                <w:lang w:eastAsia="hr-HR"/>
              </w:rPr>
              <w:t xml:space="preserve"> A.</w:t>
            </w:r>
            <w:r w:rsidR="002B5209">
              <w:rPr>
                <w:rFonts w:eastAsia="Times New Roman" w:cstheme="minorHAnsi"/>
                <w:color w:val="231F20"/>
                <w:sz w:val="18"/>
                <w:szCs w:val="18"/>
                <w:lang w:eastAsia="hr-HR"/>
              </w:rPr>
              <w:t xml:space="preserve"> </w:t>
            </w:r>
            <w:r w:rsidR="00C51A8F" w:rsidRPr="00A55989">
              <w:rPr>
                <w:rFonts w:eastAsia="Times New Roman" w:cstheme="minorHAnsi"/>
                <w:color w:val="231F20"/>
                <w:sz w:val="18"/>
                <w:szCs w:val="18"/>
                <w:lang w:eastAsia="hr-HR"/>
              </w:rPr>
              <w:t>1.</w:t>
            </w:r>
            <w:r w:rsidR="002B5209">
              <w:rPr>
                <w:rFonts w:eastAsia="Times New Roman" w:cstheme="minorHAnsi"/>
                <w:color w:val="231F20"/>
                <w:sz w:val="18"/>
                <w:szCs w:val="18"/>
                <w:lang w:eastAsia="hr-HR"/>
              </w:rPr>
              <w:t xml:space="preserve"> </w:t>
            </w:r>
            <w:r w:rsidR="00C51A8F" w:rsidRPr="00A55989">
              <w:rPr>
                <w:rFonts w:eastAsia="Times New Roman" w:cstheme="minorHAnsi"/>
                <w:color w:val="231F20"/>
                <w:sz w:val="18"/>
                <w:szCs w:val="18"/>
                <w:lang w:eastAsia="hr-HR"/>
              </w:rPr>
              <w:t>5</w:t>
            </w:r>
            <w:r w:rsidR="00C51A8F">
              <w:rPr>
                <w:rFonts w:cstheme="minorHAnsi"/>
                <w:sz w:val="18"/>
                <w:szCs w:val="18"/>
              </w:rPr>
              <w:t>;</w:t>
            </w:r>
            <w:r w:rsidR="00C51A8F" w:rsidRPr="00A55989">
              <w:rPr>
                <w:rFonts w:eastAsia="Times New Roman" w:cstheme="minorHAnsi"/>
                <w:color w:val="231F20"/>
                <w:sz w:val="18"/>
                <w:szCs w:val="18"/>
                <w:lang w:eastAsia="hr-HR"/>
              </w:rPr>
              <w:t xml:space="preserve"> B.</w:t>
            </w:r>
            <w:r w:rsidR="00774B39">
              <w:rPr>
                <w:rFonts w:eastAsia="Times New Roman" w:cstheme="minorHAnsi"/>
                <w:color w:val="231F20"/>
                <w:sz w:val="18"/>
                <w:szCs w:val="18"/>
                <w:lang w:eastAsia="hr-HR"/>
              </w:rPr>
              <w:t xml:space="preserve"> </w:t>
            </w:r>
            <w:r w:rsidR="00C51A8F" w:rsidRPr="00A55989">
              <w:rPr>
                <w:rFonts w:eastAsia="Times New Roman" w:cstheme="minorHAnsi"/>
                <w:color w:val="231F20"/>
                <w:sz w:val="18"/>
                <w:szCs w:val="18"/>
                <w:lang w:eastAsia="hr-HR"/>
              </w:rPr>
              <w:t>1.</w:t>
            </w:r>
            <w:r w:rsidR="00774B39">
              <w:rPr>
                <w:rFonts w:eastAsia="Times New Roman" w:cstheme="minorHAnsi"/>
                <w:color w:val="231F20"/>
                <w:sz w:val="18"/>
                <w:szCs w:val="18"/>
                <w:lang w:eastAsia="hr-HR"/>
              </w:rPr>
              <w:t xml:space="preserve"> </w:t>
            </w:r>
            <w:r w:rsidR="00C51A8F" w:rsidRPr="00A55989">
              <w:rPr>
                <w:rFonts w:eastAsia="Times New Roman" w:cstheme="minorHAnsi"/>
                <w:color w:val="231F20"/>
                <w:sz w:val="18"/>
                <w:szCs w:val="18"/>
                <w:lang w:eastAsia="hr-HR"/>
              </w:rPr>
              <w:t>2.</w:t>
            </w:r>
          </w:p>
          <w:p w14:paraId="03693AB1" w14:textId="5576E3C5" w:rsidR="00645990" w:rsidRDefault="00C05858" w:rsidP="00645990">
            <w:pPr>
              <w:textAlignment w:val="baseline"/>
              <w:rPr>
                <w:rFonts w:eastAsia="Times New Roman" w:cstheme="minorHAnsi"/>
                <w:color w:val="231F20"/>
                <w:sz w:val="18"/>
                <w:szCs w:val="18"/>
                <w:lang w:eastAsia="hr-HR"/>
              </w:rPr>
            </w:pPr>
            <w:r>
              <w:rPr>
                <w:rFonts w:eastAsia="Times New Roman" w:cstheme="minorHAnsi"/>
                <w:b/>
                <w:color w:val="231F20"/>
                <w:sz w:val="18"/>
                <w:szCs w:val="18"/>
                <w:lang w:eastAsia="hr-HR"/>
              </w:rPr>
              <w:t>MAT</w:t>
            </w:r>
            <w:r w:rsidR="0050693B">
              <w:rPr>
                <w:rFonts w:eastAsia="Times New Roman" w:cstheme="minorHAnsi"/>
                <w:b/>
                <w:color w:val="231F20"/>
                <w:sz w:val="18"/>
                <w:szCs w:val="18"/>
                <w:lang w:eastAsia="hr-HR"/>
              </w:rPr>
              <w:t xml:space="preserve"> </w:t>
            </w:r>
            <w:r w:rsidR="0050693B">
              <w:rPr>
                <w:rFonts w:cstheme="minorHAnsi"/>
                <w:b/>
                <w:bCs/>
                <w:sz w:val="18"/>
                <w:szCs w:val="18"/>
              </w:rPr>
              <w:t xml:space="preserve">OŠ </w:t>
            </w:r>
            <w:r w:rsidR="00774B39">
              <w:rPr>
                <w:rFonts w:eastAsia="Times New Roman" w:cstheme="minorHAnsi"/>
                <w:b/>
                <w:color w:val="231F20"/>
                <w:sz w:val="18"/>
                <w:szCs w:val="18"/>
                <w:lang w:eastAsia="hr-HR"/>
              </w:rPr>
              <w:t xml:space="preserve"> </w:t>
            </w:r>
            <w:r w:rsidR="00774B39">
              <w:rPr>
                <w:rFonts w:cstheme="minorHAnsi"/>
                <w:sz w:val="18"/>
                <w:szCs w:val="18"/>
              </w:rPr>
              <w:t>-</w:t>
            </w:r>
            <w:r>
              <w:rPr>
                <w:rFonts w:eastAsia="Times New Roman" w:cstheme="minorHAnsi"/>
                <w:color w:val="231F20"/>
                <w:sz w:val="18"/>
                <w:szCs w:val="18"/>
                <w:lang w:eastAsia="hr-HR"/>
              </w:rPr>
              <w:t xml:space="preserve"> B.</w:t>
            </w:r>
            <w:r w:rsidR="00774B39">
              <w:rPr>
                <w:rFonts w:eastAsia="Times New Roman" w:cstheme="minorHAnsi"/>
                <w:color w:val="231F20"/>
                <w:sz w:val="18"/>
                <w:szCs w:val="18"/>
                <w:lang w:eastAsia="hr-HR"/>
              </w:rPr>
              <w:t xml:space="preserve"> </w:t>
            </w:r>
            <w:r>
              <w:rPr>
                <w:rFonts w:eastAsia="Times New Roman" w:cstheme="minorHAnsi"/>
                <w:color w:val="231F20"/>
                <w:sz w:val="18"/>
                <w:szCs w:val="18"/>
                <w:lang w:eastAsia="hr-HR"/>
              </w:rPr>
              <w:t>1.</w:t>
            </w:r>
            <w:r w:rsidR="00774B39">
              <w:rPr>
                <w:rFonts w:eastAsia="Times New Roman" w:cstheme="minorHAnsi"/>
                <w:color w:val="231F20"/>
                <w:sz w:val="18"/>
                <w:szCs w:val="18"/>
                <w:lang w:eastAsia="hr-HR"/>
              </w:rPr>
              <w:t xml:space="preserve"> </w:t>
            </w:r>
            <w:r>
              <w:rPr>
                <w:rFonts w:eastAsia="Times New Roman" w:cstheme="minorHAnsi"/>
                <w:color w:val="231F20"/>
                <w:sz w:val="18"/>
                <w:szCs w:val="18"/>
                <w:lang w:eastAsia="hr-HR"/>
              </w:rPr>
              <w:t>2.</w:t>
            </w:r>
          </w:p>
          <w:p w14:paraId="03693AB2" w14:textId="00AB3537" w:rsidR="00645990" w:rsidRDefault="00645990" w:rsidP="00645990">
            <w:pPr>
              <w:textAlignment w:val="baseline"/>
              <w:rPr>
                <w:rFonts w:ascii="Minion Pro Cond" w:eastAsia="Times New Roman" w:hAnsi="Minion Pro Cond" w:cs="Times New Roman"/>
                <w:color w:val="231F20"/>
                <w:lang w:eastAsia="hr-HR"/>
              </w:rPr>
            </w:pPr>
            <w:r w:rsidRPr="00EB40DE">
              <w:rPr>
                <w:rFonts w:cstheme="minorHAnsi"/>
                <w:b/>
                <w:bCs/>
                <w:sz w:val="18"/>
                <w:szCs w:val="18"/>
              </w:rPr>
              <w:t>PID</w:t>
            </w:r>
            <w:r w:rsidR="0050693B">
              <w:rPr>
                <w:rFonts w:cstheme="minorHAnsi"/>
                <w:b/>
                <w:bCs/>
                <w:sz w:val="18"/>
                <w:szCs w:val="18"/>
              </w:rPr>
              <w:t xml:space="preserve"> </w:t>
            </w:r>
            <w:r w:rsidR="0050693B">
              <w:rPr>
                <w:rFonts w:cstheme="minorHAnsi"/>
                <w:b/>
                <w:bCs/>
                <w:sz w:val="18"/>
                <w:szCs w:val="18"/>
              </w:rPr>
              <w:t xml:space="preserve">OŠ </w:t>
            </w:r>
            <w:r w:rsidRPr="00EB40DE">
              <w:rPr>
                <w:rFonts w:cstheme="minorHAnsi"/>
                <w:sz w:val="18"/>
                <w:szCs w:val="18"/>
              </w:rPr>
              <w:t xml:space="preserve"> - </w:t>
            </w:r>
            <w:r w:rsidRPr="004228BA">
              <w:rPr>
                <w:rFonts w:eastAsia="Times New Roman" w:cstheme="minorHAnsi"/>
                <w:color w:val="231F20"/>
                <w:sz w:val="18"/>
                <w:szCs w:val="18"/>
                <w:lang w:eastAsia="hr-HR"/>
              </w:rPr>
              <w:t>A.</w:t>
            </w:r>
            <w:r>
              <w:rPr>
                <w:rFonts w:eastAsia="Times New Roman" w:cstheme="minorHAnsi"/>
                <w:color w:val="231F20"/>
                <w:sz w:val="18"/>
                <w:szCs w:val="18"/>
                <w:lang w:eastAsia="hr-HR"/>
              </w:rPr>
              <w:t xml:space="preserve"> </w:t>
            </w:r>
            <w:r w:rsidRPr="004228BA">
              <w:rPr>
                <w:rFonts w:eastAsia="Times New Roman" w:cstheme="minorHAnsi"/>
                <w:color w:val="231F20"/>
                <w:sz w:val="18"/>
                <w:szCs w:val="18"/>
                <w:lang w:eastAsia="hr-HR"/>
              </w:rPr>
              <w:t>1.</w:t>
            </w:r>
            <w:r w:rsidR="00774B39">
              <w:rPr>
                <w:rFonts w:eastAsia="Times New Roman" w:cstheme="minorHAnsi"/>
                <w:color w:val="231F20"/>
                <w:sz w:val="18"/>
                <w:szCs w:val="18"/>
                <w:lang w:eastAsia="hr-HR"/>
              </w:rPr>
              <w:t xml:space="preserve"> </w:t>
            </w:r>
            <w:r w:rsidRPr="004228BA">
              <w:rPr>
                <w:rFonts w:eastAsia="Times New Roman" w:cstheme="minorHAnsi"/>
                <w:color w:val="231F20"/>
                <w:sz w:val="18"/>
                <w:szCs w:val="18"/>
                <w:lang w:eastAsia="hr-HR"/>
              </w:rPr>
              <w:t>1</w:t>
            </w:r>
            <w:r>
              <w:rPr>
                <w:rFonts w:eastAsia="Times New Roman" w:cstheme="minorHAnsi"/>
                <w:color w:val="231F20"/>
                <w:sz w:val="18"/>
                <w:szCs w:val="18"/>
                <w:lang w:eastAsia="hr-HR"/>
              </w:rPr>
              <w:t>;</w:t>
            </w:r>
            <w:r>
              <w:rPr>
                <w:rFonts w:cstheme="minorHAnsi"/>
                <w:sz w:val="18"/>
                <w:szCs w:val="18"/>
              </w:rPr>
              <w:t xml:space="preserve"> A. 1.</w:t>
            </w:r>
            <w:r w:rsidR="00774B39">
              <w:rPr>
                <w:rFonts w:cstheme="minorHAnsi"/>
                <w:sz w:val="18"/>
                <w:szCs w:val="18"/>
              </w:rPr>
              <w:t xml:space="preserve"> </w:t>
            </w:r>
            <w:r w:rsidRPr="00EB40DE">
              <w:rPr>
                <w:rFonts w:cstheme="minorHAnsi"/>
                <w:sz w:val="18"/>
                <w:szCs w:val="18"/>
              </w:rPr>
              <w:t>3.</w:t>
            </w:r>
            <w:r w:rsidRPr="0030554F">
              <w:rPr>
                <w:rFonts w:ascii="Minion Pro Cond" w:eastAsia="Times New Roman" w:hAnsi="Minion Pro Cond" w:cs="Times New Roman"/>
                <w:color w:val="231F20"/>
                <w:lang w:eastAsia="hr-HR"/>
              </w:rPr>
              <w:t xml:space="preserve"> </w:t>
            </w:r>
          </w:p>
          <w:p w14:paraId="03693AB3" w14:textId="266455D1" w:rsidR="006818C2" w:rsidRPr="00645990" w:rsidRDefault="0050693B" w:rsidP="00645990">
            <w:pPr>
              <w:textAlignment w:val="baseline"/>
              <w:rPr>
                <w:rFonts w:eastAsia="Times New Roman" w:cstheme="minorHAnsi"/>
                <w:color w:val="231F20"/>
                <w:sz w:val="18"/>
                <w:szCs w:val="18"/>
                <w:lang w:eastAsia="hr-HR"/>
              </w:rPr>
            </w:pPr>
            <w:r>
              <w:rPr>
                <w:rFonts w:cstheme="minorHAnsi"/>
                <w:b/>
                <w:bCs/>
                <w:sz w:val="18"/>
                <w:szCs w:val="18"/>
              </w:rPr>
              <w:t xml:space="preserve">OŠ </w:t>
            </w:r>
            <w:r w:rsidR="006818C2" w:rsidRPr="00EB40DE">
              <w:rPr>
                <w:rFonts w:eastAsia="Times New Roman" w:cstheme="minorHAnsi"/>
                <w:b/>
                <w:color w:val="231F20"/>
                <w:sz w:val="18"/>
                <w:szCs w:val="18"/>
                <w:lang w:eastAsia="hr-HR"/>
              </w:rPr>
              <w:t>LK</w:t>
            </w:r>
            <w:r w:rsidR="006818C2">
              <w:rPr>
                <w:rFonts w:eastAsia="Times New Roman" w:cstheme="minorHAnsi"/>
                <w:color w:val="231F20"/>
                <w:sz w:val="18"/>
                <w:szCs w:val="18"/>
                <w:lang w:eastAsia="hr-HR"/>
              </w:rPr>
              <w:t xml:space="preserve"> - </w:t>
            </w:r>
            <w:r w:rsidR="006818C2" w:rsidRPr="00EB40DE">
              <w:rPr>
                <w:rFonts w:eastAsia="Times New Roman" w:cstheme="minorHAnsi"/>
                <w:color w:val="231F20"/>
                <w:sz w:val="18"/>
                <w:szCs w:val="18"/>
                <w:lang w:eastAsia="hr-HR"/>
              </w:rPr>
              <w:t>A.</w:t>
            </w:r>
            <w:r w:rsidR="006818C2">
              <w:rPr>
                <w:rFonts w:eastAsia="Times New Roman" w:cstheme="minorHAnsi"/>
                <w:color w:val="231F20"/>
                <w:sz w:val="18"/>
                <w:szCs w:val="18"/>
                <w:lang w:eastAsia="hr-HR"/>
              </w:rPr>
              <w:t xml:space="preserve"> </w:t>
            </w:r>
            <w:r w:rsidR="006818C2" w:rsidRPr="00EB40DE">
              <w:rPr>
                <w:rFonts w:eastAsia="Times New Roman" w:cstheme="minorHAnsi"/>
                <w:color w:val="231F20"/>
                <w:sz w:val="18"/>
                <w:szCs w:val="18"/>
                <w:lang w:eastAsia="hr-HR"/>
              </w:rPr>
              <w:t>1.</w:t>
            </w:r>
            <w:r w:rsidR="00774B39">
              <w:rPr>
                <w:rFonts w:eastAsia="Times New Roman" w:cstheme="minorHAnsi"/>
                <w:color w:val="231F20"/>
                <w:sz w:val="18"/>
                <w:szCs w:val="18"/>
                <w:lang w:eastAsia="hr-HR"/>
              </w:rPr>
              <w:t xml:space="preserve"> </w:t>
            </w:r>
            <w:r w:rsidR="006818C2" w:rsidRPr="00EB40DE">
              <w:rPr>
                <w:rFonts w:eastAsia="Times New Roman" w:cstheme="minorHAnsi"/>
                <w:color w:val="231F20"/>
                <w:sz w:val="18"/>
                <w:szCs w:val="18"/>
                <w:lang w:eastAsia="hr-HR"/>
              </w:rPr>
              <w:t>1.</w:t>
            </w:r>
          </w:p>
          <w:p w14:paraId="03693AB4" w14:textId="77777777" w:rsidR="00C63BA1" w:rsidRDefault="00C63BA1" w:rsidP="00C63BA1">
            <w:pPr>
              <w:rPr>
                <w:rFonts w:cstheme="minorHAnsi"/>
                <w:sz w:val="18"/>
                <w:szCs w:val="18"/>
              </w:rPr>
            </w:pPr>
            <w:r>
              <w:rPr>
                <w:rFonts w:cstheme="minorHAnsi"/>
                <w:b/>
                <w:bCs/>
                <w:sz w:val="18"/>
                <w:szCs w:val="18"/>
              </w:rPr>
              <w:t>UKU</w:t>
            </w:r>
            <w:r w:rsidR="007B2327">
              <w:rPr>
                <w:rFonts w:cstheme="minorHAnsi"/>
                <w:sz w:val="18"/>
                <w:szCs w:val="18"/>
              </w:rPr>
              <w:t xml:space="preserve"> </w:t>
            </w:r>
            <w:r w:rsidR="00774B39">
              <w:rPr>
                <w:rFonts w:cstheme="minorHAnsi"/>
                <w:sz w:val="18"/>
                <w:szCs w:val="18"/>
              </w:rPr>
              <w:t>-</w:t>
            </w:r>
            <w:r w:rsidR="007B2327">
              <w:rPr>
                <w:rFonts w:cstheme="minorHAnsi"/>
                <w:sz w:val="18"/>
                <w:szCs w:val="18"/>
              </w:rPr>
              <w:t xml:space="preserve"> A. 1. 2; A. 1. 4; B. 1.</w:t>
            </w:r>
            <w:r w:rsidR="00774B39">
              <w:rPr>
                <w:rFonts w:cstheme="minorHAnsi"/>
                <w:sz w:val="18"/>
                <w:szCs w:val="18"/>
              </w:rPr>
              <w:t xml:space="preserve"> </w:t>
            </w:r>
            <w:r w:rsidR="007B2327">
              <w:rPr>
                <w:rFonts w:cstheme="minorHAnsi"/>
                <w:sz w:val="18"/>
                <w:szCs w:val="18"/>
              </w:rPr>
              <w:t>1;  B. 1. 4</w:t>
            </w:r>
            <w:r>
              <w:rPr>
                <w:rFonts w:cstheme="minorHAnsi"/>
                <w:sz w:val="18"/>
                <w:szCs w:val="18"/>
              </w:rPr>
              <w:t>; C. 1. 2; C. 1. 3.</w:t>
            </w:r>
          </w:p>
          <w:p w14:paraId="03693AB5" w14:textId="77777777" w:rsidR="00C63BA1" w:rsidRDefault="00C63BA1" w:rsidP="00C63BA1">
            <w:pPr>
              <w:rPr>
                <w:rFonts w:cstheme="minorHAnsi"/>
                <w:sz w:val="18"/>
                <w:szCs w:val="18"/>
              </w:rPr>
            </w:pPr>
            <w:r>
              <w:rPr>
                <w:rFonts w:cstheme="minorHAnsi"/>
                <w:b/>
                <w:bCs/>
                <w:sz w:val="18"/>
                <w:szCs w:val="18"/>
              </w:rPr>
              <w:t>OSR</w:t>
            </w:r>
            <w:r>
              <w:rPr>
                <w:rFonts w:cstheme="minorHAnsi"/>
                <w:sz w:val="18"/>
                <w:szCs w:val="18"/>
              </w:rPr>
              <w:t xml:space="preserve"> </w:t>
            </w:r>
            <w:r w:rsidR="00774B39">
              <w:rPr>
                <w:rFonts w:cstheme="minorHAnsi"/>
                <w:sz w:val="18"/>
                <w:szCs w:val="18"/>
              </w:rPr>
              <w:t>-</w:t>
            </w:r>
            <w:r w:rsidR="00667067">
              <w:rPr>
                <w:rFonts w:cstheme="minorHAnsi"/>
                <w:sz w:val="18"/>
                <w:szCs w:val="18"/>
              </w:rPr>
              <w:t xml:space="preserve"> </w:t>
            </w:r>
            <w:r>
              <w:rPr>
                <w:rFonts w:cstheme="minorHAnsi"/>
                <w:sz w:val="18"/>
                <w:szCs w:val="18"/>
              </w:rPr>
              <w:t>A. 1. 2; A. 1. 3; A. 1. 4</w:t>
            </w:r>
            <w:r w:rsidR="0051302C">
              <w:rPr>
                <w:rFonts w:cstheme="minorHAnsi"/>
                <w:sz w:val="18"/>
                <w:szCs w:val="18"/>
              </w:rPr>
              <w:t>.</w:t>
            </w:r>
          </w:p>
          <w:p w14:paraId="03693AB6" w14:textId="77777777" w:rsidR="0051302C" w:rsidRDefault="0051302C" w:rsidP="0051302C">
            <w:pPr>
              <w:rPr>
                <w:rFonts w:cstheme="minorHAnsi"/>
                <w:sz w:val="18"/>
                <w:szCs w:val="18"/>
              </w:rPr>
            </w:pPr>
            <w:r w:rsidRPr="00347969">
              <w:rPr>
                <w:rFonts w:cstheme="minorHAnsi"/>
                <w:b/>
                <w:sz w:val="18"/>
                <w:szCs w:val="18"/>
              </w:rPr>
              <w:t>GOO</w:t>
            </w:r>
            <w:r>
              <w:rPr>
                <w:rFonts w:cstheme="minorHAnsi"/>
                <w:sz w:val="18"/>
                <w:szCs w:val="18"/>
              </w:rPr>
              <w:t xml:space="preserve"> - </w:t>
            </w:r>
            <w:r>
              <w:rPr>
                <w:rFonts w:eastAsia="Times New Roman" w:cstheme="minorHAnsi"/>
                <w:color w:val="231F20"/>
                <w:sz w:val="18"/>
                <w:szCs w:val="18"/>
                <w:lang w:eastAsia="hr-HR"/>
              </w:rPr>
              <w:t>A.</w:t>
            </w:r>
            <w:r w:rsidR="00667067">
              <w:rPr>
                <w:rFonts w:eastAsia="Times New Roman" w:cstheme="minorHAnsi"/>
                <w:color w:val="231F20"/>
                <w:sz w:val="18"/>
                <w:szCs w:val="18"/>
                <w:lang w:eastAsia="hr-HR"/>
              </w:rPr>
              <w:t xml:space="preserve"> </w:t>
            </w:r>
            <w:r>
              <w:rPr>
                <w:rFonts w:eastAsia="Times New Roman" w:cstheme="minorHAnsi"/>
                <w:color w:val="231F20"/>
                <w:sz w:val="18"/>
                <w:szCs w:val="18"/>
                <w:lang w:eastAsia="hr-HR"/>
              </w:rPr>
              <w:t>1.</w:t>
            </w:r>
            <w:r w:rsidR="00667067">
              <w:rPr>
                <w:rFonts w:eastAsia="Times New Roman" w:cstheme="minorHAnsi"/>
                <w:color w:val="231F20"/>
                <w:sz w:val="18"/>
                <w:szCs w:val="18"/>
                <w:lang w:eastAsia="hr-HR"/>
              </w:rPr>
              <w:t xml:space="preserve"> </w:t>
            </w:r>
            <w:r>
              <w:rPr>
                <w:rFonts w:eastAsia="Times New Roman" w:cstheme="minorHAnsi"/>
                <w:color w:val="231F20"/>
                <w:sz w:val="18"/>
                <w:szCs w:val="18"/>
                <w:lang w:eastAsia="hr-HR"/>
              </w:rPr>
              <w:t xml:space="preserve">1; </w:t>
            </w:r>
            <w:r w:rsidRPr="00D35C3C">
              <w:rPr>
                <w:rFonts w:eastAsia="Times New Roman" w:cstheme="minorHAnsi"/>
                <w:color w:val="231F20"/>
                <w:sz w:val="18"/>
                <w:szCs w:val="18"/>
                <w:lang w:eastAsia="hr-HR"/>
              </w:rPr>
              <w:t>C.</w:t>
            </w:r>
            <w:r>
              <w:rPr>
                <w:rFonts w:eastAsia="Times New Roman" w:cstheme="minorHAnsi"/>
                <w:color w:val="231F20"/>
                <w:sz w:val="18"/>
                <w:szCs w:val="18"/>
                <w:lang w:eastAsia="hr-HR"/>
              </w:rPr>
              <w:t xml:space="preserve"> </w:t>
            </w:r>
            <w:r w:rsidRPr="00D35C3C">
              <w:rPr>
                <w:rFonts w:eastAsia="Times New Roman" w:cstheme="minorHAnsi"/>
                <w:color w:val="231F20"/>
                <w:sz w:val="18"/>
                <w:szCs w:val="18"/>
                <w:lang w:eastAsia="hr-HR"/>
              </w:rPr>
              <w:t>1.</w:t>
            </w:r>
            <w:r>
              <w:rPr>
                <w:rFonts w:eastAsia="Times New Roman" w:cstheme="minorHAnsi"/>
                <w:color w:val="231F20"/>
                <w:sz w:val="18"/>
                <w:szCs w:val="18"/>
                <w:lang w:eastAsia="hr-HR"/>
              </w:rPr>
              <w:t xml:space="preserve"> </w:t>
            </w:r>
            <w:r w:rsidRPr="00D35C3C">
              <w:rPr>
                <w:rFonts w:eastAsia="Times New Roman" w:cstheme="minorHAnsi"/>
                <w:color w:val="231F20"/>
                <w:sz w:val="18"/>
                <w:szCs w:val="18"/>
                <w:lang w:eastAsia="hr-HR"/>
              </w:rPr>
              <w:t>1</w:t>
            </w:r>
            <w:r>
              <w:rPr>
                <w:rFonts w:eastAsia="Times New Roman" w:cstheme="minorHAnsi"/>
                <w:color w:val="231F20"/>
                <w:sz w:val="18"/>
                <w:szCs w:val="18"/>
                <w:lang w:eastAsia="hr-HR"/>
              </w:rPr>
              <w:t xml:space="preserve">; </w:t>
            </w:r>
            <w:r w:rsidRPr="00D35C3C">
              <w:rPr>
                <w:rFonts w:eastAsia="Times New Roman" w:cstheme="minorHAnsi"/>
                <w:color w:val="231F20"/>
                <w:sz w:val="18"/>
                <w:szCs w:val="18"/>
                <w:lang w:eastAsia="hr-HR"/>
              </w:rPr>
              <w:t>C.</w:t>
            </w:r>
            <w:r>
              <w:rPr>
                <w:rFonts w:eastAsia="Times New Roman" w:cstheme="minorHAnsi"/>
                <w:color w:val="231F20"/>
                <w:sz w:val="18"/>
                <w:szCs w:val="18"/>
                <w:lang w:eastAsia="hr-HR"/>
              </w:rPr>
              <w:t xml:space="preserve"> </w:t>
            </w:r>
            <w:r w:rsidRPr="00D35C3C">
              <w:rPr>
                <w:rFonts w:eastAsia="Times New Roman" w:cstheme="minorHAnsi"/>
                <w:color w:val="231F20"/>
                <w:sz w:val="18"/>
                <w:szCs w:val="18"/>
                <w:lang w:eastAsia="hr-HR"/>
              </w:rPr>
              <w:t>1.</w:t>
            </w:r>
            <w:r>
              <w:rPr>
                <w:rFonts w:eastAsia="Times New Roman" w:cstheme="minorHAnsi"/>
                <w:color w:val="231F20"/>
                <w:sz w:val="18"/>
                <w:szCs w:val="18"/>
                <w:lang w:eastAsia="hr-HR"/>
              </w:rPr>
              <w:t xml:space="preserve"> </w:t>
            </w:r>
            <w:r w:rsidRPr="00D35C3C">
              <w:rPr>
                <w:rFonts w:eastAsia="Times New Roman" w:cstheme="minorHAnsi"/>
                <w:color w:val="231F20"/>
                <w:sz w:val="18"/>
                <w:szCs w:val="18"/>
                <w:lang w:eastAsia="hr-HR"/>
              </w:rPr>
              <w:t>3.</w:t>
            </w:r>
          </w:p>
          <w:p w14:paraId="03693AB7" w14:textId="723D0365" w:rsidR="007B3017" w:rsidRDefault="007B3017" w:rsidP="007B3017">
            <w:pPr>
              <w:rPr>
                <w:b/>
                <w:sz w:val="18"/>
                <w:szCs w:val="18"/>
              </w:rPr>
            </w:pPr>
            <w:r w:rsidRPr="001146A6">
              <w:rPr>
                <w:b/>
                <w:sz w:val="18"/>
                <w:szCs w:val="18"/>
              </w:rPr>
              <w:t>O</w:t>
            </w:r>
            <w:r w:rsidR="0050693B">
              <w:rPr>
                <w:b/>
                <w:sz w:val="18"/>
                <w:szCs w:val="18"/>
              </w:rPr>
              <w:t>D</w:t>
            </w:r>
            <w:r w:rsidRPr="001146A6">
              <w:rPr>
                <w:b/>
                <w:sz w:val="18"/>
                <w:szCs w:val="18"/>
              </w:rPr>
              <w:t xml:space="preserve">R </w:t>
            </w:r>
            <w:r w:rsidRPr="001146A6">
              <w:rPr>
                <w:sz w:val="18"/>
                <w:szCs w:val="18"/>
              </w:rPr>
              <w:t xml:space="preserve">- </w:t>
            </w:r>
            <w:r w:rsidR="00847F0A">
              <w:rPr>
                <w:rFonts w:eastAsia="Times New Roman" w:cstheme="minorHAnsi"/>
                <w:color w:val="231F20"/>
                <w:sz w:val="18"/>
                <w:szCs w:val="18"/>
                <w:lang w:eastAsia="hr-HR"/>
              </w:rPr>
              <w:t>A. 1. 1</w:t>
            </w:r>
            <w:r w:rsidRPr="001146A6">
              <w:rPr>
                <w:rFonts w:eastAsia="Times New Roman" w:cstheme="minorHAnsi"/>
                <w:color w:val="231F20"/>
                <w:sz w:val="18"/>
                <w:szCs w:val="18"/>
                <w:lang w:eastAsia="hr-HR"/>
              </w:rPr>
              <w:t>;  C. 1. 2.</w:t>
            </w:r>
          </w:p>
          <w:p w14:paraId="03693AB8" w14:textId="77777777" w:rsidR="00C51A8F" w:rsidRPr="009A4E35" w:rsidRDefault="00C51A8F" w:rsidP="00C51A8F">
            <w:pPr>
              <w:rPr>
                <w:rFonts w:eastAsia="Calibri" w:cstheme="minorHAnsi"/>
                <w:b/>
                <w:bCs/>
                <w:color w:val="231F20"/>
                <w:sz w:val="18"/>
                <w:szCs w:val="18"/>
              </w:rPr>
            </w:pPr>
            <w:r w:rsidRPr="009A4E35">
              <w:rPr>
                <w:rStyle w:val="normaltextrun"/>
                <w:rFonts w:eastAsia="Calibri" w:cstheme="minorHAnsi"/>
                <w:b/>
                <w:color w:val="000000"/>
                <w:sz w:val="18"/>
                <w:szCs w:val="18"/>
              </w:rPr>
              <w:t>IKT</w:t>
            </w:r>
            <w:r>
              <w:rPr>
                <w:rStyle w:val="normaltextrun"/>
                <w:rFonts w:eastAsia="Calibri" w:cstheme="minorHAnsi"/>
                <w:b/>
                <w:color w:val="000000"/>
                <w:sz w:val="18"/>
                <w:szCs w:val="18"/>
              </w:rPr>
              <w:t xml:space="preserve"> </w:t>
            </w:r>
            <w:r w:rsidR="00774B39">
              <w:rPr>
                <w:rFonts w:cstheme="minorHAnsi"/>
                <w:sz w:val="18"/>
                <w:szCs w:val="18"/>
              </w:rPr>
              <w:t>-</w:t>
            </w:r>
            <w:r w:rsidRPr="009A4E35">
              <w:rPr>
                <w:rStyle w:val="normaltextrun"/>
                <w:rFonts w:eastAsia="Calibri" w:cstheme="minorHAnsi"/>
                <w:b/>
                <w:color w:val="000000"/>
                <w:sz w:val="18"/>
                <w:szCs w:val="18"/>
              </w:rPr>
              <w:t xml:space="preserve"> </w:t>
            </w:r>
            <w:r w:rsidRPr="00C51A8F">
              <w:rPr>
                <w:rStyle w:val="normaltextrun"/>
                <w:rFonts w:eastAsia="Calibri" w:cstheme="minorHAnsi"/>
                <w:bCs/>
                <w:color w:val="000000"/>
                <w:sz w:val="18"/>
                <w:szCs w:val="18"/>
              </w:rPr>
              <w:t>A. 1. 3</w:t>
            </w:r>
            <w:r w:rsidR="00774B39">
              <w:rPr>
                <w:rStyle w:val="normaltextrun"/>
                <w:rFonts w:eastAsia="Calibri" w:cstheme="minorHAnsi"/>
                <w:bCs/>
                <w:color w:val="000000"/>
                <w:sz w:val="18"/>
                <w:szCs w:val="18"/>
              </w:rPr>
              <w:t>;</w:t>
            </w:r>
            <w:r w:rsidRPr="00C51A8F">
              <w:rPr>
                <w:rStyle w:val="normaltextrun"/>
                <w:rFonts w:eastAsia="Calibri" w:cstheme="minorHAnsi"/>
                <w:bCs/>
                <w:color w:val="000000"/>
                <w:sz w:val="18"/>
                <w:szCs w:val="18"/>
              </w:rPr>
              <w:t xml:space="preserve"> A. </w:t>
            </w:r>
            <w:r w:rsidRPr="00C51A8F">
              <w:rPr>
                <w:rFonts w:cstheme="minorHAnsi"/>
                <w:sz w:val="18"/>
                <w:szCs w:val="18"/>
              </w:rPr>
              <w:t>1. 2</w:t>
            </w:r>
            <w:r w:rsidR="00774B39">
              <w:rPr>
                <w:rFonts w:cstheme="minorHAnsi"/>
                <w:sz w:val="18"/>
                <w:szCs w:val="18"/>
              </w:rPr>
              <w:t>.</w:t>
            </w:r>
            <w:r w:rsidRPr="00C51A8F">
              <w:rPr>
                <w:rFonts w:cstheme="minorHAnsi"/>
                <w:sz w:val="18"/>
                <w:szCs w:val="18"/>
              </w:rPr>
              <w:t xml:space="preserve">  </w:t>
            </w:r>
          </w:p>
          <w:p w14:paraId="03693AB9" w14:textId="77777777" w:rsidR="00164B8F" w:rsidRPr="009A4E35" w:rsidRDefault="00164B8F" w:rsidP="002B5209">
            <w:pPr>
              <w:rPr>
                <w:rFonts w:cstheme="minorHAnsi"/>
                <w:sz w:val="18"/>
                <w:szCs w:val="18"/>
              </w:rPr>
            </w:pPr>
          </w:p>
        </w:tc>
      </w:tr>
      <w:tr w:rsidR="00164B8F" w:rsidRPr="009A4E35" w14:paraId="03693ACA" w14:textId="77777777" w:rsidTr="008E5959">
        <w:tc>
          <w:tcPr>
            <w:tcW w:w="6091" w:type="dxa"/>
          </w:tcPr>
          <w:p w14:paraId="03693ABB" w14:textId="77777777" w:rsidR="009A4E35" w:rsidRPr="009A4E35" w:rsidRDefault="009A4E35" w:rsidP="009A4E35">
            <w:pPr>
              <w:outlineLvl w:val="0"/>
              <w:rPr>
                <w:rFonts w:cstheme="minorHAnsi"/>
                <w:b/>
                <w:bCs/>
                <w:sz w:val="18"/>
                <w:szCs w:val="18"/>
                <w:shd w:val="clear" w:color="auto" w:fill="FFFFFF"/>
              </w:rPr>
            </w:pPr>
            <w:r w:rsidRPr="009A4E35">
              <w:rPr>
                <w:rFonts w:cstheme="minorHAnsi"/>
                <w:b/>
                <w:sz w:val="18"/>
                <w:szCs w:val="18"/>
              </w:rPr>
              <w:t>I</w:t>
            </w:r>
            <w:r w:rsidRPr="009A4E35">
              <w:rPr>
                <w:rFonts w:cstheme="minorHAnsi"/>
                <w:b/>
                <w:bCs/>
                <w:sz w:val="18"/>
                <w:szCs w:val="18"/>
                <w:shd w:val="clear" w:color="auto" w:fill="FFFFFF"/>
              </w:rPr>
              <w:t>I.  SVE BOJE GLAZBE</w:t>
            </w:r>
          </w:p>
          <w:p w14:paraId="03693ABC" w14:textId="77777777" w:rsidR="009A4E35" w:rsidRPr="009A4E35" w:rsidRDefault="009A4E35" w:rsidP="009A4E35">
            <w:pPr>
              <w:pStyle w:val="ListParagraph"/>
              <w:spacing w:line="240" w:lineRule="auto"/>
              <w:ind w:left="360" w:firstLine="348"/>
              <w:outlineLvl w:val="0"/>
              <w:rPr>
                <w:rFonts w:cstheme="minorHAnsi"/>
                <w:b/>
                <w:bCs/>
                <w:sz w:val="18"/>
                <w:szCs w:val="18"/>
                <w:shd w:val="clear" w:color="auto" w:fill="FFFFFF"/>
              </w:rPr>
            </w:pPr>
          </w:p>
          <w:p w14:paraId="03693ABD" w14:textId="77777777" w:rsidR="009A4E35" w:rsidRPr="009A4E35" w:rsidRDefault="009A4E35" w:rsidP="009A4E35">
            <w:pPr>
              <w:outlineLvl w:val="0"/>
              <w:rPr>
                <w:rFonts w:cstheme="minorHAnsi"/>
                <w:b/>
                <w:sz w:val="18"/>
                <w:szCs w:val="18"/>
              </w:rPr>
            </w:pPr>
            <w:r w:rsidRPr="009A4E35">
              <w:rPr>
                <w:rFonts w:cstheme="minorHAnsi"/>
                <w:b/>
                <w:sz w:val="18"/>
                <w:szCs w:val="18"/>
              </w:rPr>
              <w:t>Opis aktivnosti</w:t>
            </w:r>
          </w:p>
          <w:p w14:paraId="03693ABE" w14:textId="77777777" w:rsidR="009A4E35" w:rsidRPr="009A4E35" w:rsidRDefault="009A4E35" w:rsidP="009A4E35">
            <w:pPr>
              <w:autoSpaceDE w:val="0"/>
              <w:autoSpaceDN w:val="0"/>
              <w:adjustRightInd w:val="0"/>
              <w:outlineLvl w:val="0"/>
              <w:rPr>
                <w:rFonts w:cstheme="minorHAnsi"/>
                <w:color w:val="44546A" w:themeColor="text2"/>
                <w:sz w:val="18"/>
                <w:szCs w:val="18"/>
              </w:rPr>
            </w:pPr>
            <w:r w:rsidRPr="009A4E35">
              <w:rPr>
                <w:rFonts w:cstheme="minorHAnsi"/>
                <w:color w:val="44546A" w:themeColor="text2"/>
                <w:sz w:val="18"/>
                <w:szCs w:val="18"/>
              </w:rPr>
              <w:t xml:space="preserve">JE LI SKLADBA POLAGANA ILI BRZA? </w:t>
            </w:r>
          </w:p>
          <w:p w14:paraId="03693ABF" w14:textId="77777777" w:rsidR="009A4E35" w:rsidRPr="009A4E35" w:rsidRDefault="009A4E35" w:rsidP="009A4E35">
            <w:pPr>
              <w:autoSpaceDE w:val="0"/>
              <w:autoSpaceDN w:val="0"/>
              <w:adjustRightInd w:val="0"/>
              <w:ind w:firstLine="708"/>
              <w:rPr>
                <w:rFonts w:cstheme="minorHAnsi"/>
                <w:color w:val="44546A" w:themeColor="text2"/>
                <w:sz w:val="18"/>
                <w:szCs w:val="18"/>
              </w:rPr>
            </w:pPr>
          </w:p>
          <w:p w14:paraId="03693AC0" w14:textId="77777777" w:rsidR="009A4E35" w:rsidRPr="009A4E35" w:rsidRDefault="009A4E35" w:rsidP="009A4E35">
            <w:pPr>
              <w:autoSpaceDE w:val="0"/>
              <w:autoSpaceDN w:val="0"/>
              <w:adjustRightInd w:val="0"/>
              <w:rPr>
                <w:rFonts w:cstheme="minorHAnsi"/>
                <w:sz w:val="18"/>
                <w:szCs w:val="18"/>
              </w:rPr>
            </w:pPr>
            <w:r w:rsidRPr="009A4E35">
              <w:rPr>
                <w:rFonts w:cstheme="minorHAnsi"/>
                <w:color w:val="222222"/>
                <w:sz w:val="18"/>
                <w:szCs w:val="18"/>
                <w:shd w:val="clear" w:color="auto" w:fill="FFFFFF"/>
              </w:rPr>
              <w:t xml:space="preserve">Učiteljica/učitelj reproducira skladbu </w:t>
            </w:r>
            <w:r w:rsidRPr="009A4E35">
              <w:rPr>
                <w:rFonts w:cstheme="minorHAnsi"/>
                <w:i/>
                <w:color w:val="222222"/>
                <w:sz w:val="18"/>
                <w:szCs w:val="18"/>
                <w:shd w:val="clear" w:color="auto" w:fill="FFFFFF"/>
              </w:rPr>
              <w:t>Jesen</w:t>
            </w:r>
            <w:r w:rsidRPr="009A4E35">
              <w:rPr>
                <w:rFonts w:cstheme="minorHAnsi"/>
                <w:color w:val="222222"/>
                <w:sz w:val="18"/>
                <w:szCs w:val="18"/>
                <w:shd w:val="clear" w:color="auto" w:fill="FFFFFF"/>
              </w:rPr>
              <w:t>, koncert za violinu i orkestar u F-duru, skladatelja Antonija Vivaldija iz</w:t>
            </w:r>
            <w:r w:rsidRPr="009A4E35">
              <w:rPr>
                <w:rFonts w:cstheme="minorHAnsi"/>
                <w:i/>
                <w:color w:val="222222"/>
                <w:sz w:val="18"/>
                <w:szCs w:val="18"/>
                <w:shd w:val="clear" w:color="auto" w:fill="FFFFFF"/>
              </w:rPr>
              <w:t xml:space="preserve"> Četiri godišnja doba</w:t>
            </w:r>
            <w:r w:rsidRPr="009A4E35">
              <w:rPr>
                <w:rFonts w:cstheme="minorHAnsi"/>
                <w:color w:val="222222"/>
                <w:sz w:val="18"/>
                <w:szCs w:val="18"/>
                <w:shd w:val="clear" w:color="auto" w:fill="FFFFFF"/>
              </w:rPr>
              <w:t>, jednog od njegovih najpoznatijih djela. S</w:t>
            </w:r>
            <w:r w:rsidRPr="009A4E35">
              <w:rPr>
                <w:rFonts w:cstheme="minorHAnsi"/>
                <w:sz w:val="18"/>
                <w:szCs w:val="18"/>
              </w:rPr>
              <w:t xml:space="preserve">kladatelj je ovom impresivnom glazbom, predočio </w:t>
            </w:r>
            <w:r w:rsidRPr="009A4E35">
              <w:rPr>
                <w:rFonts w:cstheme="minorHAnsi"/>
                <w:color w:val="222222"/>
                <w:sz w:val="18"/>
                <w:szCs w:val="18"/>
                <w:shd w:val="clear" w:color="auto" w:fill="FFFFFF"/>
              </w:rPr>
              <w:t>ugođaj svakog pojedinog godišnjeg doba</w:t>
            </w:r>
            <w:r w:rsidRPr="009A4E35">
              <w:rPr>
                <w:rFonts w:cstheme="minorHAnsi"/>
                <w:sz w:val="18"/>
                <w:szCs w:val="18"/>
              </w:rPr>
              <w:t xml:space="preserve">. </w:t>
            </w:r>
          </w:p>
          <w:p w14:paraId="03693AC1" w14:textId="77777777" w:rsidR="009A4E35" w:rsidRPr="009A4E35" w:rsidRDefault="009A4E35" w:rsidP="009A4E35">
            <w:pPr>
              <w:autoSpaceDE w:val="0"/>
              <w:autoSpaceDN w:val="0"/>
              <w:adjustRightInd w:val="0"/>
              <w:rPr>
                <w:rFonts w:cstheme="minorHAnsi"/>
                <w:sz w:val="18"/>
                <w:szCs w:val="18"/>
                <w:shd w:val="clear" w:color="auto" w:fill="FFFFFF"/>
              </w:rPr>
            </w:pPr>
            <w:r w:rsidRPr="009A4E35">
              <w:rPr>
                <w:rFonts w:cstheme="minorHAnsi"/>
                <w:sz w:val="18"/>
                <w:szCs w:val="18"/>
              </w:rPr>
              <w:t xml:space="preserve">Nakon slušanja skladbe, učiteljica/učitelj razgovara s učenicima o prvom dijelu skladbe </w:t>
            </w:r>
            <w:r w:rsidRPr="009A4E35">
              <w:rPr>
                <w:rStyle w:val="A8"/>
                <w:rFonts w:cstheme="minorHAnsi"/>
                <w:sz w:val="18"/>
                <w:szCs w:val="18"/>
              </w:rPr>
              <w:t>Antonia Vivaldija: Četiri godišnja doba, JESEN. Uočavaju polagane i brže dijelove skladbe. Obraćaju pozornost na violinu, kojom je Vivaldi dočarao jesenski dan. Prisjećaju se svih pojava vezanih uz jesen i pokušavaju ih čuti u glazbi. (</w:t>
            </w:r>
            <w:r w:rsidRPr="009A4E35">
              <w:rPr>
                <w:rFonts w:cstheme="minorHAnsi"/>
                <w:sz w:val="18"/>
                <w:szCs w:val="18"/>
                <w:shd w:val="clear" w:color="auto" w:fill="FFFFFF"/>
              </w:rPr>
              <w:t xml:space="preserve">Dani postaju sve kraći, lišće opada s drveća, </w:t>
            </w:r>
            <w:r w:rsidRPr="009A4E35">
              <w:rPr>
                <w:rStyle w:val="A8"/>
                <w:rFonts w:cstheme="minorHAnsi"/>
                <w:sz w:val="18"/>
                <w:szCs w:val="18"/>
              </w:rPr>
              <w:t xml:space="preserve">vjetar puše, </w:t>
            </w:r>
            <w:r w:rsidRPr="009A4E35">
              <w:rPr>
                <w:rFonts w:cstheme="minorHAnsi"/>
                <w:sz w:val="18"/>
                <w:szCs w:val="18"/>
                <w:shd w:val="clear" w:color="auto" w:fill="FFFFFF"/>
              </w:rPr>
              <w:t xml:space="preserve">a vrijeme postaje sve hladnije kako se približava zima.) </w:t>
            </w:r>
          </w:p>
          <w:p w14:paraId="03693AC2" w14:textId="77777777" w:rsidR="009A4E35" w:rsidRPr="009A4E35" w:rsidRDefault="009A4E35" w:rsidP="009A4E35">
            <w:pPr>
              <w:autoSpaceDE w:val="0"/>
              <w:autoSpaceDN w:val="0"/>
              <w:adjustRightInd w:val="0"/>
              <w:rPr>
                <w:rFonts w:cstheme="minorHAnsi"/>
                <w:sz w:val="18"/>
                <w:szCs w:val="18"/>
              </w:rPr>
            </w:pPr>
            <w:r w:rsidRPr="009A4E35">
              <w:rPr>
                <w:rFonts w:cstheme="minorHAnsi"/>
                <w:sz w:val="18"/>
                <w:szCs w:val="18"/>
              </w:rPr>
              <w:t xml:space="preserve">Uz skladbu učenici mogu i slikati. Inspiracija za slikanje neka im budu boje jeseni koje u skladbi dočarava violina koja se ovdje pojavljuje i kao solističko glazbalo. </w:t>
            </w:r>
            <w:r w:rsidRPr="009A4E35">
              <w:rPr>
                <w:rFonts w:cstheme="minorHAnsi"/>
                <w:sz w:val="18"/>
                <w:szCs w:val="18"/>
              </w:rPr>
              <w:lastRenderedPageBreak/>
              <w:t xml:space="preserve">Neka širokim pokretima po papiru slobodno slikaju svoj doživljaj glazbe te koriste boje koje čuju u zvuku violine. Skladba se sluša nekoliko puta uzastopno, a slikanje ograničava na vrijeme slušanja. </w:t>
            </w:r>
            <w:r w:rsidRPr="009A4E35">
              <w:rPr>
                <w:rFonts w:cstheme="minorHAnsi"/>
                <w:color w:val="000000"/>
                <w:sz w:val="18"/>
                <w:szCs w:val="18"/>
              </w:rPr>
              <w:t xml:space="preserve">Svoje glazbene impresije </w:t>
            </w:r>
            <w:r w:rsidRPr="009A4E35">
              <w:rPr>
                <w:rFonts w:cstheme="minorHAnsi"/>
                <w:sz w:val="18"/>
                <w:szCs w:val="18"/>
              </w:rPr>
              <w:t xml:space="preserve">učenici također mogu izraziti i nekom drugom tehnikom. Osim predloženog ulomka stavka </w:t>
            </w:r>
            <w:r w:rsidRPr="009A4E35">
              <w:rPr>
                <w:rFonts w:cstheme="minorHAnsi"/>
                <w:i/>
                <w:sz w:val="18"/>
                <w:szCs w:val="18"/>
              </w:rPr>
              <w:t>Jesen</w:t>
            </w:r>
            <w:r w:rsidRPr="009A4E35">
              <w:rPr>
                <w:rFonts w:cstheme="minorHAnsi"/>
                <w:sz w:val="18"/>
                <w:szCs w:val="18"/>
              </w:rPr>
              <w:t xml:space="preserve">, mogu se poslušati i druga dva stavka </w:t>
            </w:r>
            <w:r w:rsidRPr="009A4E35">
              <w:rPr>
                <w:rFonts w:cstheme="minorHAnsi"/>
                <w:i/>
                <w:sz w:val="18"/>
                <w:szCs w:val="18"/>
              </w:rPr>
              <w:t xml:space="preserve">Jeseni </w:t>
            </w:r>
            <w:r w:rsidRPr="009A4E35">
              <w:rPr>
                <w:rFonts w:cstheme="minorHAnsi"/>
                <w:sz w:val="18"/>
                <w:szCs w:val="18"/>
              </w:rPr>
              <w:t xml:space="preserve">iz Vivaldieva </w:t>
            </w:r>
            <w:r w:rsidRPr="009A4E35">
              <w:rPr>
                <w:rFonts w:cstheme="minorHAnsi"/>
                <w:i/>
                <w:sz w:val="18"/>
                <w:szCs w:val="18"/>
              </w:rPr>
              <w:t>Četiri godišnja doba</w:t>
            </w:r>
            <w:r w:rsidRPr="009A4E35">
              <w:rPr>
                <w:rFonts w:cstheme="minorHAnsi"/>
                <w:sz w:val="18"/>
                <w:szCs w:val="18"/>
              </w:rPr>
              <w:t>.</w:t>
            </w:r>
          </w:p>
          <w:p w14:paraId="03693AC3" w14:textId="77777777" w:rsidR="009A4E35" w:rsidRPr="009A4E35" w:rsidRDefault="009A4E35" w:rsidP="009A4E35">
            <w:pPr>
              <w:autoSpaceDE w:val="0"/>
              <w:autoSpaceDN w:val="0"/>
              <w:adjustRightInd w:val="0"/>
              <w:ind w:left="708"/>
              <w:rPr>
                <w:rFonts w:cstheme="minorHAnsi"/>
                <w:sz w:val="18"/>
                <w:szCs w:val="18"/>
              </w:rPr>
            </w:pPr>
          </w:p>
          <w:p w14:paraId="03693AC4" w14:textId="77777777" w:rsidR="009A4E35" w:rsidRPr="009A4E35" w:rsidRDefault="009A4E35" w:rsidP="009A4E35">
            <w:pPr>
              <w:outlineLvl w:val="0"/>
              <w:rPr>
                <w:rFonts w:cstheme="minorHAnsi"/>
                <w:color w:val="44546A" w:themeColor="text2"/>
                <w:sz w:val="18"/>
                <w:szCs w:val="18"/>
              </w:rPr>
            </w:pPr>
            <w:r w:rsidRPr="009A4E35">
              <w:rPr>
                <w:rFonts w:cstheme="minorHAnsi"/>
                <w:color w:val="44546A" w:themeColor="text2"/>
                <w:sz w:val="18"/>
                <w:szCs w:val="18"/>
              </w:rPr>
              <w:t>PREPOZNAJEŠ LI GLAZBALO KOJIM JE SKLADATELJ DOČARAO LJEPOTU JESENI?</w:t>
            </w:r>
          </w:p>
          <w:p w14:paraId="03693AC5" w14:textId="77777777" w:rsidR="009A4E35" w:rsidRPr="009A4E35" w:rsidRDefault="009A4E35" w:rsidP="009A4E35">
            <w:pPr>
              <w:outlineLvl w:val="0"/>
              <w:rPr>
                <w:rFonts w:cstheme="minorHAnsi"/>
                <w:sz w:val="18"/>
                <w:szCs w:val="18"/>
              </w:rPr>
            </w:pPr>
            <w:r w:rsidRPr="009A4E35">
              <w:rPr>
                <w:rStyle w:val="A8"/>
                <w:rFonts w:cstheme="minorHAnsi"/>
                <w:color w:val="44546A" w:themeColor="text2"/>
                <w:sz w:val="18"/>
                <w:szCs w:val="18"/>
              </w:rPr>
              <w:t>OPIŠI KAKO IZGLEDA VIOLINA.</w:t>
            </w:r>
          </w:p>
          <w:p w14:paraId="03693AC6" w14:textId="77777777" w:rsidR="009A4E35" w:rsidRPr="009A4E35" w:rsidRDefault="009A4E35" w:rsidP="009A4E35">
            <w:pPr>
              <w:outlineLvl w:val="0"/>
              <w:rPr>
                <w:rFonts w:cstheme="minorHAnsi"/>
                <w:sz w:val="18"/>
                <w:szCs w:val="18"/>
              </w:rPr>
            </w:pPr>
            <w:r w:rsidRPr="009A4E35">
              <w:rPr>
                <w:rFonts w:cstheme="minorHAnsi"/>
                <w:sz w:val="18"/>
                <w:szCs w:val="18"/>
              </w:rPr>
              <w:t xml:space="preserve">Komunikacijska situacija: Koje glazbalo se izdvaja od ostalih? Zaključuju da se glazbalo koje se izdvaja zove violina, ima četiri žice i svira se gudalom. </w:t>
            </w:r>
            <w:r w:rsidRPr="009A4E35">
              <w:rPr>
                <w:rFonts w:cstheme="minorHAnsi"/>
                <w:color w:val="222222"/>
                <w:sz w:val="18"/>
                <w:szCs w:val="18"/>
                <w:shd w:val="clear" w:color="auto" w:fill="FFFFFF"/>
              </w:rPr>
              <w:t>Lijevom rukom se violina drži ispod brade, dok se desnom, preko žica povlači gudalo kako bi se dobio ton.</w:t>
            </w:r>
            <w:r w:rsidRPr="009A4E35">
              <w:rPr>
                <w:rFonts w:cstheme="minorHAnsi"/>
                <w:sz w:val="18"/>
                <w:szCs w:val="18"/>
              </w:rPr>
              <w:t xml:space="preserve"> Nakon zaključka kako se radi o violini, učenici opisuju, ne samo njezin izgled, materijal drvo, već i boju zvuka. Čemu služi gudalo?</w:t>
            </w:r>
            <w:r w:rsidRPr="009A4E35">
              <w:rPr>
                <w:rStyle w:val="A8"/>
                <w:rFonts w:cstheme="minorHAnsi"/>
                <w:sz w:val="18"/>
                <w:szCs w:val="18"/>
              </w:rPr>
              <w:t xml:space="preserve"> </w:t>
            </w:r>
            <w:r w:rsidRPr="009A4E35">
              <w:rPr>
                <w:rFonts w:cstheme="minorHAnsi"/>
                <w:sz w:val="18"/>
                <w:szCs w:val="18"/>
              </w:rPr>
              <w:t xml:space="preserve">Osim jeseni neka kažu koje bi još situacije zvuk violine mogao dobro opisati. </w:t>
            </w:r>
          </w:p>
          <w:p w14:paraId="03693AC7" w14:textId="77777777" w:rsidR="009A4E35" w:rsidRPr="009A4E35" w:rsidRDefault="009A4E35" w:rsidP="009A4E35">
            <w:pPr>
              <w:rPr>
                <w:rFonts w:cstheme="minorHAnsi"/>
                <w:sz w:val="18"/>
                <w:szCs w:val="18"/>
              </w:rPr>
            </w:pPr>
            <w:r w:rsidRPr="009A4E35">
              <w:rPr>
                <w:rFonts w:cstheme="minorHAnsi"/>
                <w:sz w:val="18"/>
                <w:szCs w:val="18"/>
              </w:rPr>
              <w:t>Učiteljica/učitelj pita učenike poznaju li nekoga tko pohađa glazbenu školu i svira violinu te ih potiče ih na učenje sviranje violine u glazbenoj školi.</w:t>
            </w:r>
          </w:p>
          <w:p w14:paraId="03693AC8" w14:textId="77777777" w:rsidR="00164B8F" w:rsidRPr="009A4E35" w:rsidRDefault="00164B8F">
            <w:pPr>
              <w:rPr>
                <w:rFonts w:cstheme="minorHAnsi"/>
                <w:sz w:val="18"/>
                <w:szCs w:val="18"/>
              </w:rPr>
            </w:pPr>
          </w:p>
        </w:tc>
        <w:tc>
          <w:tcPr>
            <w:tcW w:w="2971" w:type="dxa"/>
            <w:vMerge/>
          </w:tcPr>
          <w:p w14:paraId="03693AC9" w14:textId="77777777" w:rsidR="00164B8F" w:rsidRPr="009A4E35" w:rsidRDefault="00164B8F">
            <w:pPr>
              <w:rPr>
                <w:rFonts w:cstheme="minorHAnsi"/>
                <w:sz w:val="18"/>
                <w:szCs w:val="18"/>
              </w:rPr>
            </w:pPr>
          </w:p>
        </w:tc>
      </w:tr>
      <w:tr w:rsidR="00164B8F" w:rsidRPr="009A4E35" w14:paraId="03693ADC" w14:textId="77777777" w:rsidTr="008E5959">
        <w:tc>
          <w:tcPr>
            <w:tcW w:w="6091" w:type="dxa"/>
          </w:tcPr>
          <w:p w14:paraId="03693ACB" w14:textId="77777777" w:rsidR="009A4E35" w:rsidRPr="009A4E35" w:rsidRDefault="009A4E35" w:rsidP="009A4E35">
            <w:pPr>
              <w:outlineLvl w:val="0"/>
              <w:rPr>
                <w:rFonts w:cstheme="minorHAnsi"/>
                <w:b/>
                <w:bCs/>
                <w:i/>
                <w:sz w:val="18"/>
                <w:szCs w:val="18"/>
                <w:shd w:val="clear" w:color="auto" w:fill="FFFFFF"/>
              </w:rPr>
            </w:pPr>
            <w:r w:rsidRPr="009A4E35">
              <w:rPr>
                <w:rFonts w:cstheme="minorHAnsi"/>
                <w:b/>
                <w:sz w:val="18"/>
                <w:szCs w:val="18"/>
              </w:rPr>
              <w:t>I</w:t>
            </w:r>
            <w:r w:rsidRPr="009A4E35">
              <w:rPr>
                <w:rFonts w:cstheme="minorHAnsi"/>
                <w:b/>
                <w:bCs/>
                <w:sz w:val="18"/>
                <w:szCs w:val="18"/>
                <w:shd w:val="clear" w:color="auto" w:fill="FFFFFF"/>
              </w:rPr>
              <w:t xml:space="preserve">II.  PJEVAJMO PJESMU </w:t>
            </w:r>
            <w:r w:rsidRPr="009A4E35">
              <w:rPr>
                <w:rFonts w:cstheme="minorHAnsi"/>
                <w:b/>
                <w:bCs/>
                <w:i/>
                <w:sz w:val="18"/>
                <w:szCs w:val="18"/>
                <w:shd w:val="clear" w:color="auto" w:fill="FFFFFF"/>
              </w:rPr>
              <w:t>JESEN</w:t>
            </w:r>
          </w:p>
          <w:p w14:paraId="03693ACC" w14:textId="77777777" w:rsidR="009A4E35" w:rsidRPr="009A4E35" w:rsidRDefault="009A4E35" w:rsidP="009A4E35">
            <w:pPr>
              <w:pStyle w:val="ListParagraph"/>
              <w:spacing w:after="0" w:line="240" w:lineRule="auto"/>
              <w:ind w:left="360" w:firstLine="348"/>
              <w:outlineLvl w:val="0"/>
              <w:rPr>
                <w:rFonts w:cstheme="minorHAnsi"/>
                <w:b/>
                <w:bCs/>
                <w:i/>
                <w:sz w:val="18"/>
                <w:szCs w:val="18"/>
                <w:shd w:val="clear" w:color="auto" w:fill="FFFFFF"/>
              </w:rPr>
            </w:pPr>
          </w:p>
          <w:p w14:paraId="03693ACD" w14:textId="77777777" w:rsidR="009A4E35" w:rsidRPr="009A4E35" w:rsidRDefault="009A4E35" w:rsidP="009A4E35">
            <w:pPr>
              <w:outlineLvl w:val="0"/>
              <w:rPr>
                <w:rFonts w:cstheme="minorHAnsi"/>
                <w:b/>
                <w:sz w:val="18"/>
                <w:szCs w:val="18"/>
              </w:rPr>
            </w:pPr>
            <w:r w:rsidRPr="009A4E35">
              <w:rPr>
                <w:rFonts w:cstheme="minorHAnsi"/>
                <w:b/>
                <w:sz w:val="18"/>
                <w:szCs w:val="18"/>
              </w:rPr>
              <w:t>Opis aktivnosti</w:t>
            </w:r>
          </w:p>
          <w:p w14:paraId="03693ACE" w14:textId="77777777" w:rsidR="009A4E35" w:rsidRPr="009A4E35" w:rsidRDefault="009A4E35" w:rsidP="009A4E35">
            <w:pPr>
              <w:rPr>
                <w:rFonts w:cstheme="minorHAnsi"/>
                <w:b/>
                <w:sz w:val="18"/>
                <w:szCs w:val="18"/>
              </w:rPr>
            </w:pPr>
            <w:r w:rsidRPr="009A4E35">
              <w:rPr>
                <w:rFonts w:cstheme="minorHAnsi"/>
                <w:color w:val="000000"/>
                <w:sz w:val="18"/>
                <w:szCs w:val="18"/>
              </w:rPr>
              <w:t xml:space="preserve">Učenici pjevaju pjesmu </w:t>
            </w:r>
            <w:r w:rsidRPr="009A4E35">
              <w:rPr>
                <w:rFonts w:cstheme="minorHAnsi"/>
                <w:i/>
                <w:color w:val="000000"/>
                <w:sz w:val="18"/>
                <w:szCs w:val="18"/>
              </w:rPr>
              <w:t>Jesen</w:t>
            </w:r>
            <w:r w:rsidRPr="009A4E35">
              <w:rPr>
                <w:rFonts w:cstheme="minorHAnsi"/>
                <w:color w:val="000000"/>
                <w:sz w:val="18"/>
                <w:szCs w:val="18"/>
              </w:rPr>
              <w:t xml:space="preserve"> tako da svaki drugi stih pjevaju </w:t>
            </w:r>
            <w:r w:rsidRPr="009A4E35">
              <w:rPr>
                <w:rFonts w:cstheme="minorHAnsi"/>
                <w:sz w:val="18"/>
                <w:szCs w:val="18"/>
              </w:rPr>
              <w:t xml:space="preserve">u sebi. </w:t>
            </w:r>
            <w:r w:rsidRPr="009A4E35">
              <w:rPr>
                <w:rStyle w:val="Emphasis"/>
                <w:rFonts w:cstheme="minorHAnsi"/>
                <w:bCs/>
                <w:sz w:val="18"/>
                <w:szCs w:val="18"/>
                <w:shd w:val="clear" w:color="auto" w:fill="FFFFFF"/>
              </w:rPr>
              <w:t>Sluh</w:t>
            </w:r>
            <w:r w:rsidRPr="009A4E35">
              <w:rPr>
                <w:rFonts w:cstheme="minorHAnsi"/>
                <w:sz w:val="18"/>
                <w:szCs w:val="18"/>
                <w:shd w:val="clear" w:color="auto" w:fill="FFFFFF"/>
              </w:rPr>
              <w:t xml:space="preserve"> je vrlo važan za </w:t>
            </w:r>
            <w:r w:rsidRPr="009A4E35">
              <w:rPr>
                <w:rStyle w:val="Emphasis"/>
                <w:rFonts w:cstheme="minorHAnsi"/>
                <w:bCs/>
                <w:sz w:val="18"/>
                <w:szCs w:val="18"/>
                <w:shd w:val="clear" w:color="auto" w:fill="FFFFFF"/>
              </w:rPr>
              <w:t>razvoj</w:t>
            </w:r>
            <w:r w:rsidRPr="009A4E35">
              <w:rPr>
                <w:rFonts w:cstheme="minorHAnsi"/>
                <w:sz w:val="18"/>
                <w:szCs w:val="18"/>
                <w:shd w:val="clear" w:color="auto" w:fill="FFFFFF"/>
              </w:rPr>
              <w:t xml:space="preserve"> govora, a na ovaj se način vježba </w:t>
            </w:r>
            <w:r w:rsidRPr="009A4E35">
              <w:rPr>
                <w:rFonts w:cstheme="minorHAnsi"/>
                <w:color w:val="000000"/>
                <w:sz w:val="18"/>
                <w:szCs w:val="18"/>
              </w:rPr>
              <w:t xml:space="preserve">i razvija djetetov unutarnji sluh. Pjevanje dijelova pjesme u sebi vrlo je zabavno i ima višestruku korist u usvajanju i ponavljanju nove pjesme. Boldane dijelove teksta neka učenici pjevaju </w:t>
            </w:r>
            <w:r w:rsidRPr="009A4E35">
              <w:rPr>
                <w:rFonts w:cstheme="minorHAnsi"/>
                <w:i/>
                <w:color w:val="000000"/>
                <w:sz w:val="18"/>
                <w:szCs w:val="18"/>
              </w:rPr>
              <w:t>na glas</w:t>
            </w:r>
            <w:r w:rsidRPr="009A4E35">
              <w:rPr>
                <w:rFonts w:cstheme="minorHAnsi"/>
                <w:color w:val="000000"/>
                <w:sz w:val="18"/>
                <w:szCs w:val="18"/>
              </w:rPr>
              <w:t xml:space="preserve">, a ostale dijelove </w:t>
            </w:r>
            <w:r w:rsidRPr="009A4E35">
              <w:rPr>
                <w:rFonts w:cstheme="minorHAnsi"/>
                <w:i/>
                <w:color w:val="000000"/>
                <w:sz w:val="18"/>
                <w:szCs w:val="18"/>
              </w:rPr>
              <w:t>u sebi</w:t>
            </w:r>
            <w:r w:rsidRPr="009A4E35">
              <w:rPr>
                <w:rFonts w:cstheme="minorHAnsi"/>
                <w:color w:val="000000"/>
                <w:sz w:val="18"/>
                <w:szCs w:val="18"/>
              </w:rPr>
              <w:t xml:space="preserve">. Kada su usvojili ovakav način pjevanja, zamjenjuju boldani tekst s uobičajenim. Takvim načinom obrade pjesme učvršćuje se znanje teksta, intonacija te melodijska i </w:t>
            </w:r>
            <w:r w:rsidRPr="009A4E35">
              <w:rPr>
                <w:rFonts w:cstheme="minorHAnsi"/>
                <w:color w:val="000000"/>
                <w:sz w:val="18"/>
                <w:szCs w:val="18"/>
                <w:shd w:val="clear" w:color="auto" w:fill="FFFFFF"/>
              </w:rPr>
              <w:t>ritamska zanimljivost pjesme.</w:t>
            </w:r>
          </w:p>
          <w:p w14:paraId="03693ACF" w14:textId="77777777" w:rsidR="009A4E35" w:rsidRPr="009A4E35" w:rsidRDefault="009A4E35" w:rsidP="009A4E35">
            <w:pPr>
              <w:autoSpaceDE w:val="0"/>
              <w:autoSpaceDN w:val="0"/>
              <w:adjustRightInd w:val="0"/>
              <w:spacing w:after="100"/>
              <w:rPr>
                <w:rFonts w:cstheme="minorHAnsi"/>
                <w:sz w:val="18"/>
                <w:szCs w:val="18"/>
              </w:rPr>
            </w:pPr>
            <w:r w:rsidRPr="009A4E35">
              <w:rPr>
                <w:rFonts w:cstheme="minorHAnsi"/>
                <w:sz w:val="18"/>
                <w:szCs w:val="18"/>
              </w:rPr>
              <w:tab/>
            </w:r>
          </w:p>
          <w:p w14:paraId="03693AD0" w14:textId="77777777" w:rsidR="009A4E35" w:rsidRPr="009A4E35" w:rsidRDefault="009A4E35" w:rsidP="009A4E35">
            <w:pPr>
              <w:autoSpaceDE w:val="0"/>
              <w:autoSpaceDN w:val="0"/>
              <w:adjustRightInd w:val="0"/>
              <w:spacing w:after="100"/>
              <w:ind w:firstLine="708"/>
              <w:outlineLvl w:val="0"/>
              <w:rPr>
                <w:rFonts w:cstheme="minorHAnsi"/>
                <w:color w:val="44546A" w:themeColor="text2"/>
                <w:sz w:val="18"/>
                <w:szCs w:val="18"/>
              </w:rPr>
            </w:pPr>
            <w:r w:rsidRPr="009A4E35">
              <w:rPr>
                <w:rFonts w:cstheme="minorHAnsi"/>
                <w:color w:val="44546A" w:themeColor="text2"/>
                <w:sz w:val="18"/>
                <w:szCs w:val="18"/>
              </w:rPr>
              <w:t xml:space="preserve">JESEN </w:t>
            </w:r>
          </w:p>
          <w:p w14:paraId="03693AD1" w14:textId="77777777" w:rsidR="009A4E35" w:rsidRPr="009A4E35" w:rsidRDefault="009A4E35" w:rsidP="009A4E35">
            <w:pPr>
              <w:autoSpaceDE w:val="0"/>
              <w:autoSpaceDN w:val="0"/>
              <w:adjustRightInd w:val="0"/>
              <w:ind w:firstLine="708"/>
              <w:rPr>
                <w:rFonts w:cstheme="minorHAnsi"/>
                <w:b/>
                <w:color w:val="44546A" w:themeColor="text2"/>
                <w:sz w:val="18"/>
                <w:szCs w:val="18"/>
              </w:rPr>
            </w:pPr>
            <w:r w:rsidRPr="009A4E35">
              <w:rPr>
                <w:rFonts w:cstheme="minorHAnsi"/>
                <w:b/>
                <w:color w:val="44546A" w:themeColor="text2"/>
                <w:sz w:val="18"/>
                <w:szCs w:val="18"/>
              </w:rPr>
              <w:t xml:space="preserve"> PTIČICE SU MALE </w:t>
            </w:r>
          </w:p>
          <w:p w14:paraId="03693AD2" w14:textId="77777777" w:rsidR="009A4E35" w:rsidRPr="009A4E35" w:rsidRDefault="009A4E35" w:rsidP="009A4E35">
            <w:pPr>
              <w:autoSpaceDE w:val="0"/>
              <w:autoSpaceDN w:val="0"/>
              <w:adjustRightInd w:val="0"/>
              <w:ind w:firstLine="708"/>
              <w:rPr>
                <w:rFonts w:cstheme="minorHAnsi"/>
                <w:color w:val="44546A" w:themeColor="text2"/>
                <w:sz w:val="18"/>
                <w:szCs w:val="18"/>
              </w:rPr>
            </w:pPr>
            <w:r w:rsidRPr="009A4E35">
              <w:rPr>
                <w:rFonts w:cstheme="minorHAnsi"/>
                <w:b/>
                <w:color w:val="44546A" w:themeColor="text2"/>
                <w:sz w:val="18"/>
                <w:szCs w:val="18"/>
              </w:rPr>
              <w:t xml:space="preserve"> </w:t>
            </w:r>
            <w:r w:rsidRPr="009A4E35">
              <w:rPr>
                <w:rFonts w:cstheme="minorHAnsi"/>
                <w:color w:val="44546A" w:themeColor="text2"/>
                <w:sz w:val="18"/>
                <w:szCs w:val="18"/>
              </w:rPr>
              <w:t xml:space="preserve">OTIŠLE NA JUG, </w:t>
            </w:r>
          </w:p>
          <w:p w14:paraId="03693AD3" w14:textId="77777777" w:rsidR="009A4E35" w:rsidRPr="009A4E35" w:rsidRDefault="009A4E35" w:rsidP="009A4E35">
            <w:pPr>
              <w:autoSpaceDE w:val="0"/>
              <w:autoSpaceDN w:val="0"/>
              <w:adjustRightInd w:val="0"/>
              <w:ind w:firstLine="708"/>
              <w:rPr>
                <w:rFonts w:cstheme="minorHAnsi"/>
                <w:b/>
                <w:color w:val="44546A" w:themeColor="text2"/>
                <w:sz w:val="18"/>
                <w:szCs w:val="18"/>
              </w:rPr>
            </w:pPr>
            <w:r w:rsidRPr="009A4E35">
              <w:rPr>
                <w:rFonts w:cstheme="minorHAnsi"/>
                <w:b/>
                <w:color w:val="44546A" w:themeColor="text2"/>
                <w:sz w:val="18"/>
                <w:szCs w:val="18"/>
              </w:rPr>
              <w:t xml:space="preserve"> BOJAMA I KISTOM </w:t>
            </w:r>
          </w:p>
          <w:p w14:paraId="03693AD4" w14:textId="77777777" w:rsidR="009A4E35" w:rsidRPr="009A4E35" w:rsidRDefault="009A4E35" w:rsidP="009A4E35">
            <w:pPr>
              <w:autoSpaceDE w:val="0"/>
              <w:autoSpaceDN w:val="0"/>
              <w:adjustRightInd w:val="0"/>
              <w:ind w:firstLine="708"/>
              <w:rPr>
                <w:rFonts w:cstheme="minorHAnsi"/>
                <w:color w:val="44546A" w:themeColor="text2"/>
                <w:sz w:val="18"/>
                <w:szCs w:val="18"/>
              </w:rPr>
            </w:pPr>
            <w:r w:rsidRPr="009A4E35">
              <w:rPr>
                <w:rFonts w:cstheme="minorHAnsi"/>
                <w:b/>
                <w:color w:val="44546A" w:themeColor="text2"/>
                <w:sz w:val="18"/>
                <w:szCs w:val="18"/>
              </w:rPr>
              <w:t xml:space="preserve"> </w:t>
            </w:r>
            <w:r w:rsidRPr="009A4E35">
              <w:rPr>
                <w:rFonts w:cstheme="minorHAnsi"/>
                <w:color w:val="44546A" w:themeColor="text2"/>
                <w:sz w:val="18"/>
                <w:szCs w:val="18"/>
              </w:rPr>
              <w:t xml:space="preserve">JESEN IDE SVUD. </w:t>
            </w:r>
          </w:p>
          <w:p w14:paraId="03693AD5" w14:textId="77777777" w:rsidR="009A4E35" w:rsidRPr="009A4E35" w:rsidRDefault="009A4E35" w:rsidP="009A4E35">
            <w:pPr>
              <w:autoSpaceDE w:val="0"/>
              <w:autoSpaceDN w:val="0"/>
              <w:adjustRightInd w:val="0"/>
              <w:ind w:firstLine="708"/>
              <w:rPr>
                <w:rFonts w:cstheme="minorHAnsi"/>
                <w:color w:val="44546A" w:themeColor="text2"/>
                <w:sz w:val="18"/>
                <w:szCs w:val="18"/>
              </w:rPr>
            </w:pPr>
          </w:p>
          <w:p w14:paraId="03693AD6" w14:textId="77777777" w:rsidR="009A4E35" w:rsidRPr="009A4E35" w:rsidRDefault="009A4E35" w:rsidP="009A4E35">
            <w:pPr>
              <w:autoSpaceDE w:val="0"/>
              <w:autoSpaceDN w:val="0"/>
              <w:adjustRightInd w:val="0"/>
              <w:ind w:firstLine="708"/>
              <w:rPr>
                <w:rFonts w:cstheme="minorHAnsi"/>
                <w:b/>
                <w:color w:val="44546A" w:themeColor="text2"/>
                <w:sz w:val="18"/>
                <w:szCs w:val="18"/>
              </w:rPr>
            </w:pPr>
            <w:r w:rsidRPr="009A4E35">
              <w:rPr>
                <w:rFonts w:cstheme="minorHAnsi"/>
                <w:b/>
                <w:color w:val="44546A" w:themeColor="text2"/>
                <w:sz w:val="18"/>
                <w:szCs w:val="18"/>
              </w:rPr>
              <w:t xml:space="preserve"> SVE JE PUNO BOJA </w:t>
            </w:r>
          </w:p>
          <w:p w14:paraId="03693AD7" w14:textId="77777777" w:rsidR="009A4E35" w:rsidRPr="009A4E35" w:rsidRDefault="009A4E35" w:rsidP="009A4E35">
            <w:pPr>
              <w:autoSpaceDE w:val="0"/>
              <w:autoSpaceDN w:val="0"/>
              <w:adjustRightInd w:val="0"/>
              <w:ind w:firstLine="708"/>
              <w:rPr>
                <w:rFonts w:cstheme="minorHAnsi"/>
                <w:color w:val="44546A" w:themeColor="text2"/>
                <w:sz w:val="18"/>
                <w:szCs w:val="18"/>
              </w:rPr>
            </w:pPr>
            <w:r w:rsidRPr="009A4E35">
              <w:rPr>
                <w:rFonts w:cstheme="minorHAnsi"/>
                <w:b/>
                <w:color w:val="FF0000"/>
                <w:sz w:val="18"/>
                <w:szCs w:val="18"/>
              </w:rPr>
              <w:t xml:space="preserve"> </w:t>
            </w:r>
            <w:r w:rsidRPr="009A4E35">
              <w:rPr>
                <w:rFonts w:cstheme="minorHAnsi"/>
                <w:color w:val="44546A" w:themeColor="text2"/>
                <w:sz w:val="18"/>
                <w:szCs w:val="18"/>
              </w:rPr>
              <w:t>STABLA,</w:t>
            </w:r>
            <w:r w:rsidRPr="009A4E35">
              <w:rPr>
                <w:rFonts w:cstheme="minorHAnsi"/>
                <w:b/>
                <w:color w:val="44546A" w:themeColor="text2"/>
                <w:sz w:val="18"/>
                <w:szCs w:val="18"/>
              </w:rPr>
              <w:t xml:space="preserve"> </w:t>
            </w:r>
            <w:r w:rsidRPr="009A4E35">
              <w:rPr>
                <w:rFonts w:cstheme="minorHAnsi"/>
                <w:color w:val="44546A" w:themeColor="text2"/>
                <w:sz w:val="18"/>
                <w:szCs w:val="18"/>
              </w:rPr>
              <w:t xml:space="preserve">GRANE, LIST. </w:t>
            </w:r>
          </w:p>
          <w:p w14:paraId="03693AD8" w14:textId="77777777" w:rsidR="009A4E35" w:rsidRPr="009A4E35" w:rsidRDefault="009A4E35" w:rsidP="009A4E35">
            <w:pPr>
              <w:autoSpaceDE w:val="0"/>
              <w:autoSpaceDN w:val="0"/>
              <w:adjustRightInd w:val="0"/>
              <w:ind w:firstLine="708"/>
              <w:rPr>
                <w:rFonts w:cstheme="minorHAnsi"/>
                <w:b/>
                <w:color w:val="44546A" w:themeColor="text2"/>
                <w:sz w:val="18"/>
                <w:szCs w:val="18"/>
              </w:rPr>
            </w:pPr>
            <w:r w:rsidRPr="009A4E35">
              <w:rPr>
                <w:rFonts w:cstheme="minorHAnsi"/>
                <w:b/>
                <w:color w:val="44546A" w:themeColor="text2"/>
                <w:sz w:val="18"/>
                <w:szCs w:val="18"/>
              </w:rPr>
              <w:t xml:space="preserve"> SVAKU TRAVKU DIRNE </w:t>
            </w:r>
          </w:p>
          <w:p w14:paraId="03693AD9" w14:textId="77777777" w:rsidR="009A4E35" w:rsidRPr="009A4E35" w:rsidRDefault="009A4E35" w:rsidP="009A4E35">
            <w:pPr>
              <w:autoSpaceDE w:val="0"/>
              <w:autoSpaceDN w:val="0"/>
              <w:adjustRightInd w:val="0"/>
              <w:ind w:firstLine="708"/>
              <w:rPr>
                <w:rFonts w:cstheme="minorHAnsi"/>
                <w:color w:val="44546A" w:themeColor="text2"/>
                <w:sz w:val="18"/>
                <w:szCs w:val="18"/>
              </w:rPr>
            </w:pPr>
            <w:r w:rsidRPr="009A4E35">
              <w:rPr>
                <w:rFonts w:cstheme="minorHAnsi"/>
                <w:b/>
                <w:color w:val="44546A" w:themeColor="text2"/>
                <w:sz w:val="18"/>
                <w:szCs w:val="18"/>
              </w:rPr>
              <w:t xml:space="preserve"> </w:t>
            </w:r>
            <w:r w:rsidRPr="009A4E35">
              <w:rPr>
                <w:rFonts w:cstheme="minorHAnsi"/>
                <w:color w:val="44546A" w:themeColor="text2"/>
                <w:sz w:val="18"/>
                <w:szCs w:val="18"/>
              </w:rPr>
              <w:t>ŽARKI NJEZIN KIST.</w:t>
            </w:r>
          </w:p>
          <w:p w14:paraId="03693ADA" w14:textId="77777777" w:rsidR="00164B8F" w:rsidRPr="009A4E35" w:rsidRDefault="00164B8F">
            <w:pPr>
              <w:rPr>
                <w:rFonts w:cstheme="minorHAnsi"/>
                <w:sz w:val="18"/>
                <w:szCs w:val="18"/>
              </w:rPr>
            </w:pPr>
          </w:p>
        </w:tc>
        <w:tc>
          <w:tcPr>
            <w:tcW w:w="2971" w:type="dxa"/>
            <w:vMerge/>
          </w:tcPr>
          <w:p w14:paraId="03693ADB" w14:textId="77777777" w:rsidR="00164B8F" w:rsidRPr="009A4E35" w:rsidRDefault="00164B8F">
            <w:pPr>
              <w:rPr>
                <w:rFonts w:cstheme="minorHAnsi"/>
                <w:sz w:val="18"/>
                <w:szCs w:val="18"/>
              </w:rPr>
            </w:pPr>
          </w:p>
        </w:tc>
      </w:tr>
    </w:tbl>
    <w:p w14:paraId="03693ADD" w14:textId="77777777" w:rsidR="008E5959" w:rsidRPr="009A4E35" w:rsidRDefault="008E5959">
      <w:pPr>
        <w:rPr>
          <w:rFonts w:cstheme="minorHAnsi"/>
          <w:sz w:val="18"/>
          <w:szCs w:val="18"/>
        </w:rPr>
      </w:pPr>
    </w:p>
    <w:sectPr w:rsidR="008E5959" w:rsidRPr="009A4E35" w:rsidSect="004049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Pismo">
    <w:altName w:val="Times New Roman"/>
    <w:panose1 w:val="020F0503000000020005"/>
    <w:charset w:val="00"/>
    <w:family w:val="swiss"/>
    <w:pitch w:val="variable"/>
    <w:sig w:usb0="800000AF" w:usb1="4000204A" w:usb2="00000000" w:usb3="00000000" w:csb0="00000001" w:csb1="00000000"/>
  </w:font>
  <w:font w:name="Arial">
    <w:panose1 w:val="020B0604020202020204"/>
    <w:charset w:val="EE"/>
    <w:family w:val="swiss"/>
    <w:pitch w:val="variable"/>
    <w:sig w:usb0="E0002EFF" w:usb1="C000785B" w:usb2="00000009" w:usb3="00000000" w:csb0="000001FF" w:csb1="00000000"/>
  </w:font>
  <w:font w:name="Minion Pro Cond">
    <w:altName w:val="Cambria Math"/>
    <w:panose1 w:val="00000000000000000000"/>
    <w:charset w:val="00"/>
    <w:family w:val="roman"/>
    <w:notTrueType/>
    <w:pitch w:val="variable"/>
    <w:sig w:usb0="00000001" w:usb1="00000001"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E5959"/>
    <w:rsid w:val="00041960"/>
    <w:rsid w:val="0007373C"/>
    <w:rsid w:val="000B5B42"/>
    <w:rsid w:val="0011482A"/>
    <w:rsid w:val="0013739A"/>
    <w:rsid w:val="00164B8F"/>
    <w:rsid w:val="002573B0"/>
    <w:rsid w:val="002B5209"/>
    <w:rsid w:val="002C5EFD"/>
    <w:rsid w:val="0036774C"/>
    <w:rsid w:val="004049B3"/>
    <w:rsid w:val="004E328A"/>
    <w:rsid w:val="0050693B"/>
    <w:rsid w:val="00512C63"/>
    <w:rsid w:val="00512C80"/>
    <w:rsid w:val="0051302C"/>
    <w:rsid w:val="00643C88"/>
    <w:rsid w:val="00645990"/>
    <w:rsid w:val="00655CB6"/>
    <w:rsid w:val="00667067"/>
    <w:rsid w:val="006818C2"/>
    <w:rsid w:val="006E3119"/>
    <w:rsid w:val="00724F26"/>
    <w:rsid w:val="00761EDA"/>
    <w:rsid w:val="00774B39"/>
    <w:rsid w:val="007B2327"/>
    <w:rsid w:val="007B3017"/>
    <w:rsid w:val="007F3A1B"/>
    <w:rsid w:val="00847F0A"/>
    <w:rsid w:val="008B4EF5"/>
    <w:rsid w:val="008E5959"/>
    <w:rsid w:val="009A4E35"/>
    <w:rsid w:val="009B31D1"/>
    <w:rsid w:val="009C6483"/>
    <w:rsid w:val="00A04804"/>
    <w:rsid w:val="00AF1160"/>
    <w:rsid w:val="00C05858"/>
    <w:rsid w:val="00C37C3C"/>
    <w:rsid w:val="00C51A8F"/>
    <w:rsid w:val="00C63BA1"/>
    <w:rsid w:val="00CE3F04"/>
    <w:rsid w:val="00D11E2A"/>
    <w:rsid w:val="00D153F8"/>
    <w:rsid w:val="00FB452F"/>
    <w:rsid w:val="00FD070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93A82"/>
  <w15:docId w15:val="{8B4D3B03-A6E7-4F8B-B63C-CEA312565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49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5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8E5959"/>
    <w:rPr>
      <w:rFonts w:cs="Pismo"/>
      <w:color w:val="000000"/>
      <w:sz w:val="32"/>
      <w:szCs w:val="32"/>
    </w:rPr>
  </w:style>
  <w:style w:type="paragraph" w:customStyle="1" w:styleId="TableParagraph">
    <w:name w:val="Table Paragraph"/>
    <w:basedOn w:val="Normal"/>
    <w:uiPriority w:val="1"/>
    <w:qFormat/>
    <w:rsid w:val="008E5959"/>
    <w:pPr>
      <w:widowControl w:val="0"/>
      <w:autoSpaceDE w:val="0"/>
      <w:autoSpaceDN w:val="0"/>
      <w:spacing w:before="152" w:after="0" w:line="240" w:lineRule="auto"/>
      <w:ind w:left="506"/>
    </w:pPr>
    <w:rPr>
      <w:rFonts w:ascii="Arial" w:eastAsia="Arial" w:hAnsi="Arial" w:cs="Arial"/>
      <w:b/>
      <w:sz w:val="24"/>
      <w:szCs w:val="24"/>
      <w:lang w:val="en-US"/>
    </w:rPr>
  </w:style>
  <w:style w:type="paragraph" w:styleId="ListParagraph">
    <w:name w:val="List Paragraph"/>
    <w:basedOn w:val="Normal"/>
    <w:uiPriority w:val="1"/>
    <w:qFormat/>
    <w:rsid w:val="008E5959"/>
    <w:pPr>
      <w:spacing w:after="200" w:line="276" w:lineRule="auto"/>
      <w:ind w:left="720"/>
      <w:contextualSpacing/>
    </w:pPr>
  </w:style>
  <w:style w:type="paragraph" w:styleId="NormalWeb">
    <w:name w:val="Normal (Web)"/>
    <w:basedOn w:val="Normal"/>
    <w:uiPriority w:val="99"/>
    <w:unhideWhenUsed/>
    <w:rsid w:val="008E59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E5959"/>
    <w:pPr>
      <w:autoSpaceDE w:val="0"/>
      <w:autoSpaceDN w:val="0"/>
      <w:adjustRightInd w:val="0"/>
      <w:spacing w:after="0" w:line="240" w:lineRule="auto"/>
    </w:pPr>
    <w:rPr>
      <w:rFonts w:ascii="Pismo" w:eastAsia="Times New Roman" w:hAnsi="Pismo" w:cs="Pismo"/>
      <w:color w:val="000000"/>
      <w:sz w:val="24"/>
      <w:szCs w:val="24"/>
      <w:lang w:eastAsia="hr-HR"/>
    </w:rPr>
  </w:style>
  <w:style w:type="paragraph" w:customStyle="1" w:styleId="Pa5">
    <w:name w:val="Pa5"/>
    <w:basedOn w:val="Default"/>
    <w:next w:val="Default"/>
    <w:uiPriority w:val="99"/>
    <w:rsid w:val="008E5959"/>
    <w:pPr>
      <w:spacing w:line="221" w:lineRule="atLeast"/>
    </w:pPr>
    <w:rPr>
      <w:rFonts w:cs="Times New Roman"/>
      <w:color w:val="auto"/>
    </w:rPr>
  </w:style>
  <w:style w:type="character" w:customStyle="1" w:styleId="normaltextrun">
    <w:name w:val="normaltextrun"/>
    <w:basedOn w:val="DefaultParagraphFont"/>
    <w:rsid w:val="00164B8F"/>
  </w:style>
  <w:style w:type="paragraph" w:styleId="BodyText2">
    <w:name w:val="Body Text 2"/>
    <w:basedOn w:val="Normal"/>
    <w:link w:val="BodyText2Char"/>
    <w:rsid w:val="008B4EF5"/>
    <w:pPr>
      <w:spacing w:after="0" w:line="240" w:lineRule="auto"/>
      <w:jc w:val="both"/>
    </w:pPr>
    <w:rPr>
      <w:rFonts w:ascii="Times New Roman" w:eastAsia="Times New Roman" w:hAnsi="Times New Roman" w:cs="Times New Roman"/>
      <w:color w:val="000000"/>
      <w:sz w:val="20"/>
      <w:szCs w:val="24"/>
      <w:lang w:eastAsia="hr-HR"/>
    </w:rPr>
  </w:style>
  <w:style w:type="character" w:customStyle="1" w:styleId="BodyText2Char">
    <w:name w:val="Body Text 2 Char"/>
    <w:basedOn w:val="DefaultParagraphFont"/>
    <w:link w:val="BodyText2"/>
    <w:rsid w:val="008B4EF5"/>
    <w:rPr>
      <w:rFonts w:ascii="Times New Roman" w:eastAsia="Times New Roman" w:hAnsi="Times New Roman" w:cs="Times New Roman"/>
      <w:color w:val="000000"/>
      <w:sz w:val="20"/>
      <w:szCs w:val="24"/>
      <w:lang w:eastAsia="hr-HR"/>
    </w:rPr>
  </w:style>
  <w:style w:type="character" w:styleId="Emphasis">
    <w:name w:val="Emphasis"/>
    <w:basedOn w:val="DefaultParagraphFont"/>
    <w:uiPriority w:val="20"/>
    <w:qFormat/>
    <w:rsid w:val="009A4E3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38199176">
      <w:bodyDiv w:val="1"/>
      <w:marLeft w:val="0"/>
      <w:marRight w:val="0"/>
      <w:marTop w:val="0"/>
      <w:marBottom w:val="0"/>
      <w:divBdr>
        <w:top w:val="none" w:sz="0" w:space="0" w:color="auto"/>
        <w:left w:val="none" w:sz="0" w:space="0" w:color="auto"/>
        <w:bottom w:val="none" w:sz="0" w:space="0" w:color="auto"/>
        <w:right w:val="none" w:sz="0" w:space="0" w:color="auto"/>
      </w:divBdr>
    </w:div>
    <w:div w:id="1779181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TotalTime>
  <Pages>2</Pages>
  <Words>729</Words>
  <Characters>4159</Characters>
  <Application>Microsoft Office Word</Application>
  <DocSecurity>0</DocSecurity>
  <Lines>34</Lines>
  <Paragraphs>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Križman Roškar</dc:creator>
  <cp:lastModifiedBy>Maja Križman Roškar</cp:lastModifiedBy>
  <cp:revision>15</cp:revision>
  <dcterms:created xsi:type="dcterms:W3CDTF">2019-07-11T08:48:00Z</dcterms:created>
  <dcterms:modified xsi:type="dcterms:W3CDTF">2021-07-09T15:24:00Z</dcterms:modified>
</cp:coreProperties>
</file>