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490" w:type="dxa"/>
        <w:tblInd w:w="-714" w:type="dxa"/>
        <w:tblLook w:val="04A0" w:firstRow="1" w:lastRow="0" w:firstColumn="1" w:lastColumn="0" w:noHBand="0" w:noVBand="1"/>
      </w:tblPr>
      <w:tblGrid>
        <w:gridCol w:w="2836"/>
        <w:gridCol w:w="3402"/>
        <w:gridCol w:w="1417"/>
        <w:gridCol w:w="2835"/>
      </w:tblGrid>
      <w:tr w:rsidR="008E5959" w:rsidRPr="00F80D57" w14:paraId="45EAB5DB" w14:textId="77777777" w:rsidTr="00CF6F86">
        <w:tc>
          <w:tcPr>
            <w:tcW w:w="6238" w:type="dxa"/>
            <w:gridSpan w:val="2"/>
            <w:shd w:val="clear" w:color="auto" w:fill="E9ACEE"/>
          </w:tcPr>
          <w:p w14:paraId="45EAB5D8" w14:textId="77777777" w:rsidR="008E5959" w:rsidRPr="00F80D57" w:rsidRDefault="008E5959">
            <w:pPr>
              <w:rPr>
                <w:rFonts w:cstheme="minorHAnsi"/>
                <w:sz w:val="18"/>
                <w:szCs w:val="18"/>
              </w:rPr>
            </w:pPr>
            <w:r w:rsidRPr="00F80D57">
              <w:rPr>
                <w:rFonts w:cstheme="minorHAnsi"/>
                <w:sz w:val="18"/>
                <w:szCs w:val="18"/>
              </w:rPr>
              <w:t xml:space="preserve">IME I PREZIME: </w:t>
            </w:r>
          </w:p>
        </w:tc>
        <w:tc>
          <w:tcPr>
            <w:tcW w:w="1417" w:type="dxa"/>
            <w:shd w:val="clear" w:color="auto" w:fill="E9ACEE"/>
          </w:tcPr>
          <w:p w14:paraId="45EAB5D9" w14:textId="77777777" w:rsidR="008E5959" w:rsidRPr="00F80D57" w:rsidRDefault="008E5959">
            <w:pPr>
              <w:rPr>
                <w:rFonts w:cstheme="minorHAnsi"/>
                <w:sz w:val="18"/>
                <w:szCs w:val="18"/>
              </w:rPr>
            </w:pPr>
            <w:r w:rsidRPr="00F80D57">
              <w:rPr>
                <w:rFonts w:cstheme="minorHAnsi"/>
                <w:sz w:val="18"/>
                <w:szCs w:val="18"/>
              </w:rPr>
              <w:t>RAZRED:</w:t>
            </w:r>
          </w:p>
        </w:tc>
        <w:tc>
          <w:tcPr>
            <w:tcW w:w="2835" w:type="dxa"/>
            <w:shd w:val="clear" w:color="auto" w:fill="E9ACEE"/>
          </w:tcPr>
          <w:p w14:paraId="45EAB5DA" w14:textId="77777777" w:rsidR="008E5959" w:rsidRPr="00F80D57" w:rsidRDefault="008E5959">
            <w:pPr>
              <w:rPr>
                <w:rFonts w:cstheme="minorHAnsi"/>
                <w:sz w:val="18"/>
                <w:szCs w:val="18"/>
              </w:rPr>
            </w:pPr>
            <w:r w:rsidRPr="00F80D57">
              <w:rPr>
                <w:rFonts w:cstheme="minorHAnsi"/>
                <w:sz w:val="18"/>
                <w:szCs w:val="18"/>
              </w:rPr>
              <w:t>REDNI BROJ SATA:</w:t>
            </w:r>
          </w:p>
        </w:tc>
      </w:tr>
      <w:tr w:rsidR="008E5959" w:rsidRPr="00F80D57" w14:paraId="45EAB5DE" w14:textId="77777777" w:rsidTr="008620A5">
        <w:tc>
          <w:tcPr>
            <w:tcW w:w="2836" w:type="dxa"/>
          </w:tcPr>
          <w:p w14:paraId="45EAB5DC" w14:textId="77777777" w:rsidR="008E5959" w:rsidRPr="00F80D57" w:rsidRDefault="008E5959">
            <w:pPr>
              <w:rPr>
                <w:rFonts w:cstheme="minorHAnsi"/>
                <w:sz w:val="18"/>
                <w:szCs w:val="18"/>
              </w:rPr>
            </w:pPr>
            <w:r w:rsidRPr="00F80D57">
              <w:rPr>
                <w:rFonts w:cstheme="minorHAnsi"/>
                <w:sz w:val="18"/>
                <w:szCs w:val="18"/>
              </w:rPr>
              <w:t>PREDMETNO PODRUČJE:</w:t>
            </w:r>
          </w:p>
        </w:tc>
        <w:tc>
          <w:tcPr>
            <w:tcW w:w="7654" w:type="dxa"/>
            <w:gridSpan w:val="3"/>
          </w:tcPr>
          <w:p w14:paraId="45EAB5DD" w14:textId="77777777" w:rsidR="008E5959" w:rsidRPr="00F80D57" w:rsidRDefault="008E5959">
            <w:pPr>
              <w:rPr>
                <w:rFonts w:cstheme="minorHAnsi"/>
                <w:sz w:val="18"/>
                <w:szCs w:val="18"/>
              </w:rPr>
            </w:pPr>
            <w:r w:rsidRPr="00F80D57">
              <w:rPr>
                <w:rFonts w:cstheme="minorHAnsi"/>
                <w:color w:val="231F20"/>
                <w:sz w:val="18"/>
                <w:szCs w:val="18"/>
              </w:rPr>
              <w:t>GLAZBENA KULTURA</w:t>
            </w:r>
            <w:r w:rsidRPr="00F80D57">
              <w:rPr>
                <w:rFonts w:cstheme="minorHAnsi"/>
                <w:color w:val="231F20"/>
                <w:sz w:val="18"/>
                <w:szCs w:val="18"/>
              </w:rPr>
              <w:tab/>
            </w:r>
          </w:p>
        </w:tc>
      </w:tr>
      <w:tr w:rsidR="008E5959" w:rsidRPr="00F80D57" w14:paraId="45EAB5E1" w14:textId="77777777" w:rsidTr="008620A5">
        <w:tc>
          <w:tcPr>
            <w:tcW w:w="2836" w:type="dxa"/>
          </w:tcPr>
          <w:p w14:paraId="45EAB5DF" w14:textId="77777777" w:rsidR="008E5959" w:rsidRPr="00F80D57" w:rsidRDefault="008E5959">
            <w:pPr>
              <w:rPr>
                <w:rFonts w:cstheme="minorHAnsi"/>
                <w:sz w:val="18"/>
                <w:szCs w:val="18"/>
              </w:rPr>
            </w:pPr>
            <w:r w:rsidRPr="00F80D57">
              <w:rPr>
                <w:rFonts w:cstheme="minorHAnsi"/>
                <w:sz w:val="18"/>
                <w:szCs w:val="18"/>
              </w:rPr>
              <w:t>DOMENA:</w:t>
            </w:r>
          </w:p>
        </w:tc>
        <w:tc>
          <w:tcPr>
            <w:tcW w:w="7654" w:type="dxa"/>
            <w:gridSpan w:val="3"/>
          </w:tcPr>
          <w:p w14:paraId="45EAB5E0" w14:textId="77777777" w:rsidR="008E5959" w:rsidRPr="00DB3AB3" w:rsidRDefault="00DB3AB3">
            <w:pPr>
              <w:rPr>
                <w:rFonts w:eastAsia="Times New Roman" w:cstheme="minorHAnsi"/>
                <w:color w:val="231F20"/>
                <w:sz w:val="18"/>
                <w:szCs w:val="18"/>
                <w:lang w:eastAsia="hr-HR"/>
              </w:rPr>
            </w:pPr>
            <w:r w:rsidRPr="002F2B6D">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SLUŠANJE I UPOZNAVANJE GLAZBE</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B. IZRAŽAVANJE GLAZBOM I UZ GLAZBU</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C. GLAZBA U KONTEKSTU</w:t>
            </w:r>
          </w:p>
        </w:tc>
      </w:tr>
      <w:tr w:rsidR="008E5959" w:rsidRPr="00F80D57" w14:paraId="45EAB5E4" w14:textId="77777777" w:rsidTr="008620A5">
        <w:tc>
          <w:tcPr>
            <w:tcW w:w="2836" w:type="dxa"/>
          </w:tcPr>
          <w:p w14:paraId="45EAB5E2" w14:textId="77777777" w:rsidR="008E5959" w:rsidRPr="00F80D57" w:rsidRDefault="008E5959">
            <w:pPr>
              <w:rPr>
                <w:rFonts w:cstheme="minorHAnsi"/>
                <w:sz w:val="18"/>
                <w:szCs w:val="18"/>
              </w:rPr>
            </w:pPr>
            <w:r w:rsidRPr="00F80D57">
              <w:rPr>
                <w:rFonts w:cstheme="minorHAnsi"/>
                <w:sz w:val="18"/>
                <w:szCs w:val="18"/>
              </w:rPr>
              <w:t>TEMA:</w:t>
            </w:r>
          </w:p>
        </w:tc>
        <w:tc>
          <w:tcPr>
            <w:tcW w:w="7654" w:type="dxa"/>
            <w:gridSpan w:val="3"/>
          </w:tcPr>
          <w:p w14:paraId="45EAB5E3" w14:textId="77777777" w:rsidR="008E5959" w:rsidRPr="005A7ABF" w:rsidRDefault="005A7ABF">
            <w:pPr>
              <w:rPr>
                <w:rFonts w:cstheme="minorHAnsi"/>
                <w:sz w:val="18"/>
                <w:szCs w:val="18"/>
              </w:rPr>
            </w:pPr>
            <w:r w:rsidRPr="005A7ABF">
              <w:rPr>
                <w:rFonts w:cstheme="minorHAnsi"/>
                <w:sz w:val="18"/>
                <w:szCs w:val="18"/>
              </w:rPr>
              <w:t>TIKA-TAKA</w:t>
            </w:r>
          </w:p>
        </w:tc>
      </w:tr>
      <w:tr w:rsidR="008E5959" w:rsidRPr="00F80D57" w14:paraId="45EAB5E7" w14:textId="77777777" w:rsidTr="008620A5">
        <w:trPr>
          <w:trHeight w:val="271"/>
        </w:trPr>
        <w:tc>
          <w:tcPr>
            <w:tcW w:w="2836" w:type="dxa"/>
          </w:tcPr>
          <w:p w14:paraId="45EAB5E5" w14:textId="77777777" w:rsidR="008E5959" w:rsidRPr="00F80D57" w:rsidRDefault="008E5959">
            <w:pPr>
              <w:rPr>
                <w:rFonts w:cstheme="minorHAnsi"/>
                <w:sz w:val="18"/>
                <w:szCs w:val="18"/>
              </w:rPr>
            </w:pPr>
            <w:r w:rsidRPr="00F80D57">
              <w:rPr>
                <w:rFonts w:cstheme="minorHAnsi"/>
                <w:sz w:val="18"/>
                <w:szCs w:val="18"/>
              </w:rPr>
              <w:t>NASTAVNI SADRŽAJ:</w:t>
            </w:r>
          </w:p>
        </w:tc>
        <w:tc>
          <w:tcPr>
            <w:tcW w:w="7654" w:type="dxa"/>
            <w:gridSpan w:val="3"/>
          </w:tcPr>
          <w:p w14:paraId="45EAB5E6" w14:textId="77777777" w:rsidR="008E5959" w:rsidRPr="001400F3" w:rsidRDefault="005A7ABF">
            <w:pPr>
              <w:rPr>
                <w:rFonts w:cstheme="minorHAnsi"/>
                <w:sz w:val="18"/>
                <w:szCs w:val="18"/>
              </w:rPr>
            </w:pPr>
            <w:r w:rsidRPr="005A7ABF">
              <w:rPr>
                <w:rFonts w:cstheme="minorHAnsi"/>
                <w:sz w:val="18"/>
                <w:szCs w:val="18"/>
              </w:rPr>
              <w:t>PJEVANJE I POKRET, pjesma TIKA-TAKA, slušanje STARA URA IGRA POLKU</w:t>
            </w:r>
          </w:p>
        </w:tc>
      </w:tr>
      <w:tr w:rsidR="008E5959" w:rsidRPr="00F80D57" w14:paraId="45EAB5FA" w14:textId="77777777" w:rsidTr="008620A5">
        <w:tc>
          <w:tcPr>
            <w:tcW w:w="2836" w:type="dxa"/>
          </w:tcPr>
          <w:p w14:paraId="45EAB5E8" w14:textId="77777777" w:rsidR="008E5959" w:rsidRPr="00F80D57" w:rsidRDefault="008E5959">
            <w:pPr>
              <w:rPr>
                <w:rFonts w:cstheme="minorHAnsi"/>
                <w:sz w:val="18"/>
                <w:szCs w:val="18"/>
              </w:rPr>
            </w:pPr>
            <w:r w:rsidRPr="00F80D57">
              <w:rPr>
                <w:rFonts w:cstheme="minorHAnsi"/>
                <w:sz w:val="18"/>
                <w:szCs w:val="18"/>
              </w:rPr>
              <w:t>ISHODI:</w:t>
            </w:r>
          </w:p>
          <w:p w14:paraId="45EAB5E9" w14:textId="77777777" w:rsidR="008E5959" w:rsidRPr="00F80D57" w:rsidRDefault="008E5959">
            <w:pPr>
              <w:rPr>
                <w:rFonts w:cstheme="minorHAnsi"/>
                <w:sz w:val="18"/>
                <w:szCs w:val="18"/>
              </w:rPr>
            </w:pPr>
          </w:p>
        </w:tc>
        <w:tc>
          <w:tcPr>
            <w:tcW w:w="7654" w:type="dxa"/>
            <w:gridSpan w:val="3"/>
          </w:tcPr>
          <w:p w14:paraId="45EAB5EA" w14:textId="77777777" w:rsidR="00DB3AB3" w:rsidRDefault="00DB3AB3" w:rsidP="00DB3AB3">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A.1.1. Učenik poznaje određeni broj skladbi.</w:t>
            </w:r>
          </w:p>
          <w:p w14:paraId="45EAB5EB" w14:textId="77777777" w:rsidR="00DB3AB3" w:rsidRDefault="00DB3AB3" w:rsidP="00DB3AB3">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Poznaje određeni broj kraćih skladbi (cjelovite skladbe, stavci ili ulomci) različitih vrsta glazbe (klasična, tradicijska, popularna, </w:t>
            </w:r>
            <w:r w:rsidRPr="00495888">
              <w:rPr>
                <w:rFonts w:eastAsia="Times New Roman" w:cstheme="minorHAnsi"/>
                <w:i/>
                <w:iCs/>
                <w:color w:val="231F20"/>
                <w:sz w:val="18"/>
                <w:szCs w:val="18"/>
                <w:bdr w:val="none" w:sz="0" w:space="0" w:color="auto" w:frame="1"/>
                <w:lang w:eastAsia="hr-HR"/>
              </w:rPr>
              <w:t>jazz </w:t>
            </w:r>
            <w:r w:rsidRPr="00495888">
              <w:rPr>
                <w:rFonts w:eastAsia="Times New Roman" w:cstheme="minorHAnsi"/>
                <w:color w:val="231F20"/>
                <w:sz w:val="18"/>
                <w:szCs w:val="18"/>
                <w:lang w:eastAsia="hr-HR"/>
              </w:rPr>
              <w:t>i filmska glazba).</w:t>
            </w:r>
          </w:p>
          <w:p w14:paraId="45EAB5EC" w14:textId="77777777" w:rsidR="00DB3AB3" w:rsidRDefault="00DB3AB3" w:rsidP="00365E59">
            <w:pPr>
              <w:rPr>
                <w:rFonts w:eastAsia="Times New Roman" w:cstheme="minorHAnsi"/>
                <w:b/>
                <w:bCs/>
                <w:color w:val="231F20"/>
                <w:sz w:val="18"/>
                <w:szCs w:val="18"/>
                <w:lang w:eastAsia="hr-HR"/>
              </w:rPr>
            </w:pPr>
          </w:p>
          <w:p w14:paraId="45EAB5ED" w14:textId="77777777" w:rsidR="00365E59" w:rsidRDefault="00365E59" w:rsidP="00365E59">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B.1.1. Učenik sudjeluje u zajedničkoj izvedbi glazbe.</w:t>
            </w:r>
          </w:p>
          <w:p w14:paraId="45EAB5EE" w14:textId="77777777" w:rsidR="00365E59" w:rsidRDefault="00365E59" w:rsidP="00365E59">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Sudjeluje u zajedničkoj izvedbi glazbe, usklađuje vlastitu izvedbu s izvedbama drugih učenika te vrednuje vlastitu izvedbu, izvedbe drugih i zajedničku izvedbu.</w:t>
            </w:r>
          </w:p>
          <w:p w14:paraId="45EAB5EF" w14:textId="77777777" w:rsidR="00365E59" w:rsidRDefault="00365E59" w:rsidP="00365E59">
            <w:pPr>
              <w:rPr>
                <w:rFonts w:eastAsia="Times New Roman" w:cstheme="minorHAnsi"/>
                <w:color w:val="231F20"/>
                <w:sz w:val="18"/>
                <w:szCs w:val="18"/>
                <w:lang w:eastAsia="hr-HR"/>
              </w:rPr>
            </w:pPr>
          </w:p>
          <w:p w14:paraId="45EAB5F0" w14:textId="77777777" w:rsidR="00365E59" w:rsidRDefault="00365E59" w:rsidP="00365E59">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B.1.2. Učenik pjeva/izvodi pjesme i brojalice.</w:t>
            </w:r>
          </w:p>
          <w:p w14:paraId="45EAB5F1" w14:textId="77777777" w:rsidR="00365E59" w:rsidRDefault="00365E59" w:rsidP="00365E59">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Pjeva/izvodi pjesme i brojalice i pritom uvažava glazbeno-izražajne sastavnice (metar/dobe, tempo, visina tona, dinamika).</w:t>
            </w:r>
          </w:p>
          <w:p w14:paraId="45EAB5F2" w14:textId="77777777" w:rsidR="00365E59" w:rsidRDefault="00365E59" w:rsidP="00365E59">
            <w:pPr>
              <w:rPr>
                <w:rFonts w:eastAsia="Times New Roman" w:cstheme="minorHAnsi"/>
                <w:color w:val="231F20"/>
                <w:sz w:val="18"/>
                <w:szCs w:val="18"/>
                <w:lang w:eastAsia="hr-HR"/>
              </w:rPr>
            </w:pPr>
          </w:p>
          <w:p w14:paraId="45EAB5F3" w14:textId="77777777" w:rsidR="00365E59" w:rsidRDefault="00365E59" w:rsidP="00365E59">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B.1.3. Učenik izvodi glazbene igre uz pjevanje, slušanje glazbe i pokret uz glazbu.</w:t>
            </w:r>
          </w:p>
          <w:p w14:paraId="45EAB5F4" w14:textId="77777777" w:rsidR="00365E59" w:rsidRDefault="00365E59" w:rsidP="00365E59">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Izvodi glazbene igre uz pjevanje, s tonovima/melodijama /ritmovima, uz slušanje glazbe te prati glazbu pokretom, a pritom opaža i uvažava glazbeno-izražajne sastavnice.</w:t>
            </w:r>
          </w:p>
          <w:p w14:paraId="45EAB5F5" w14:textId="77777777" w:rsidR="008E5959" w:rsidRDefault="008E5959" w:rsidP="001400F3">
            <w:pPr>
              <w:rPr>
                <w:rFonts w:cstheme="minorHAnsi"/>
                <w:sz w:val="18"/>
                <w:szCs w:val="18"/>
              </w:rPr>
            </w:pPr>
          </w:p>
          <w:p w14:paraId="45EAB5F6" w14:textId="77777777" w:rsidR="00365E59" w:rsidRDefault="00365E59" w:rsidP="00365E59">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B.1.4. Učenik stvara/improvizira melodijske i ritamske cjeline te svira uz pjesme/brojalice koje izvodi.</w:t>
            </w:r>
          </w:p>
          <w:p w14:paraId="45EAB5F7" w14:textId="77777777" w:rsidR="00365E59" w:rsidRDefault="00365E59" w:rsidP="00365E59">
            <w:pPr>
              <w:spacing w:after="48"/>
              <w:textAlignment w:val="baseline"/>
              <w:rPr>
                <w:rFonts w:eastAsia="Times New Roman" w:cstheme="minorHAnsi"/>
                <w:color w:val="231F20"/>
                <w:sz w:val="18"/>
                <w:szCs w:val="18"/>
                <w:lang w:eastAsia="hr-HR"/>
              </w:rPr>
            </w:pPr>
            <w:r w:rsidRPr="00495888">
              <w:rPr>
                <w:rFonts w:eastAsia="Times New Roman" w:cstheme="minorHAnsi"/>
                <w:color w:val="231F20"/>
                <w:sz w:val="18"/>
                <w:szCs w:val="18"/>
                <w:lang w:eastAsia="hr-HR"/>
              </w:rPr>
              <w:t>Stvara/improvizira melodijske i ritamske cjeline pjevanjem, pokretom/plesom, pljeskanjem, lupkanjem, koračanjem i/ili udaraljkama. Svira na udaraljkama ili tjeloglazbom uz pjesme/brojalice koje pjeva/izvodi.</w:t>
            </w:r>
          </w:p>
          <w:p w14:paraId="45EAB5F8" w14:textId="77777777" w:rsidR="00DB3AB3" w:rsidRDefault="00DB3AB3" w:rsidP="00DB3AB3">
            <w:pPr>
              <w:spacing w:after="48"/>
              <w:textAlignment w:val="baseline"/>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C.1.1. Učenik na osnovu slušanja glazbe i aktivnog muziciranja prepoznaje različite uloge glazbe.</w:t>
            </w:r>
          </w:p>
          <w:p w14:paraId="45EAB5F9" w14:textId="77777777" w:rsidR="00365E59" w:rsidRPr="00DB3AB3" w:rsidRDefault="00DB3AB3" w:rsidP="00DB3AB3">
            <w:pPr>
              <w:spacing w:after="48"/>
              <w:textAlignment w:val="baseline"/>
              <w:rPr>
                <w:rFonts w:eastAsia="Times New Roman" w:cstheme="minorHAnsi"/>
                <w:b/>
                <w:bCs/>
                <w:color w:val="231F20"/>
                <w:sz w:val="18"/>
                <w:szCs w:val="18"/>
                <w:lang w:eastAsia="hr-HR"/>
              </w:rPr>
            </w:pPr>
            <w:r w:rsidRPr="00495888">
              <w:rPr>
                <w:rFonts w:eastAsia="Times New Roman" w:cstheme="minorHAnsi"/>
                <w:color w:val="231F20"/>
                <w:sz w:val="18"/>
                <w:szCs w:val="18"/>
                <w:lang w:eastAsia="hr-HR"/>
              </w:rPr>
              <w:t>Na osnovu slušanja glazbe i aktivnog muziciranja prepoznaje različite uloge glazbe (svečana glazba, glazba za ples i sl.).</w:t>
            </w:r>
          </w:p>
        </w:tc>
      </w:tr>
    </w:tbl>
    <w:p w14:paraId="45EAB5FB" w14:textId="77777777" w:rsidR="00655CB6" w:rsidRPr="00F80D57" w:rsidRDefault="00655CB6">
      <w:pPr>
        <w:rPr>
          <w:rFonts w:cstheme="minorHAnsi"/>
          <w:sz w:val="18"/>
          <w:szCs w:val="18"/>
        </w:rPr>
      </w:pPr>
    </w:p>
    <w:tbl>
      <w:tblPr>
        <w:tblStyle w:val="TableGrid"/>
        <w:tblW w:w="10490" w:type="dxa"/>
        <w:tblInd w:w="-714" w:type="dxa"/>
        <w:tblLook w:val="04A0" w:firstRow="1" w:lastRow="0" w:firstColumn="1" w:lastColumn="0" w:noHBand="0" w:noVBand="1"/>
      </w:tblPr>
      <w:tblGrid>
        <w:gridCol w:w="8160"/>
        <w:gridCol w:w="2330"/>
      </w:tblGrid>
      <w:tr w:rsidR="008E5959" w:rsidRPr="00F80D57" w14:paraId="45EAB5FE" w14:textId="77777777" w:rsidTr="00CF6F86">
        <w:trPr>
          <w:trHeight w:val="921"/>
        </w:trPr>
        <w:tc>
          <w:tcPr>
            <w:tcW w:w="8160" w:type="dxa"/>
            <w:shd w:val="clear" w:color="auto" w:fill="E9ACEE"/>
          </w:tcPr>
          <w:p w14:paraId="45EAB5FC" w14:textId="77777777" w:rsidR="008E5959" w:rsidRPr="00124995" w:rsidRDefault="008E5959">
            <w:pPr>
              <w:rPr>
                <w:rFonts w:cstheme="minorHAnsi"/>
                <w:sz w:val="18"/>
                <w:szCs w:val="18"/>
              </w:rPr>
            </w:pPr>
            <w:r w:rsidRPr="00124995">
              <w:rPr>
                <w:rFonts w:cstheme="minorHAnsi"/>
                <w:sz w:val="18"/>
                <w:szCs w:val="18"/>
              </w:rPr>
              <w:t>NASTAVNE SITUACIJE</w:t>
            </w:r>
          </w:p>
        </w:tc>
        <w:tc>
          <w:tcPr>
            <w:tcW w:w="2330" w:type="dxa"/>
            <w:shd w:val="clear" w:color="auto" w:fill="E9ACEE"/>
          </w:tcPr>
          <w:p w14:paraId="45EAB5FD" w14:textId="77777777" w:rsidR="008E5959" w:rsidRPr="00F80D57" w:rsidRDefault="008E5959">
            <w:pPr>
              <w:rPr>
                <w:rFonts w:eastAsia="Calibri" w:cstheme="minorHAnsi"/>
                <w:color w:val="231F20"/>
                <w:sz w:val="18"/>
                <w:szCs w:val="18"/>
              </w:rPr>
            </w:pPr>
            <w:r w:rsidRPr="00F80D57">
              <w:rPr>
                <w:rFonts w:eastAsia="Calibri" w:cstheme="minorHAnsi"/>
                <w:color w:val="231F20"/>
                <w:sz w:val="18"/>
                <w:szCs w:val="18"/>
              </w:rPr>
              <w:t>P</w:t>
            </w:r>
            <w:r w:rsidRPr="00F80D57">
              <w:rPr>
                <w:rFonts w:eastAsia="Calibri" w:cstheme="minorHAnsi"/>
                <w:color w:val="231F20"/>
                <w:spacing w:val="-3"/>
                <w:sz w:val="18"/>
                <w:szCs w:val="18"/>
              </w:rPr>
              <w:t>O</w:t>
            </w:r>
            <w:r w:rsidRPr="00F80D57">
              <w:rPr>
                <w:rFonts w:eastAsia="Calibri" w:cstheme="minorHAnsi"/>
                <w:color w:val="231F20"/>
                <w:sz w:val="18"/>
                <w:szCs w:val="18"/>
              </w:rPr>
              <w:t>V</w:t>
            </w:r>
            <w:r w:rsidRPr="00F80D57">
              <w:rPr>
                <w:rFonts w:eastAsia="Calibri" w:cstheme="minorHAnsi"/>
                <w:color w:val="231F20"/>
                <w:spacing w:val="-1"/>
                <w:sz w:val="18"/>
                <w:szCs w:val="18"/>
              </w:rPr>
              <w:t>E</w:t>
            </w:r>
            <w:r w:rsidRPr="00F80D57">
              <w:rPr>
                <w:rFonts w:eastAsia="Calibri" w:cstheme="minorHAnsi"/>
                <w:color w:val="231F20"/>
                <w:sz w:val="18"/>
                <w:szCs w:val="18"/>
              </w:rPr>
              <w:t>ZI</w:t>
            </w:r>
            <w:r w:rsidRPr="00F80D57">
              <w:rPr>
                <w:rFonts w:eastAsia="Calibri" w:cstheme="minorHAnsi"/>
                <w:color w:val="231F20"/>
                <w:spacing w:val="-11"/>
                <w:sz w:val="18"/>
                <w:szCs w:val="18"/>
              </w:rPr>
              <w:t>V</w:t>
            </w:r>
            <w:r w:rsidRPr="00F80D57">
              <w:rPr>
                <w:rFonts w:eastAsia="Calibri" w:cstheme="minorHAnsi"/>
                <w:color w:val="231F20"/>
                <w:sz w:val="18"/>
                <w:szCs w:val="18"/>
              </w:rPr>
              <w:t>ANJE ISHO</w:t>
            </w:r>
            <w:r w:rsidRPr="00F80D57">
              <w:rPr>
                <w:rFonts w:eastAsia="Calibri" w:cstheme="minorHAnsi"/>
                <w:color w:val="231F20"/>
                <w:spacing w:val="-5"/>
                <w:sz w:val="18"/>
                <w:szCs w:val="18"/>
              </w:rPr>
              <w:t>D</w:t>
            </w:r>
            <w:r w:rsidRPr="00F80D57">
              <w:rPr>
                <w:rFonts w:eastAsia="Calibri" w:cstheme="minorHAnsi"/>
                <w:color w:val="231F20"/>
                <w:sz w:val="18"/>
                <w:szCs w:val="18"/>
              </w:rPr>
              <w:t>A O</w:t>
            </w:r>
            <w:r w:rsidRPr="00F80D57">
              <w:rPr>
                <w:rFonts w:eastAsia="Calibri" w:cstheme="minorHAnsi"/>
                <w:color w:val="231F20"/>
                <w:spacing w:val="-2"/>
                <w:sz w:val="18"/>
                <w:szCs w:val="18"/>
              </w:rPr>
              <w:t>S</w:t>
            </w:r>
            <w:r w:rsidRPr="00F80D57">
              <w:rPr>
                <w:rFonts w:eastAsia="Calibri" w:cstheme="minorHAnsi"/>
                <w:color w:val="231F20"/>
                <w:spacing w:val="-16"/>
                <w:sz w:val="18"/>
                <w:szCs w:val="18"/>
              </w:rPr>
              <w:t>T</w:t>
            </w:r>
            <w:r w:rsidRPr="00F80D57">
              <w:rPr>
                <w:rFonts w:eastAsia="Calibri" w:cstheme="minorHAnsi"/>
                <w:color w:val="231F20"/>
                <w:sz w:val="18"/>
                <w:szCs w:val="18"/>
              </w:rPr>
              <w:t>ALIH PREDMETNIH PODRU</w:t>
            </w:r>
            <w:r w:rsidRPr="00F80D57">
              <w:rPr>
                <w:rFonts w:eastAsia="Calibri" w:cstheme="minorHAnsi"/>
                <w:color w:val="231F20"/>
                <w:spacing w:val="2"/>
                <w:sz w:val="18"/>
                <w:szCs w:val="18"/>
              </w:rPr>
              <w:t>Č</w:t>
            </w:r>
            <w:r w:rsidRPr="00F80D57">
              <w:rPr>
                <w:rFonts w:eastAsia="Calibri" w:cstheme="minorHAnsi"/>
                <w:color w:val="231F20"/>
                <w:spacing w:val="-4"/>
                <w:sz w:val="18"/>
                <w:szCs w:val="18"/>
              </w:rPr>
              <w:t>J</w:t>
            </w:r>
            <w:r w:rsidRPr="00F80D57">
              <w:rPr>
                <w:rFonts w:eastAsia="Calibri" w:cstheme="minorHAnsi"/>
                <w:color w:val="231F20"/>
                <w:sz w:val="18"/>
                <w:szCs w:val="18"/>
              </w:rPr>
              <w:t>A I MEĐUPREDMETNIH TEMA</w:t>
            </w:r>
          </w:p>
        </w:tc>
      </w:tr>
      <w:tr w:rsidR="00F80D57" w:rsidRPr="00F80D57" w14:paraId="45EAB60E" w14:textId="77777777" w:rsidTr="008620A5">
        <w:tc>
          <w:tcPr>
            <w:tcW w:w="8160" w:type="dxa"/>
          </w:tcPr>
          <w:p w14:paraId="45EAB5FF" w14:textId="77777777" w:rsidR="00124995" w:rsidRPr="00124995" w:rsidRDefault="00124995" w:rsidP="00124995">
            <w:pPr>
              <w:outlineLvl w:val="0"/>
              <w:rPr>
                <w:rFonts w:eastAsia="Arial" w:cstheme="minorHAnsi"/>
                <w:sz w:val="18"/>
                <w:szCs w:val="18"/>
              </w:rPr>
            </w:pPr>
            <w:r w:rsidRPr="00124995">
              <w:rPr>
                <w:rFonts w:cstheme="minorHAnsi"/>
                <w:b/>
                <w:sz w:val="18"/>
                <w:szCs w:val="18"/>
              </w:rPr>
              <w:t>I.  NEMOJ TRATITI VRIJEME</w:t>
            </w:r>
          </w:p>
          <w:p w14:paraId="45EAB600" w14:textId="77777777" w:rsidR="00124995" w:rsidRPr="00124995" w:rsidRDefault="00124995" w:rsidP="00124995">
            <w:pPr>
              <w:outlineLvl w:val="0"/>
              <w:rPr>
                <w:rFonts w:cstheme="minorHAnsi"/>
                <w:b/>
                <w:bCs/>
                <w:sz w:val="18"/>
                <w:szCs w:val="18"/>
                <w:shd w:val="clear" w:color="auto" w:fill="FFFFFF"/>
              </w:rPr>
            </w:pPr>
            <w:r w:rsidRPr="00124995">
              <w:rPr>
                <w:rFonts w:cstheme="minorHAnsi"/>
                <w:b/>
                <w:sz w:val="18"/>
                <w:szCs w:val="18"/>
              </w:rPr>
              <w:t>Opis aktivnosti</w:t>
            </w:r>
          </w:p>
          <w:p w14:paraId="45EAB601" w14:textId="77777777" w:rsidR="00124995" w:rsidRPr="00124995" w:rsidRDefault="00124995" w:rsidP="00124995">
            <w:pPr>
              <w:pStyle w:val="TableParagraph"/>
              <w:ind w:left="0"/>
              <w:outlineLvl w:val="0"/>
              <w:rPr>
                <w:rFonts w:asciiTheme="minorHAnsi" w:eastAsiaTheme="minorHAnsi" w:hAnsiTheme="minorHAnsi" w:cstheme="minorHAnsi"/>
                <w:b w:val="0"/>
                <w:color w:val="44546A" w:themeColor="text2"/>
                <w:sz w:val="18"/>
                <w:szCs w:val="18"/>
                <w:lang w:val="hr-HR"/>
              </w:rPr>
            </w:pPr>
            <w:r w:rsidRPr="00124995">
              <w:rPr>
                <w:rFonts w:asciiTheme="minorHAnsi" w:eastAsiaTheme="minorHAnsi" w:hAnsiTheme="minorHAnsi" w:cstheme="minorHAnsi"/>
                <w:b w:val="0"/>
                <w:color w:val="44546A" w:themeColor="text2"/>
                <w:sz w:val="18"/>
                <w:szCs w:val="18"/>
                <w:lang w:val="hr-HR"/>
              </w:rPr>
              <w:t>ZAŠTO TREBAŠ SAT?</w:t>
            </w:r>
          </w:p>
          <w:p w14:paraId="45EAB602" w14:textId="77777777" w:rsidR="00124995" w:rsidRPr="00124995" w:rsidRDefault="00124995" w:rsidP="00124995">
            <w:pPr>
              <w:pStyle w:val="TableParagraph"/>
              <w:ind w:left="0"/>
              <w:rPr>
                <w:rFonts w:asciiTheme="minorHAnsi" w:hAnsiTheme="minorHAnsi" w:cstheme="minorHAnsi"/>
                <w:b w:val="0"/>
                <w:sz w:val="18"/>
                <w:szCs w:val="18"/>
                <w:lang w:val="hr-HR"/>
              </w:rPr>
            </w:pPr>
            <w:r w:rsidRPr="00124995">
              <w:rPr>
                <w:rFonts w:asciiTheme="minorHAnsi" w:hAnsiTheme="minorHAnsi" w:cstheme="minorHAnsi"/>
                <w:b w:val="0"/>
                <w:sz w:val="18"/>
                <w:szCs w:val="18"/>
                <w:lang w:val="hr-HR"/>
              </w:rPr>
              <w:t>U uvodnom dijelu sata učiteljica/učitelj s učenicima razgovara o satovima: Zašto su ljudi izumili satove? Imate</w:t>
            </w:r>
            <w:r w:rsidRPr="00124995">
              <w:rPr>
                <w:rFonts w:asciiTheme="minorHAnsi" w:eastAsiaTheme="minorHAnsi" w:hAnsiTheme="minorHAnsi" w:cstheme="minorHAnsi"/>
                <w:b w:val="0"/>
                <w:sz w:val="18"/>
                <w:szCs w:val="18"/>
                <w:lang w:val="hr-HR"/>
              </w:rPr>
              <w:t xml:space="preserve"> li sat? </w:t>
            </w:r>
            <w:r w:rsidRPr="00124995">
              <w:rPr>
                <w:rFonts w:asciiTheme="minorHAnsi" w:hAnsiTheme="minorHAnsi" w:cstheme="minorHAnsi"/>
                <w:b w:val="0"/>
                <w:sz w:val="18"/>
                <w:szCs w:val="18"/>
                <w:lang w:val="hr-HR"/>
              </w:rPr>
              <w:t xml:space="preserve">Kakvi sve satovi postoje? Nose li ljudi više ručne satove ili im je dovoljan jedan pogled na mobitel da bi znali koliko je sati? Koji sve uređaji u domu imaju sat? </w:t>
            </w:r>
          </w:p>
          <w:p w14:paraId="45EAB603" w14:textId="77777777" w:rsidR="00F80D57" w:rsidRPr="00124995" w:rsidRDefault="00F80D57" w:rsidP="00F23604">
            <w:pPr>
              <w:rPr>
                <w:rFonts w:cstheme="minorHAnsi"/>
                <w:sz w:val="18"/>
                <w:szCs w:val="18"/>
              </w:rPr>
            </w:pPr>
          </w:p>
        </w:tc>
        <w:tc>
          <w:tcPr>
            <w:tcW w:w="2330" w:type="dxa"/>
            <w:vMerge w:val="restart"/>
          </w:tcPr>
          <w:p w14:paraId="45EAB604" w14:textId="101A8C28" w:rsidR="00ED08EE" w:rsidRDefault="00CF6F86" w:rsidP="00D06288">
            <w:pPr>
              <w:rPr>
                <w:rFonts w:eastAsia="Times New Roman" w:cstheme="minorHAnsi"/>
                <w:color w:val="231F20"/>
                <w:sz w:val="18"/>
                <w:szCs w:val="18"/>
                <w:lang w:eastAsia="hr-HR"/>
              </w:rPr>
            </w:pPr>
            <w:r>
              <w:rPr>
                <w:rFonts w:cstheme="minorHAnsi"/>
                <w:b/>
                <w:bCs/>
                <w:sz w:val="18"/>
                <w:szCs w:val="18"/>
              </w:rPr>
              <w:t xml:space="preserve">OŠ </w:t>
            </w:r>
            <w:r w:rsidR="00D06288">
              <w:rPr>
                <w:rFonts w:cstheme="minorHAnsi"/>
                <w:b/>
                <w:bCs/>
                <w:sz w:val="18"/>
                <w:szCs w:val="18"/>
              </w:rPr>
              <w:t>HJ</w:t>
            </w:r>
            <w:r w:rsidR="00D06288">
              <w:rPr>
                <w:rFonts w:cstheme="minorHAnsi"/>
                <w:sz w:val="18"/>
                <w:szCs w:val="18"/>
              </w:rPr>
              <w:t xml:space="preserve"> - A. 1. 1</w:t>
            </w:r>
            <w:r w:rsidR="00C94D2A">
              <w:rPr>
                <w:rFonts w:cstheme="minorHAnsi"/>
                <w:sz w:val="18"/>
                <w:szCs w:val="18"/>
              </w:rPr>
              <w:t>;</w:t>
            </w:r>
            <w:r w:rsidR="00C94D2A" w:rsidRPr="00A55989">
              <w:rPr>
                <w:rFonts w:eastAsia="Times New Roman" w:cstheme="minorHAnsi"/>
                <w:color w:val="231F20"/>
                <w:sz w:val="18"/>
                <w:szCs w:val="18"/>
                <w:lang w:eastAsia="hr-HR"/>
              </w:rPr>
              <w:t xml:space="preserve"> </w:t>
            </w:r>
            <w:r w:rsidR="00C94D2A">
              <w:rPr>
                <w:rFonts w:eastAsia="Times New Roman" w:cstheme="minorHAnsi"/>
                <w:color w:val="231F20"/>
                <w:sz w:val="18"/>
                <w:szCs w:val="18"/>
                <w:lang w:eastAsia="hr-HR"/>
              </w:rPr>
              <w:t>A</w:t>
            </w:r>
            <w:r w:rsidR="00ED08EE">
              <w:rPr>
                <w:rFonts w:eastAsia="Times New Roman" w:cstheme="minorHAnsi"/>
                <w:color w:val="231F20"/>
                <w:sz w:val="18"/>
                <w:szCs w:val="18"/>
                <w:lang w:eastAsia="hr-HR"/>
              </w:rPr>
              <w:t xml:space="preserve"> </w:t>
            </w:r>
            <w:r w:rsidR="00C94D2A">
              <w:rPr>
                <w:rFonts w:eastAsia="Times New Roman" w:cstheme="minorHAnsi"/>
                <w:color w:val="231F20"/>
                <w:sz w:val="18"/>
                <w:szCs w:val="18"/>
                <w:lang w:eastAsia="hr-HR"/>
              </w:rPr>
              <w:t>.1.</w:t>
            </w:r>
            <w:r w:rsidR="00ED08EE">
              <w:rPr>
                <w:rFonts w:eastAsia="Times New Roman" w:cstheme="minorHAnsi"/>
                <w:color w:val="231F20"/>
                <w:sz w:val="18"/>
                <w:szCs w:val="18"/>
                <w:lang w:eastAsia="hr-HR"/>
              </w:rPr>
              <w:t xml:space="preserve"> </w:t>
            </w:r>
            <w:r w:rsidR="00C94D2A">
              <w:rPr>
                <w:rFonts w:eastAsia="Times New Roman" w:cstheme="minorHAnsi"/>
                <w:color w:val="231F20"/>
                <w:sz w:val="18"/>
                <w:szCs w:val="18"/>
                <w:lang w:eastAsia="hr-HR"/>
              </w:rPr>
              <w:t xml:space="preserve">2; </w:t>
            </w:r>
            <w:r w:rsidR="00C94D2A" w:rsidRPr="00A55989">
              <w:rPr>
                <w:rFonts w:eastAsia="Times New Roman" w:cstheme="minorHAnsi"/>
                <w:color w:val="231F20"/>
                <w:sz w:val="18"/>
                <w:szCs w:val="18"/>
                <w:lang w:eastAsia="hr-HR"/>
              </w:rPr>
              <w:t xml:space="preserve"> </w:t>
            </w:r>
            <w:r w:rsidR="00C94D2A">
              <w:rPr>
                <w:rFonts w:eastAsia="Times New Roman" w:cstheme="minorHAnsi"/>
                <w:color w:val="231F20"/>
                <w:sz w:val="18"/>
                <w:szCs w:val="18"/>
                <w:lang w:eastAsia="hr-HR"/>
              </w:rPr>
              <w:t xml:space="preserve">A.1.5; </w:t>
            </w:r>
          </w:p>
          <w:p w14:paraId="45EAB605" w14:textId="77777777" w:rsidR="00D06288" w:rsidRDefault="00C94D2A" w:rsidP="00D06288">
            <w:pPr>
              <w:rPr>
                <w:rFonts w:eastAsia="Times New Roman" w:cstheme="minorHAnsi"/>
                <w:color w:val="231F20"/>
                <w:sz w:val="18"/>
                <w:szCs w:val="18"/>
                <w:lang w:eastAsia="hr-HR"/>
              </w:rPr>
            </w:pPr>
            <w:r w:rsidRPr="00A55989">
              <w:rPr>
                <w:rFonts w:eastAsia="Times New Roman" w:cstheme="minorHAnsi"/>
                <w:color w:val="231F20"/>
                <w:sz w:val="18"/>
                <w:szCs w:val="18"/>
                <w:lang w:eastAsia="hr-HR"/>
              </w:rPr>
              <w:t>B.</w:t>
            </w:r>
            <w:r w:rsidR="00ED08EE">
              <w:rPr>
                <w:rFonts w:eastAsia="Times New Roman" w:cstheme="minorHAnsi"/>
                <w:color w:val="231F20"/>
                <w:sz w:val="18"/>
                <w:szCs w:val="18"/>
                <w:lang w:eastAsia="hr-HR"/>
              </w:rPr>
              <w:t xml:space="preserve"> </w:t>
            </w:r>
            <w:r w:rsidRPr="00A55989">
              <w:rPr>
                <w:rFonts w:eastAsia="Times New Roman" w:cstheme="minorHAnsi"/>
                <w:color w:val="231F20"/>
                <w:sz w:val="18"/>
                <w:szCs w:val="18"/>
                <w:lang w:eastAsia="hr-HR"/>
              </w:rPr>
              <w:t>1.</w:t>
            </w:r>
            <w:r w:rsidR="00ED08EE">
              <w:rPr>
                <w:rFonts w:eastAsia="Times New Roman" w:cstheme="minorHAnsi"/>
                <w:color w:val="231F20"/>
                <w:sz w:val="18"/>
                <w:szCs w:val="18"/>
                <w:lang w:eastAsia="hr-HR"/>
              </w:rPr>
              <w:t xml:space="preserve"> </w:t>
            </w:r>
            <w:r w:rsidRPr="00A55989">
              <w:rPr>
                <w:rFonts w:eastAsia="Times New Roman" w:cstheme="minorHAnsi"/>
                <w:color w:val="231F20"/>
                <w:sz w:val="18"/>
                <w:szCs w:val="18"/>
                <w:lang w:eastAsia="hr-HR"/>
              </w:rPr>
              <w:t>4.</w:t>
            </w:r>
          </w:p>
          <w:p w14:paraId="45EAB606" w14:textId="0B369C84" w:rsidR="008F6F7A" w:rsidRPr="00F41687" w:rsidRDefault="008F6F7A" w:rsidP="008F6F7A">
            <w:pPr>
              <w:spacing w:after="48"/>
              <w:textAlignment w:val="baseline"/>
              <w:rPr>
                <w:rFonts w:eastAsia="Times New Roman" w:cstheme="minorHAnsi"/>
                <w:color w:val="231F20"/>
                <w:sz w:val="18"/>
                <w:szCs w:val="18"/>
                <w:lang w:eastAsia="hr-HR"/>
              </w:rPr>
            </w:pPr>
            <w:r w:rsidRPr="00F41687">
              <w:rPr>
                <w:rFonts w:eastAsia="Times New Roman" w:cstheme="minorHAnsi"/>
                <w:b/>
                <w:color w:val="231F20"/>
                <w:sz w:val="18"/>
                <w:szCs w:val="18"/>
                <w:lang w:eastAsia="hr-HR"/>
              </w:rPr>
              <w:t>MAT</w:t>
            </w:r>
            <w:r w:rsidR="00CF6F86">
              <w:rPr>
                <w:rFonts w:eastAsia="Times New Roman" w:cstheme="minorHAnsi"/>
                <w:b/>
                <w:color w:val="231F20"/>
                <w:sz w:val="18"/>
                <w:szCs w:val="18"/>
                <w:lang w:eastAsia="hr-HR"/>
              </w:rPr>
              <w:t xml:space="preserve"> </w:t>
            </w:r>
            <w:r w:rsidR="00CF6F86">
              <w:rPr>
                <w:rFonts w:cstheme="minorHAnsi"/>
                <w:b/>
                <w:bCs/>
                <w:sz w:val="18"/>
                <w:szCs w:val="18"/>
              </w:rPr>
              <w:t xml:space="preserve">OŠ </w:t>
            </w:r>
            <w:r w:rsidR="00ED08EE">
              <w:rPr>
                <w:rFonts w:eastAsia="Times New Roman" w:cstheme="minorHAnsi"/>
                <w:b/>
                <w:color w:val="231F20"/>
                <w:sz w:val="18"/>
                <w:szCs w:val="18"/>
                <w:lang w:eastAsia="hr-HR"/>
              </w:rPr>
              <w:t xml:space="preserve"> </w:t>
            </w:r>
            <w:r w:rsidR="00ED08EE" w:rsidRPr="00ED08EE">
              <w:rPr>
                <w:rFonts w:eastAsia="Times New Roman" w:cstheme="minorHAnsi"/>
                <w:color w:val="231F20"/>
                <w:sz w:val="18"/>
                <w:szCs w:val="18"/>
                <w:lang w:eastAsia="hr-HR"/>
              </w:rPr>
              <w:t>-</w:t>
            </w:r>
            <w:r w:rsidRPr="00F41687">
              <w:rPr>
                <w:rFonts w:eastAsia="Times New Roman" w:cstheme="minorHAnsi"/>
                <w:color w:val="231F20"/>
                <w:sz w:val="18"/>
                <w:szCs w:val="18"/>
                <w:lang w:eastAsia="hr-HR"/>
              </w:rPr>
              <w:t xml:space="preserve"> B.</w:t>
            </w:r>
            <w:r w:rsidR="00ED08EE">
              <w:rPr>
                <w:rFonts w:eastAsia="Times New Roman" w:cstheme="minorHAnsi"/>
                <w:color w:val="231F20"/>
                <w:sz w:val="18"/>
                <w:szCs w:val="18"/>
                <w:lang w:eastAsia="hr-HR"/>
              </w:rPr>
              <w:t xml:space="preserve"> </w:t>
            </w:r>
            <w:r w:rsidRPr="00F41687">
              <w:rPr>
                <w:rFonts w:eastAsia="Times New Roman" w:cstheme="minorHAnsi"/>
                <w:color w:val="231F20"/>
                <w:sz w:val="18"/>
                <w:szCs w:val="18"/>
                <w:lang w:eastAsia="hr-HR"/>
              </w:rPr>
              <w:t>1.</w:t>
            </w:r>
            <w:r w:rsidR="00ED08EE">
              <w:rPr>
                <w:rFonts w:eastAsia="Times New Roman" w:cstheme="minorHAnsi"/>
                <w:color w:val="231F20"/>
                <w:sz w:val="18"/>
                <w:szCs w:val="18"/>
                <w:lang w:eastAsia="hr-HR"/>
              </w:rPr>
              <w:t xml:space="preserve"> </w:t>
            </w:r>
            <w:r w:rsidRPr="00F41687">
              <w:rPr>
                <w:rFonts w:eastAsia="Times New Roman" w:cstheme="minorHAnsi"/>
                <w:color w:val="231F20"/>
                <w:sz w:val="18"/>
                <w:szCs w:val="18"/>
                <w:lang w:eastAsia="hr-HR"/>
              </w:rPr>
              <w:t>2.</w:t>
            </w:r>
          </w:p>
          <w:p w14:paraId="45EAB607" w14:textId="3D899CA8" w:rsidR="00BA556F" w:rsidRPr="00EB40DE" w:rsidRDefault="00BA556F" w:rsidP="00BA556F">
            <w:pPr>
              <w:rPr>
                <w:rFonts w:cstheme="minorHAnsi"/>
                <w:sz w:val="18"/>
                <w:szCs w:val="18"/>
              </w:rPr>
            </w:pPr>
            <w:r w:rsidRPr="00EB40DE">
              <w:rPr>
                <w:rFonts w:cstheme="minorHAnsi"/>
                <w:b/>
                <w:bCs/>
                <w:sz w:val="18"/>
                <w:szCs w:val="18"/>
              </w:rPr>
              <w:t>PID</w:t>
            </w:r>
            <w:r w:rsidR="00CF6F86">
              <w:rPr>
                <w:rFonts w:cstheme="minorHAnsi"/>
                <w:b/>
                <w:bCs/>
                <w:sz w:val="18"/>
                <w:szCs w:val="18"/>
              </w:rPr>
              <w:t xml:space="preserve"> </w:t>
            </w:r>
            <w:r w:rsidR="00CF6F86">
              <w:rPr>
                <w:rFonts w:cstheme="minorHAnsi"/>
                <w:b/>
                <w:bCs/>
                <w:sz w:val="18"/>
                <w:szCs w:val="18"/>
              </w:rPr>
              <w:t xml:space="preserve">OŠ </w:t>
            </w:r>
            <w:r w:rsidRPr="00EB40DE">
              <w:rPr>
                <w:rFonts w:cstheme="minorHAnsi"/>
                <w:sz w:val="18"/>
                <w:szCs w:val="18"/>
              </w:rPr>
              <w:t xml:space="preserve"> - </w:t>
            </w:r>
            <w:r w:rsidRPr="004228BA">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4228BA">
              <w:rPr>
                <w:rFonts w:eastAsia="Times New Roman" w:cstheme="minorHAnsi"/>
                <w:color w:val="231F20"/>
                <w:sz w:val="18"/>
                <w:szCs w:val="18"/>
                <w:lang w:eastAsia="hr-HR"/>
              </w:rPr>
              <w:t>1.1</w:t>
            </w:r>
            <w:r>
              <w:rPr>
                <w:rFonts w:eastAsia="Times New Roman" w:cstheme="minorHAnsi"/>
                <w:color w:val="231F20"/>
                <w:sz w:val="18"/>
                <w:szCs w:val="18"/>
                <w:lang w:eastAsia="hr-HR"/>
              </w:rPr>
              <w:t>;</w:t>
            </w:r>
            <w:r w:rsidR="00D83612">
              <w:rPr>
                <w:rFonts w:cstheme="minorHAnsi"/>
                <w:sz w:val="18"/>
                <w:szCs w:val="18"/>
              </w:rPr>
              <w:t xml:space="preserve"> A. 1.</w:t>
            </w:r>
            <w:r w:rsidR="00ED08EE">
              <w:rPr>
                <w:rFonts w:cstheme="minorHAnsi"/>
                <w:sz w:val="18"/>
                <w:szCs w:val="18"/>
              </w:rPr>
              <w:t xml:space="preserve"> </w:t>
            </w:r>
            <w:r w:rsidR="00D83612">
              <w:rPr>
                <w:rFonts w:cstheme="minorHAnsi"/>
                <w:sz w:val="18"/>
                <w:szCs w:val="18"/>
              </w:rPr>
              <w:t>2;</w:t>
            </w:r>
            <w:r w:rsidR="00D83612" w:rsidRPr="0030554F">
              <w:rPr>
                <w:rFonts w:ascii="Minion Pro Cond" w:eastAsia="Times New Roman" w:hAnsi="Minion Pro Cond" w:cs="Times New Roman"/>
                <w:color w:val="231F20"/>
                <w:lang w:eastAsia="hr-HR"/>
              </w:rPr>
              <w:t xml:space="preserve"> </w:t>
            </w:r>
            <w:r>
              <w:rPr>
                <w:rFonts w:cstheme="minorHAnsi"/>
                <w:sz w:val="18"/>
                <w:szCs w:val="18"/>
              </w:rPr>
              <w:t>A. 1.</w:t>
            </w:r>
            <w:r w:rsidR="006C464F">
              <w:rPr>
                <w:rFonts w:cstheme="minorHAnsi"/>
                <w:sz w:val="18"/>
                <w:szCs w:val="18"/>
              </w:rPr>
              <w:t xml:space="preserve"> </w:t>
            </w:r>
            <w:r w:rsidRPr="00EB40DE">
              <w:rPr>
                <w:rFonts w:cstheme="minorHAnsi"/>
                <w:sz w:val="18"/>
                <w:szCs w:val="18"/>
              </w:rPr>
              <w:t>3</w:t>
            </w:r>
            <w:r w:rsidR="006C464F">
              <w:rPr>
                <w:rFonts w:cstheme="minorHAnsi"/>
                <w:sz w:val="18"/>
                <w:szCs w:val="18"/>
              </w:rPr>
              <w:t xml:space="preserve">; </w:t>
            </w:r>
            <w:r w:rsidR="006C464F" w:rsidRPr="00061C47">
              <w:rPr>
                <w:rFonts w:eastAsia="Times New Roman" w:cstheme="minorHAnsi"/>
                <w:color w:val="231F20"/>
                <w:sz w:val="18"/>
                <w:szCs w:val="18"/>
                <w:lang w:eastAsia="hr-HR"/>
              </w:rPr>
              <w:t>B.</w:t>
            </w:r>
            <w:r w:rsidR="00ED08EE">
              <w:rPr>
                <w:rFonts w:eastAsia="Times New Roman" w:cstheme="minorHAnsi"/>
                <w:color w:val="231F20"/>
                <w:sz w:val="18"/>
                <w:szCs w:val="18"/>
                <w:lang w:eastAsia="hr-HR"/>
              </w:rPr>
              <w:t xml:space="preserve"> </w:t>
            </w:r>
            <w:r w:rsidR="006C464F" w:rsidRPr="00061C47">
              <w:rPr>
                <w:rFonts w:eastAsia="Times New Roman" w:cstheme="minorHAnsi"/>
                <w:color w:val="231F20"/>
                <w:sz w:val="18"/>
                <w:szCs w:val="18"/>
                <w:lang w:eastAsia="hr-HR"/>
              </w:rPr>
              <w:t>1.</w:t>
            </w:r>
            <w:r w:rsidR="00ED08EE">
              <w:rPr>
                <w:rFonts w:eastAsia="Times New Roman" w:cstheme="minorHAnsi"/>
                <w:color w:val="231F20"/>
                <w:sz w:val="18"/>
                <w:szCs w:val="18"/>
                <w:lang w:eastAsia="hr-HR"/>
              </w:rPr>
              <w:t xml:space="preserve"> </w:t>
            </w:r>
            <w:r w:rsidR="006C464F" w:rsidRPr="00061C47">
              <w:rPr>
                <w:rFonts w:eastAsia="Times New Roman" w:cstheme="minorHAnsi"/>
                <w:color w:val="231F20"/>
                <w:sz w:val="18"/>
                <w:szCs w:val="18"/>
                <w:lang w:eastAsia="hr-HR"/>
              </w:rPr>
              <w:t>2.</w:t>
            </w:r>
          </w:p>
          <w:p w14:paraId="45EAB608" w14:textId="77777777" w:rsidR="00D06288" w:rsidRDefault="00D06288" w:rsidP="00D06288">
            <w:pPr>
              <w:rPr>
                <w:rFonts w:cstheme="minorHAnsi"/>
                <w:sz w:val="18"/>
                <w:szCs w:val="18"/>
              </w:rPr>
            </w:pPr>
            <w:r>
              <w:rPr>
                <w:rFonts w:cstheme="minorHAnsi"/>
                <w:b/>
                <w:bCs/>
                <w:sz w:val="18"/>
                <w:szCs w:val="18"/>
              </w:rPr>
              <w:t>UKU</w:t>
            </w:r>
            <w:r>
              <w:rPr>
                <w:rFonts w:cstheme="minorHAnsi"/>
                <w:sz w:val="18"/>
                <w:szCs w:val="18"/>
              </w:rPr>
              <w:t xml:space="preserve"> </w:t>
            </w:r>
            <w:r w:rsidR="00ED08EE">
              <w:rPr>
                <w:rFonts w:cstheme="minorHAnsi"/>
                <w:sz w:val="18"/>
                <w:szCs w:val="18"/>
              </w:rPr>
              <w:t>-</w:t>
            </w:r>
            <w:r>
              <w:rPr>
                <w:rFonts w:cstheme="minorHAnsi"/>
                <w:sz w:val="18"/>
                <w:szCs w:val="18"/>
              </w:rPr>
              <w:t xml:space="preserve"> A. 1. 2; A. 1. 4; B. </w:t>
            </w:r>
            <w:r w:rsidR="00ED08EE">
              <w:rPr>
                <w:rFonts w:cstheme="minorHAnsi"/>
                <w:sz w:val="18"/>
                <w:szCs w:val="18"/>
              </w:rPr>
              <w:t>1.1: B. 1. 4</w:t>
            </w:r>
            <w:r w:rsidR="00593B0F">
              <w:rPr>
                <w:rFonts w:cstheme="minorHAnsi"/>
                <w:sz w:val="18"/>
                <w:szCs w:val="18"/>
              </w:rPr>
              <w:t xml:space="preserve">; C. 1. 2; C. 1. 3; </w:t>
            </w:r>
            <w:r w:rsidR="00593B0F">
              <w:rPr>
                <w:rFonts w:eastAsia="Times New Roman" w:cstheme="minorHAnsi"/>
                <w:color w:val="231F20"/>
                <w:sz w:val="18"/>
                <w:szCs w:val="18"/>
                <w:lang w:eastAsia="hr-HR"/>
              </w:rPr>
              <w:t>D.1.2.</w:t>
            </w:r>
          </w:p>
          <w:p w14:paraId="45EAB609" w14:textId="77777777" w:rsidR="00D06288" w:rsidRDefault="00D06288" w:rsidP="00D06288">
            <w:pPr>
              <w:rPr>
                <w:rFonts w:cstheme="minorHAnsi"/>
                <w:sz w:val="18"/>
                <w:szCs w:val="18"/>
              </w:rPr>
            </w:pPr>
            <w:r>
              <w:rPr>
                <w:rFonts w:cstheme="minorHAnsi"/>
                <w:b/>
                <w:bCs/>
                <w:sz w:val="18"/>
                <w:szCs w:val="18"/>
              </w:rPr>
              <w:t>OSR</w:t>
            </w:r>
            <w:r>
              <w:rPr>
                <w:rFonts w:cstheme="minorHAnsi"/>
                <w:sz w:val="18"/>
                <w:szCs w:val="18"/>
              </w:rPr>
              <w:t xml:space="preserve"> </w:t>
            </w:r>
            <w:r w:rsidR="00ED08EE">
              <w:rPr>
                <w:rFonts w:cstheme="minorHAnsi"/>
                <w:sz w:val="18"/>
                <w:szCs w:val="18"/>
              </w:rPr>
              <w:t>-</w:t>
            </w:r>
            <w:r>
              <w:rPr>
                <w:rFonts w:cstheme="minorHAnsi"/>
                <w:sz w:val="18"/>
                <w:szCs w:val="18"/>
              </w:rPr>
              <w:t>A. 1. 2; A. 1. 3; A. 1. 4</w:t>
            </w:r>
          </w:p>
          <w:p w14:paraId="45EAB60A" w14:textId="77777777" w:rsidR="00ED08EE" w:rsidRDefault="00ED08EE" w:rsidP="00ED08EE">
            <w:pPr>
              <w:rPr>
                <w:rFonts w:cstheme="minorHAnsi"/>
                <w:sz w:val="18"/>
                <w:szCs w:val="18"/>
              </w:rPr>
            </w:pPr>
            <w:r w:rsidRPr="00347969">
              <w:rPr>
                <w:rFonts w:cstheme="minorHAnsi"/>
                <w:b/>
                <w:sz w:val="18"/>
                <w:szCs w:val="18"/>
              </w:rPr>
              <w:t>GOO</w:t>
            </w:r>
            <w:r>
              <w:rPr>
                <w:rFonts w:cstheme="minorHAnsi"/>
                <w:sz w:val="18"/>
                <w:szCs w:val="18"/>
              </w:rPr>
              <w:t xml:space="preserve"> - </w:t>
            </w:r>
            <w:r>
              <w:rPr>
                <w:rFonts w:eastAsia="Times New Roman" w:cstheme="minorHAnsi"/>
                <w:color w:val="231F20"/>
                <w:sz w:val="18"/>
                <w:szCs w:val="18"/>
                <w:lang w:eastAsia="hr-HR"/>
              </w:rPr>
              <w:t xml:space="preserve">A. 1. 1;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3.</w:t>
            </w:r>
          </w:p>
          <w:p w14:paraId="45EAB60B" w14:textId="634BA4A2" w:rsidR="00ED08EE" w:rsidRPr="009303F7" w:rsidRDefault="00ED08EE" w:rsidP="00ED08EE">
            <w:pPr>
              <w:rPr>
                <w:b/>
                <w:sz w:val="18"/>
                <w:szCs w:val="18"/>
              </w:rPr>
            </w:pPr>
            <w:r w:rsidRPr="001146A6">
              <w:rPr>
                <w:b/>
                <w:sz w:val="18"/>
                <w:szCs w:val="18"/>
              </w:rPr>
              <w:t>O</w:t>
            </w:r>
            <w:r w:rsidR="00CF6F86">
              <w:rPr>
                <w:b/>
                <w:sz w:val="18"/>
                <w:szCs w:val="18"/>
              </w:rPr>
              <w:t>D</w:t>
            </w:r>
            <w:r w:rsidRPr="001146A6">
              <w:rPr>
                <w:b/>
                <w:sz w:val="18"/>
                <w:szCs w:val="18"/>
              </w:rPr>
              <w:t xml:space="preserve">R </w:t>
            </w:r>
            <w:r w:rsidRPr="001146A6">
              <w:rPr>
                <w:sz w:val="18"/>
                <w:szCs w:val="18"/>
              </w:rPr>
              <w:t xml:space="preserve">- </w:t>
            </w:r>
            <w:r>
              <w:rPr>
                <w:rFonts w:eastAsia="Times New Roman" w:cstheme="minorHAnsi"/>
                <w:color w:val="231F20"/>
                <w:sz w:val="18"/>
                <w:szCs w:val="18"/>
                <w:lang w:eastAsia="hr-HR"/>
              </w:rPr>
              <w:t>A. 1. 1</w:t>
            </w:r>
            <w:r w:rsidRPr="001146A6">
              <w:rPr>
                <w:rFonts w:eastAsia="Times New Roman" w:cstheme="minorHAnsi"/>
                <w:color w:val="231F20"/>
                <w:sz w:val="18"/>
                <w:szCs w:val="18"/>
                <w:lang w:eastAsia="hr-HR"/>
              </w:rPr>
              <w:t>;  C. 1. 2.</w:t>
            </w:r>
          </w:p>
          <w:p w14:paraId="45EAB60C" w14:textId="77777777" w:rsidR="00ED08EE" w:rsidRDefault="00ED08EE" w:rsidP="00ED08EE">
            <w:pPr>
              <w:rPr>
                <w:rFonts w:cstheme="minorHAnsi"/>
                <w:sz w:val="18"/>
                <w:szCs w:val="18"/>
              </w:rPr>
            </w:pPr>
            <w:r w:rsidRPr="007C3745">
              <w:rPr>
                <w:rFonts w:eastAsia="Times New Roman" w:cstheme="minorHAnsi"/>
                <w:b/>
                <w:color w:val="231F20"/>
                <w:sz w:val="18"/>
                <w:szCs w:val="18"/>
                <w:lang w:eastAsia="hr-HR"/>
              </w:rPr>
              <w:t>IKT</w:t>
            </w:r>
            <w:r>
              <w:rPr>
                <w:rFonts w:eastAsia="Times New Roman" w:cstheme="minorHAnsi"/>
                <w:color w:val="231F20"/>
                <w:sz w:val="18"/>
                <w:szCs w:val="18"/>
                <w:lang w:eastAsia="hr-HR"/>
              </w:rPr>
              <w:t xml:space="preserve"> - A. 1. 1; </w:t>
            </w:r>
            <w:r w:rsidRPr="00766A03">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2; </w:t>
            </w:r>
            <w:r w:rsidRPr="002D674B">
              <w:rPr>
                <w:rFonts w:eastAsia="Times New Roman" w:cstheme="minorHAnsi"/>
                <w:color w:val="231F20"/>
                <w:sz w:val="18"/>
                <w:szCs w:val="18"/>
                <w:lang w:eastAsia="hr-HR"/>
              </w:rPr>
              <w:t>B.</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3; </w:t>
            </w:r>
            <w:r w:rsidRPr="002D674B">
              <w:rPr>
                <w:rFonts w:eastAsia="Times New Roman" w:cstheme="minorHAnsi"/>
                <w:color w:val="231F20"/>
                <w:sz w:val="18"/>
                <w:szCs w:val="18"/>
                <w:lang w:eastAsia="hr-HR"/>
              </w:rPr>
              <w:t>D.</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p>
          <w:p w14:paraId="45EAB60D" w14:textId="77777777" w:rsidR="00F80D57" w:rsidRPr="00A626F4" w:rsidRDefault="00F80D57" w:rsidP="008620A5">
            <w:pPr>
              <w:rPr>
                <w:rFonts w:cstheme="minorHAnsi"/>
                <w:sz w:val="18"/>
                <w:szCs w:val="18"/>
              </w:rPr>
            </w:pPr>
          </w:p>
        </w:tc>
      </w:tr>
      <w:tr w:rsidR="00F80D57" w:rsidRPr="00F80D57" w14:paraId="45EAB633" w14:textId="77777777" w:rsidTr="008620A5">
        <w:tc>
          <w:tcPr>
            <w:tcW w:w="8160" w:type="dxa"/>
          </w:tcPr>
          <w:p w14:paraId="45EAB60F" w14:textId="77777777" w:rsidR="00124995" w:rsidRPr="00124995" w:rsidRDefault="00124995" w:rsidP="00124995">
            <w:pPr>
              <w:outlineLvl w:val="0"/>
              <w:rPr>
                <w:rFonts w:cstheme="minorHAnsi"/>
                <w:b/>
                <w:sz w:val="18"/>
                <w:szCs w:val="18"/>
              </w:rPr>
            </w:pPr>
            <w:r w:rsidRPr="00124995">
              <w:rPr>
                <w:rFonts w:cstheme="minorHAnsi"/>
                <w:b/>
                <w:sz w:val="18"/>
                <w:szCs w:val="18"/>
              </w:rPr>
              <w:t xml:space="preserve">II.  PJEVAJMO PJESMU </w:t>
            </w:r>
            <w:r w:rsidRPr="00124995">
              <w:rPr>
                <w:rFonts w:cstheme="minorHAnsi"/>
                <w:b/>
                <w:i/>
                <w:sz w:val="18"/>
                <w:szCs w:val="18"/>
              </w:rPr>
              <w:t>TIKA-TAKA</w:t>
            </w:r>
            <w:r w:rsidRPr="00124995">
              <w:rPr>
                <w:rFonts w:cstheme="minorHAnsi"/>
                <w:b/>
                <w:sz w:val="18"/>
                <w:szCs w:val="18"/>
              </w:rPr>
              <w:t xml:space="preserve"> </w:t>
            </w:r>
            <w:r w:rsidRPr="00124995">
              <w:rPr>
                <w:rFonts w:cstheme="minorHAnsi"/>
                <w:b/>
                <w:sz w:val="18"/>
                <w:szCs w:val="18"/>
              </w:rPr>
              <w:tab/>
            </w:r>
          </w:p>
          <w:p w14:paraId="45EAB610" w14:textId="77777777" w:rsidR="00124995" w:rsidRPr="00124995" w:rsidRDefault="00124995" w:rsidP="00124995">
            <w:pPr>
              <w:outlineLvl w:val="0"/>
              <w:rPr>
                <w:rFonts w:cstheme="minorHAnsi"/>
                <w:b/>
                <w:bCs/>
                <w:sz w:val="18"/>
                <w:szCs w:val="18"/>
                <w:shd w:val="clear" w:color="auto" w:fill="FFFFFF"/>
              </w:rPr>
            </w:pPr>
            <w:r w:rsidRPr="00124995">
              <w:rPr>
                <w:rFonts w:cstheme="minorHAnsi"/>
                <w:b/>
                <w:sz w:val="18"/>
                <w:szCs w:val="18"/>
              </w:rPr>
              <w:t>Opis aktivnosti</w:t>
            </w:r>
          </w:p>
          <w:p w14:paraId="45EAB611" w14:textId="77777777" w:rsidR="00124995" w:rsidRPr="00124995" w:rsidRDefault="00124995" w:rsidP="00124995">
            <w:pPr>
              <w:pStyle w:val="TableParagraph"/>
              <w:ind w:left="0"/>
              <w:outlineLvl w:val="0"/>
              <w:rPr>
                <w:rFonts w:asciiTheme="minorHAnsi" w:eastAsiaTheme="minorHAnsi" w:hAnsiTheme="minorHAnsi" w:cstheme="minorHAnsi"/>
                <w:b w:val="0"/>
                <w:color w:val="44546A" w:themeColor="text2"/>
                <w:sz w:val="18"/>
                <w:szCs w:val="18"/>
                <w:lang w:val="hr-HR"/>
              </w:rPr>
            </w:pPr>
            <w:r w:rsidRPr="00124995">
              <w:rPr>
                <w:rFonts w:asciiTheme="minorHAnsi" w:eastAsiaTheme="minorHAnsi" w:hAnsiTheme="minorHAnsi" w:cstheme="minorHAnsi"/>
                <w:b w:val="0"/>
                <w:color w:val="44546A" w:themeColor="text2"/>
                <w:sz w:val="18"/>
                <w:szCs w:val="18"/>
                <w:lang w:val="hr-HR"/>
              </w:rPr>
              <w:t>IZVOĐENJE PJESMU UZ PRATNJU GLAZBENIH ŠTAPIĆA.</w:t>
            </w:r>
          </w:p>
          <w:p w14:paraId="45EAB612" w14:textId="77777777" w:rsidR="00124995" w:rsidRPr="00124995" w:rsidRDefault="00124995" w:rsidP="00124995">
            <w:pPr>
              <w:autoSpaceDE w:val="0"/>
              <w:autoSpaceDN w:val="0"/>
              <w:adjustRightInd w:val="0"/>
              <w:rPr>
                <w:rFonts w:cstheme="minorHAnsi"/>
                <w:color w:val="44546A" w:themeColor="text2"/>
                <w:sz w:val="18"/>
                <w:szCs w:val="18"/>
              </w:rPr>
            </w:pPr>
          </w:p>
          <w:p w14:paraId="45EAB613"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b/>
                <w:color w:val="44546A" w:themeColor="text2"/>
                <w:sz w:val="18"/>
                <w:szCs w:val="18"/>
              </w:rPr>
              <w:t xml:space="preserve"> </w:t>
            </w:r>
            <w:r w:rsidRPr="00124995">
              <w:rPr>
                <w:rFonts w:cstheme="minorHAnsi"/>
                <w:color w:val="44546A" w:themeColor="text2"/>
                <w:sz w:val="18"/>
                <w:szCs w:val="18"/>
              </w:rPr>
              <w:t>TIKA-TAKA,</w:t>
            </w:r>
            <w:r w:rsidRPr="00124995">
              <w:rPr>
                <w:rFonts w:cstheme="minorHAnsi"/>
                <w:b/>
                <w:color w:val="44546A" w:themeColor="text2"/>
                <w:sz w:val="18"/>
                <w:szCs w:val="18"/>
              </w:rPr>
              <w:t xml:space="preserve"> </w:t>
            </w:r>
            <w:r w:rsidRPr="00124995">
              <w:rPr>
                <w:rFonts w:cstheme="minorHAnsi"/>
                <w:color w:val="44546A" w:themeColor="text2"/>
                <w:sz w:val="18"/>
                <w:szCs w:val="18"/>
              </w:rPr>
              <w:t xml:space="preserve">TIKA-TAKA </w:t>
            </w:r>
          </w:p>
          <w:p w14:paraId="45EAB614"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b/>
                <w:color w:val="44546A" w:themeColor="text2"/>
                <w:sz w:val="18"/>
                <w:szCs w:val="18"/>
              </w:rPr>
              <w:t xml:space="preserve"> </w:t>
            </w:r>
            <w:r w:rsidRPr="00124995">
              <w:rPr>
                <w:rFonts w:cstheme="minorHAnsi"/>
                <w:color w:val="44546A" w:themeColor="text2"/>
                <w:sz w:val="18"/>
                <w:szCs w:val="18"/>
              </w:rPr>
              <w:t xml:space="preserve">BIM-BAM-BOM, </w:t>
            </w:r>
          </w:p>
          <w:p w14:paraId="45EAB615"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color w:val="44546A" w:themeColor="text2"/>
                <w:sz w:val="18"/>
                <w:szCs w:val="18"/>
              </w:rPr>
              <w:t xml:space="preserve"> BIM-BAM-BOM! </w:t>
            </w:r>
          </w:p>
          <w:p w14:paraId="45EAB616"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color w:val="44546A" w:themeColor="text2"/>
                <w:sz w:val="18"/>
                <w:szCs w:val="18"/>
              </w:rPr>
              <w:t xml:space="preserve"> KUCA, KUCA MALI SAT, 2X </w:t>
            </w:r>
          </w:p>
          <w:p w14:paraId="45EAB617"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b/>
                <w:color w:val="44546A" w:themeColor="text2"/>
                <w:sz w:val="18"/>
                <w:szCs w:val="18"/>
              </w:rPr>
              <w:t xml:space="preserve"> </w:t>
            </w:r>
            <w:r w:rsidRPr="00124995">
              <w:rPr>
                <w:rFonts w:cstheme="minorHAnsi"/>
                <w:color w:val="44546A" w:themeColor="text2"/>
                <w:sz w:val="18"/>
                <w:szCs w:val="18"/>
              </w:rPr>
              <w:t>TIHO PJEVA NJEGOV BAT.</w:t>
            </w:r>
          </w:p>
          <w:p w14:paraId="45EAB618" w14:textId="77777777" w:rsidR="00124995" w:rsidRPr="00124995" w:rsidRDefault="00124995" w:rsidP="00124995">
            <w:pPr>
              <w:autoSpaceDE w:val="0"/>
              <w:autoSpaceDN w:val="0"/>
              <w:adjustRightInd w:val="0"/>
              <w:rPr>
                <w:rFonts w:cstheme="minorHAnsi"/>
                <w:color w:val="44546A" w:themeColor="text2"/>
                <w:sz w:val="18"/>
                <w:szCs w:val="18"/>
              </w:rPr>
            </w:pPr>
          </w:p>
          <w:p w14:paraId="45EAB619"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b/>
                <w:color w:val="44546A" w:themeColor="text2"/>
                <w:sz w:val="18"/>
                <w:szCs w:val="18"/>
              </w:rPr>
              <w:t xml:space="preserve"> </w:t>
            </w:r>
            <w:r w:rsidRPr="00124995">
              <w:rPr>
                <w:rFonts w:cstheme="minorHAnsi"/>
                <w:color w:val="44546A" w:themeColor="text2"/>
                <w:sz w:val="18"/>
                <w:szCs w:val="18"/>
              </w:rPr>
              <w:t>TIKA-TAKA,</w:t>
            </w:r>
            <w:r w:rsidRPr="00124995">
              <w:rPr>
                <w:rFonts w:cstheme="minorHAnsi"/>
                <w:b/>
                <w:color w:val="44546A" w:themeColor="text2"/>
                <w:sz w:val="18"/>
                <w:szCs w:val="18"/>
              </w:rPr>
              <w:t xml:space="preserve"> </w:t>
            </w:r>
            <w:r w:rsidRPr="00124995">
              <w:rPr>
                <w:rFonts w:cstheme="minorHAnsi"/>
                <w:color w:val="44546A" w:themeColor="text2"/>
                <w:sz w:val="18"/>
                <w:szCs w:val="18"/>
              </w:rPr>
              <w:t xml:space="preserve">TIKA-TAKA </w:t>
            </w:r>
          </w:p>
          <w:p w14:paraId="45EAB61A"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b/>
                <w:color w:val="44546A" w:themeColor="text2"/>
                <w:sz w:val="18"/>
                <w:szCs w:val="18"/>
              </w:rPr>
              <w:t xml:space="preserve"> </w:t>
            </w:r>
            <w:r w:rsidRPr="00124995">
              <w:rPr>
                <w:rFonts w:cstheme="minorHAnsi"/>
                <w:color w:val="44546A" w:themeColor="text2"/>
                <w:sz w:val="18"/>
                <w:szCs w:val="18"/>
              </w:rPr>
              <w:t xml:space="preserve">BIM-BAM-BOM, </w:t>
            </w:r>
          </w:p>
          <w:p w14:paraId="45EAB61B"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b/>
                <w:color w:val="44546A" w:themeColor="text2"/>
                <w:sz w:val="18"/>
                <w:szCs w:val="18"/>
              </w:rPr>
              <w:t xml:space="preserve"> </w:t>
            </w:r>
            <w:r w:rsidRPr="00124995">
              <w:rPr>
                <w:rFonts w:cstheme="minorHAnsi"/>
                <w:color w:val="44546A" w:themeColor="text2"/>
                <w:sz w:val="18"/>
                <w:szCs w:val="18"/>
              </w:rPr>
              <w:t xml:space="preserve">BIM-BAM-BOM! </w:t>
            </w:r>
          </w:p>
          <w:p w14:paraId="45EAB61C"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b/>
                <w:color w:val="44546A" w:themeColor="text2"/>
                <w:sz w:val="18"/>
                <w:szCs w:val="18"/>
              </w:rPr>
              <w:t xml:space="preserve"> </w:t>
            </w:r>
            <w:r w:rsidRPr="00124995">
              <w:rPr>
                <w:rFonts w:cstheme="minorHAnsi"/>
                <w:color w:val="44546A" w:themeColor="text2"/>
                <w:sz w:val="18"/>
                <w:szCs w:val="18"/>
              </w:rPr>
              <w:t>USTAJ JURA,</w:t>
            </w:r>
            <w:r w:rsidRPr="00124995">
              <w:rPr>
                <w:rFonts w:cstheme="minorHAnsi"/>
                <w:b/>
                <w:color w:val="44546A" w:themeColor="text2"/>
                <w:sz w:val="18"/>
                <w:szCs w:val="18"/>
              </w:rPr>
              <w:t xml:space="preserve"> </w:t>
            </w:r>
            <w:r w:rsidRPr="00124995">
              <w:rPr>
                <w:rFonts w:cstheme="minorHAnsi"/>
                <w:color w:val="44546A" w:themeColor="text2"/>
                <w:sz w:val="18"/>
                <w:szCs w:val="18"/>
              </w:rPr>
              <w:t xml:space="preserve">SVANU DAN, 2X </w:t>
            </w:r>
          </w:p>
          <w:p w14:paraId="45EAB61D"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color w:val="44546A" w:themeColor="text2"/>
                <w:sz w:val="18"/>
                <w:szCs w:val="18"/>
              </w:rPr>
              <w:t xml:space="preserve"> VEĆ TE PTICE ZOVU VAN.</w:t>
            </w:r>
          </w:p>
          <w:p w14:paraId="45EAB61E" w14:textId="77777777" w:rsidR="00124995" w:rsidRPr="00124995" w:rsidRDefault="00124995" w:rsidP="00124995">
            <w:pPr>
              <w:autoSpaceDE w:val="0"/>
              <w:autoSpaceDN w:val="0"/>
              <w:adjustRightInd w:val="0"/>
              <w:rPr>
                <w:rFonts w:cstheme="minorHAnsi"/>
                <w:color w:val="44546A" w:themeColor="text2"/>
                <w:sz w:val="18"/>
                <w:szCs w:val="18"/>
              </w:rPr>
            </w:pPr>
          </w:p>
          <w:p w14:paraId="45EAB61F"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b/>
                <w:color w:val="44546A" w:themeColor="text2"/>
                <w:sz w:val="18"/>
                <w:szCs w:val="18"/>
              </w:rPr>
              <w:lastRenderedPageBreak/>
              <w:t xml:space="preserve"> </w:t>
            </w:r>
            <w:r w:rsidRPr="00124995">
              <w:rPr>
                <w:rFonts w:cstheme="minorHAnsi"/>
                <w:color w:val="44546A" w:themeColor="text2"/>
                <w:sz w:val="18"/>
                <w:szCs w:val="18"/>
              </w:rPr>
              <w:t>TIKA-TAKA,</w:t>
            </w:r>
            <w:r w:rsidRPr="00124995">
              <w:rPr>
                <w:rFonts w:cstheme="minorHAnsi"/>
                <w:b/>
                <w:color w:val="44546A" w:themeColor="text2"/>
                <w:sz w:val="18"/>
                <w:szCs w:val="18"/>
              </w:rPr>
              <w:t xml:space="preserve"> </w:t>
            </w:r>
            <w:r w:rsidRPr="00124995">
              <w:rPr>
                <w:rFonts w:cstheme="minorHAnsi"/>
                <w:color w:val="44546A" w:themeColor="text2"/>
                <w:sz w:val="18"/>
                <w:szCs w:val="18"/>
              </w:rPr>
              <w:t xml:space="preserve">TIKA-TAKA </w:t>
            </w:r>
          </w:p>
          <w:p w14:paraId="45EAB620"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b/>
                <w:color w:val="44546A" w:themeColor="text2"/>
                <w:sz w:val="18"/>
                <w:szCs w:val="18"/>
              </w:rPr>
              <w:t xml:space="preserve"> </w:t>
            </w:r>
            <w:r w:rsidRPr="00124995">
              <w:rPr>
                <w:rFonts w:cstheme="minorHAnsi"/>
                <w:color w:val="44546A" w:themeColor="text2"/>
                <w:sz w:val="18"/>
                <w:szCs w:val="18"/>
              </w:rPr>
              <w:t xml:space="preserve">BIM-BAM-BOM, </w:t>
            </w:r>
            <w:r w:rsidRPr="00124995">
              <w:rPr>
                <w:rFonts w:cstheme="minorHAnsi"/>
                <w:b/>
                <w:color w:val="FF0000"/>
                <w:sz w:val="18"/>
                <w:szCs w:val="18"/>
              </w:rPr>
              <w:t>̌</w:t>
            </w:r>
            <w:r w:rsidRPr="00124995">
              <w:rPr>
                <w:rFonts w:cstheme="minorHAnsi"/>
                <w:color w:val="44546A" w:themeColor="text2"/>
                <w:sz w:val="18"/>
                <w:szCs w:val="18"/>
              </w:rPr>
              <w:t xml:space="preserve"> BIM-BAM-BOM! </w:t>
            </w:r>
          </w:p>
          <w:p w14:paraId="45EAB621"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b/>
                <w:color w:val="44546A" w:themeColor="text2"/>
                <w:sz w:val="18"/>
                <w:szCs w:val="18"/>
              </w:rPr>
              <w:t xml:space="preserve"> </w:t>
            </w:r>
            <w:r w:rsidRPr="00124995">
              <w:rPr>
                <w:rFonts w:cstheme="minorHAnsi"/>
                <w:color w:val="44546A" w:themeColor="text2"/>
                <w:sz w:val="18"/>
                <w:szCs w:val="18"/>
              </w:rPr>
              <w:t xml:space="preserve">JURA OČI OTVORI, </w:t>
            </w:r>
          </w:p>
          <w:p w14:paraId="45EAB622"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b/>
                <w:color w:val="44546A" w:themeColor="text2"/>
                <w:sz w:val="18"/>
                <w:szCs w:val="18"/>
              </w:rPr>
              <w:t xml:space="preserve"> </w:t>
            </w:r>
            <w:r w:rsidRPr="00124995">
              <w:rPr>
                <w:rFonts w:cstheme="minorHAnsi"/>
                <w:color w:val="44546A" w:themeColor="text2"/>
                <w:sz w:val="18"/>
                <w:szCs w:val="18"/>
              </w:rPr>
              <w:t xml:space="preserve">MALI SAT MU PROZBORI </w:t>
            </w:r>
          </w:p>
          <w:p w14:paraId="45EAB623" w14:textId="77777777" w:rsidR="00124995" w:rsidRPr="00124995" w:rsidRDefault="00124995" w:rsidP="00124995">
            <w:pPr>
              <w:autoSpaceDE w:val="0"/>
              <w:autoSpaceDN w:val="0"/>
              <w:adjustRightInd w:val="0"/>
              <w:ind w:firstLine="708"/>
              <w:rPr>
                <w:rFonts w:cstheme="minorHAnsi"/>
                <w:color w:val="44546A" w:themeColor="text2"/>
                <w:sz w:val="18"/>
                <w:szCs w:val="18"/>
              </w:rPr>
            </w:pPr>
            <w:r w:rsidRPr="00124995">
              <w:rPr>
                <w:rFonts w:cstheme="minorHAnsi"/>
                <w:b/>
                <w:color w:val="44546A" w:themeColor="text2"/>
                <w:sz w:val="18"/>
                <w:szCs w:val="18"/>
              </w:rPr>
              <w:t xml:space="preserve"> </w:t>
            </w:r>
            <w:r w:rsidRPr="00124995">
              <w:rPr>
                <w:rFonts w:cstheme="minorHAnsi"/>
                <w:color w:val="44546A" w:themeColor="text2"/>
                <w:sz w:val="18"/>
                <w:szCs w:val="18"/>
              </w:rPr>
              <w:t xml:space="preserve">VEĆ SU ĐACI USTALI, </w:t>
            </w:r>
          </w:p>
          <w:p w14:paraId="45EAB624" w14:textId="77777777" w:rsidR="00124995" w:rsidRPr="00DB3AB3" w:rsidRDefault="00124995" w:rsidP="00DB3AB3">
            <w:pPr>
              <w:pStyle w:val="TableParagraph"/>
              <w:spacing w:before="0"/>
              <w:ind w:left="0" w:firstLine="708"/>
              <w:rPr>
                <w:rFonts w:asciiTheme="minorHAnsi" w:eastAsiaTheme="minorHAnsi" w:hAnsiTheme="minorHAnsi" w:cstheme="minorHAnsi"/>
                <w:b w:val="0"/>
                <w:color w:val="44546A" w:themeColor="text2"/>
                <w:sz w:val="18"/>
                <w:szCs w:val="18"/>
                <w:lang w:val="hr-HR"/>
              </w:rPr>
            </w:pPr>
            <w:r w:rsidRPr="00124995">
              <w:rPr>
                <w:rFonts w:asciiTheme="minorHAnsi" w:hAnsiTheme="minorHAnsi" w:cstheme="minorHAnsi"/>
                <w:b w:val="0"/>
                <w:color w:val="44546A" w:themeColor="text2"/>
                <w:sz w:val="18"/>
                <w:szCs w:val="18"/>
                <w:lang w:val="hr-HR"/>
              </w:rPr>
              <w:t xml:space="preserve"> </w:t>
            </w:r>
            <w:r w:rsidRPr="00124995">
              <w:rPr>
                <w:rFonts w:asciiTheme="minorHAnsi" w:eastAsiaTheme="minorHAnsi" w:hAnsiTheme="minorHAnsi" w:cstheme="minorHAnsi"/>
                <w:b w:val="0"/>
                <w:color w:val="44546A" w:themeColor="text2"/>
                <w:sz w:val="18"/>
                <w:szCs w:val="18"/>
                <w:lang w:val="hr-HR"/>
              </w:rPr>
              <w:t>NEMOJ JURA KASNITI.</w:t>
            </w:r>
          </w:p>
          <w:p w14:paraId="45EAB625" w14:textId="77777777" w:rsidR="00124995" w:rsidRPr="00124995" w:rsidRDefault="00124995" w:rsidP="00124995">
            <w:pPr>
              <w:autoSpaceDE w:val="0"/>
              <w:autoSpaceDN w:val="0"/>
              <w:adjustRightInd w:val="0"/>
              <w:rPr>
                <w:rFonts w:cstheme="minorHAnsi"/>
                <w:sz w:val="18"/>
                <w:szCs w:val="18"/>
              </w:rPr>
            </w:pPr>
            <w:r w:rsidRPr="00124995">
              <w:rPr>
                <w:rFonts w:cstheme="minorHAnsi"/>
                <w:sz w:val="18"/>
                <w:szCs w:val="18"/>
              </w:rPr>
              <w:t xml:space="preserve">Učenici pjesmu uče uz sviranje štapićima. Učiteljica/učitelj učenicima napominje kako su oni sada vrlo kvalitetni satovi, koji uvijek točno pokazuju vrijeme te kako je važno da tijek sviranja ne bude prekinut i da se trebaju međusobno slušati kako bi zvučali skladno. </w:t>
            </w:r>
            <w:r w:rsidRPr="00124995">
              <w:rPr>
                <w:rFonts w:cstheme="minorHAnsi"/>
                <w:color w:val="000000"/>
                <w:sz w:val="18"/>
                <w:szCs w:val="18"/>
              </w:rPr>
              <w:t>Nakon što su usvojili pjevanje uz adekvatnu pratnju štapićima, učenici se dijele ih u dvije skupine.</w:t>
            </w:r>
            <w:r w:rsidRPr="00124995">
              <w:rPr>
                <w:rFonts w:cstheme="minorHAnsi"/>
                <w:sz w:val="18"/>
                <w:szCs w:val="18"/>
              </w:rPr>
              <w:t xml:space="preserve"> Skupine sjede jedna nasuprot druge i tako pjevaju pjesmu.</w:t>
            </w:r>
          </w:p>
          <w:p w14:paraId="45EAB626" w14:textId="77777777" w:rsidR="00124995" w:rsidRPr="00124995" w:rsidRDefault="00124995" w:rsidP="00124995">
            <w:pPr>
              <w:autoSpaceDE w:val="0"/>
              <w:autoSpaceDN w:val="0"/>
              <w:adjustRightInd w:val="0"/>
              <w:ind w:left="708"/>
              <w:rPr>
                <w:rFonts w:cstheme="minorHAnsi"/>
                <w:sz w:val="18"/>
                <w:szCs w:val="18"/>
              </w:rPr>
            </w:pPr>
          </w:p>
          <w:p w14:paraId="45EAB627" w14:textId="77777777" w:rsidR="00124995" w:rsidRPr="00124995" w:rsidRDefault="00124995" w:rsidP="00124995">
            <w:pPr>
              <w:autoSpaceDE w:val="0"/>
              <w:autoSpaceDN w:val="0"/>
              <w:adjustRightInd w:val="0"/>
              <w:rPr>
                <w:rFonts w:cstheme="minorHAnsi"/>
                <w:sz w:val="18"/>
                <w:szCs w:val="18"/>
              </w:rPr>
            </w:pPr>
            <w:r w:rsidRPr="00124995">
              <w:rPr>
                <w:rFonts w:cstheme="minorHAnsi"/>
                <w:sz w:val="18"/>
                <w:szCs w:val="18"/>
              </w:rPr>
              <w:t>Prva skupina svira štapiće samo na tekst</w:t>
            </w:r>
            <w:r w:rsidRPr="00124995">
              <w:rPr>
                <w:rFonts w:cstheme="minorHAnsi"/>
                <w:b/>
                <w:color w:val="44546A" w:themeColor="text2"/>
                <w:sz w:val="18"/>
                <w:szCs w:val="18"/>
              </w:rPr>
              <w:t xml:space="preserve"> </w:t>
            </w:r>
            <w:r w:rsidRPr="00124995">
              <w:rPr>
                <w:rFonts w:cstheme="minorHAnsi"/>
                <w:color w:val="44546A" w:themeColor="text2"/>
                <w:sz w:val="18"/>
                <w:szCs w:val="18"/>
              </w:rPr>
              <w:t>TIKA-TAKA, TIKA-TAKA</w:t>
            </w:r>
          </w:p>
          <w:p w14:paraId="45EAB628" w14:textId="77777777" w:rsidR="00124995" w:rsidRPr="00124995" w:rsidRDefault="00124995" w:rsidP="00124995">
            <w:pPr>
              <w:autoSpaceDE w:val="0"/>
              <w:autoSpaceDN w:val="0"/>
              <w:adjustRightInd w:val="0"/>
              <w:rPr>
                <w:rFonts w:cstheme="minorHAnsi"/>
                <w:color w:val="44546A" w:themeColor="text2"/>
                <w:sz w:val="18"/>
                <w:szCs w:val="18"/>
              </w:rPr>
            </w:pPr>
            <w:r w:rsidRPr="00124995">
              <w:rPr>
                <w:rFonts w:cstheme="minorHAnsi"/>
                <w:sz w:val="18"/>
                <w:szCs w:val="18"/>
              </w:rPr>
              <w:t>Druga skupina svira štapiće samo na tekst</w:t>
            </w:r>
            <w:r w:rsidRPr="00124995">
              <w:rPr>
                <w:rFonts w:cstheme="minorHAnsi"/>
                <w:color w:val="44546A" w:themeColor="text2"/>
                <w:sz w:val="18"/>
                <w:szCs w:val="18"/>
              </w:rPr>
              <w:t xml:space="preserve"> BIM-BAM-BOM, BIM-BAM-BOM!</w:t>
            </w:r>
          </w:p>
          <w:p w14:paraId="45EAB629" w14:textId="77777777" w:rsidR="00124995" w:rsidRPr="00124995" w:rsidRDefault="00124995" w:rsidP="00124995">
            <w:pPr>
              <w:autoSpaceDE w:val="0"/>
              <w:autoSpaceDN w:val="0"/>
              <w:adjustRightInd w:val="0"/>
              <w:ind w:left="708"/>
              <w:rPr>
                <w:rFonts w:cstheme="minorHAnsi"/>
                <w:color w:val="44546A" w:themeColor="text2"/>
                <w:sz w:val="18"/>
                <w:szCs w:val="18"/>
              </w:rPr>
            </w:pPr>
          </w:p>
          <w:p w14:paraId="45EAB62A" w14:textId="77777777" w:rsidR="00124995" w:rsidRPr="00124995" w:rsidRDefault="00124995" w:rsidP="00124995">
            <w:pPr>
              <w:autoSpaceDE w:val="0"/>
              <w:autoSpaceDN w:val="0"/>
              <w:adjustRightInd w:val="0"/>
              <w:outlineLvl w:val="0"/>
              <w:rPr>
                <w:rFonts w:cstheme="minorHAnsi"/>
                <w:sz w:val="18"/>
                <w:szCs w:val="18"/>
              </w:rPr>
            </w:pPr>
            <w:r w:rsidRPr="00124995">
              <w:rPr>
                <w:rFonts w:cstheme="minorHAnsi"/>
                <w:sz w:val="18"/>
                <w:szCs w:val="18"/>
              </w:rPr>
              <w:t>Kako bi učenicima pjesma bila zanimljivija, ime Jura iz pjesme može se zamijeniti bilo kojim drugim dvosložnim imenom djeteta iz razreda.</w:t>
            </w:r>
          </w:p>
          <w:p w14:paraId="45EAB62B" w14:textId="77777777" w:rsidR="00124995" w:rsidRPr="00124995" w:rsidRDefault="00124995" w:rsidP="00124995">
            <w:pPr>
              <w:autoSpaceDE w:val="0"/>
              <w:autoSpaceDN w:val="0"/>
              <w:adjustRightInd w:val="0"/>
              <w:ind w:left="708"/>
              <w:outlineLvl w:val="0"/>
              <w:rPr>
                <w:rFonts w:cstheme="minorHAnsi"/>
                <w:sz w:val="18"/>
                <w:szCs w:val="18"/>
              </w:rPr>
            </w:pPr>
          </w:p>
          <w:p w14:paraId="45EAB62C" w14:textId="77777777" w:rsidR="00124995" w:rsidRPr="00124995" w:rsidRDefault="00124995" w:rsidP="00124995">
            <w:pPr>
              <w:pStyle w:val="TableParagraph"/>
              <w:ind w:left="0"/>
              <w:outlineLvl w:val="0"/>
              <w:rPr>
                <w:rFonts w:asciiTheme="minorHAnsi" w:eastAsiaTheme="minorHAnsi" w:hAnsiTheme="minorHAnsi" w:cstheme="minorHAnsi"/>
                <w:b w:val="0"/>
                <w:color w:val="44546A" w:themeColor="text2"/>
                <w:sz w:val="18"/>
                <w:szCs w:val="18"/>
                <w:lang w:val="hr-HR"/>
              </w:rPr>
            </w:pPr>
            <w:r w:rsidRPr="00124995">
              <w:rPr>
                <w:rFonts w:asciiTheme="minorHAnsi" w:eastAsiaTheme="minorHAnsi" w:hAnsiTheme="minorHAnsi" w:cstheme="minorHAnsi"/>
                <w:b w:val="0"/>
                <w:color w:val="44546A" w:themeColor="text2"/>
                <w:sz w:val="18"/>
                <w:szCs w:val="18"/>
                <w:lang w:val="hr-HR"/>
              </w:rPr>
              <w:t xml:space="preserve">ODABERITE JEDNOGA MEĐU VAMA KOJI ĆE ŠTAPIĆIMA OPONAŠATI OTKUCAJE SATA. </w:t>
            </w:r>
          </w:p>
          <w:p w14:paraId="45EAB62D" w14:textId="77777777" w:rsidR="00124995" w:rsidRPr="00124995" w:rsidRDefault="00124995" w:rsidP="00124995">
            <w:pPr>
              <w:pStyle w:val="TableParagraph"/>
              <w:ind w:left="0"/>
              <w:outlineLvl w:val="0"/>
              <w:rPr>
                <w:rFonts w:asciiTheme="minorHAnsi" w:hAnsiTheme="minorHAnsi" w:cstheme="minorHAnsi"/>
                <w:color w:val="44546A" w:themeColor="text2"/>
                <w:sz w:val="18"/>
                <w:szCs w:val="18"/>
                <w:lang w:val="hr-HR"/>
              </w:rPr>
            </w:pPr>
            <w:r w:rsidRPr="00124995">
              <w:rPr>
                <w:rFonts w:asciiTheme="minorHAnsi" w:eastAsiaTheme="minorHAnsi" w:hAnsiTheme="minorHAnsi" w:cstheme="minorHAnsi"/>
                <w:b w:val="0"/>
                <w:color w:val="44546A" w:themeColor="text2"/>
                <w:sz w:val="18"/>
                <w:szCs w:val="18"/>
                <w:lang w:val="hr-HR"/>
              </w:rPr>
              <w:t>KOLIKO PUTA UDARI ŠTAPIĆIMA, TOLIKO JE SATI. PONOVITE ZA NJIM. MIJENJAJTE ULOGE.</w:t>
            </w:r>
          </w:p>
          <w:p w14:paraId="45EAB62E" w14:textId="77777777" w:rsidR="00124995" w:rsidRPr="00124995" w:rsidRDefault="00124995" w:rsidP="00124995">
            <w:pPr>
              <w:ind w:firstLine="708"/>
              <w:rPr>
                <w:rFonts w:cstheme="minorHAnsi"/>
                <w:b/>
                <w:sz w:val="18"/>
                <w:szCs w:val="18"/>
              </w:rPr>
            </w:pPr>
          </w:p>
          <w:p w14:paraId="45EAB62F" w14:textId="77777777" w:rsidR="00124995" w:rsidRPr="00124995" w:rsidRDefault="00124995" w:rsidP="00124995">
            <w:pPr>
              <w:rPr>
                <w:rFonts w:cstheme="minorHAnsi"/>
                <w:sz w:val="18"/>
                <w:szCs w:val="18"/>
              </w:rPr>
            </w:pPr>
            <w:r w:rsidRPr="00124995">
              <w:rPr>
                <w:rFonts w:cstheme="minorHAnsi"/>
                <w:sz w:val="18"/>
                <w:szCs w:val="18"/>
              </w:rPr>
              <w:t>Ovakvim zadatkom učenici će postupno osvještavati metar i ritam bez navođenja stručnih naziva. Učenik koji oponaša otkucaje sata može to raditi simetrično ili kao da je sat pokvaren, te uz različite ritamske strukture. Neka svaki učenik ima priliku zadati štapićima određenu strukturu, a ostali učenici neka je ponove za njim.</w:t>
            </w:r>
          </w:p>
          <w:p w14:paraId="45EAB630" w14:textId="77777777" w:rsidR="008620A5" w:rsidRPr="00124995" w:rsidRDefault="008620A5" w:rsidP="008620A5">
            <w:pPr>
              <w:rPr>
                <w:rFonts w:cstheme="minorHAnsi"/>
                <w:b/>
                <w:sz w:val="18"/>
                <w:szCs w:val="18"/>
              </w:rPr>
            </w:pPr>
          </w:p>
          <w:p w14:paraId="45EAB631" w14:textId="77777777" w:rsidR="00F80D57" w:rsidRPr="00124995" w:rsidRDefault="00F80D57" w:rsidP="008620A5">
            <w:pPr>
              <w:rPr>
                <w:rFonts w:cstheme="minorHAnsi"/>
                <w:sz w:val="18"/>
                <w:szCs w:val="18"/>
              </w:rPr>
            </w:pPr>
          </w:p>
        </w:tc>
        <w:tc>
          <w:tcPr>
            <w:tcW w:w="2330" w:type="dxa"/>
            <w:vMerge/>
          </w:tcPr>
          <w:p w14:paraId="45EAB632" w14:textId="77777777" w:rsidR="00F80D57" w:rsidRPr="00F80D57" w:rsidRDefault="00F80D57">
            <w:pPr>
              <w:rPr>
                <w:rFonts w:cstheme="minorHAnsi"/>
                <w:sz w:val="18"/>
                <w:szCs w:val="18"/>
              </w:rPr>
            </w:pPr>
          </w:p>
        </w:tc>
      </w:tr>
      <w:tr w:rsidR="00A4086D" w:rsidRPr="00F80D57" w14:paraId="45EAB647" w14:textId="77777777" w:rsidTr="008620A5">
        <w:tc>
          <w:tcPr>
            <w:tcW w:w="8160" w:type="dxa"/>
          </w:tcPr>
          <w:p w14:paraId="45EAB634" w14:textId="77777777" w:rsidR="00124995" w:rsidRPr="00124995" w:rsidRDefault="00124995" w:rsidP="00124995">
            <w:pPr>
              <w:outlineLvl w:val="0"/>
              <w:rPr>
                <w:rFonts w:cstheme="minorHAnsi"/>
                <w:b/>
                <w:sz w:val="18"/>
                <w:szCs w:val="18"/>
              </w:rPr>
            </w:pPr>
            <w:r w:rsidRPr="00124995">
              <w:rPr>
                <w:rFonts w:cstheme="minorHAnsi"/>
                <w:b/>
                <w:sz w:val="18"/>
                <w:szCs w:val="18"/>
              </w:rPr>
              <w:t>III.  BROJALICA ŽIVI U IGRI</w:t>
            </w:r>
          </w:p>
          <w:p w14:paraId="45EAB635" w14:textId="77777777" w:rsidR="00124995" w:rsidRPr="00124995" w:rsidRDefault="00124995" w:rsidP="00124995">
            <w:pPr>
              <w:ind w:firstLine="708"/>
              <w:outlineLvl w:val="0"/>
              <w:rPr>
                <w:rFonts w:cstheme="minorHAnsi"/>
                <w:b/>
                <w:sz w:val="18"/>
                <w:szCs w:val="18"/>
              </w:rPr>
            </w:pPr>
          </w:p>
          <w:p w14:paraId="45EAB636" w14:textId="77777777" w:rsidR="00124995" w:rsidRPr="003D5E1C" w:rsidRDefault="00124995" w:rsidP="003D5E1C">
            <w:pPr>
              <w:outlineLvl w:val="0"/>
              <w:rPr>
                <w:rFonts w:cstheme="minorHAnsi"/>
                <w:b/>
                <w:bCs/>
                <w:sz w:val="18"/>
                <w:szCs w:val="18"/>
                <w:shd w:val="clear" w:color="auto" w:fill="FFFFFF"/>
              </w:rPr>
            </w:pPr>
            <w:r w:rsidRPr="003D5E1C">
              <w:rPr>
                <w:rFonts w:cstheme="minorHAnsi"/>
                <w:b/>
                <w:sz w:val="18"/>
                <w:szCs w:val="18"/>
              </w:rPr>
              <w:t>Opis aktivnosti</w:t>
            </w:r>
          </w:p>
          <w:p w14:paraId="45EAB637" w14:textId="77777777" w:rsidR="00124995" w:rsidRPr="00124995" w:rsidRDefault="00124995" w:rsidP="003D5E1C">
            <w:pPr>
              <w:autoSpaceDE w:val="0"/>
              <w:autoSpaceDN w:val="0"/>
              <w:adjustRightInd w:val="0"/>
              <w:rPr>
                <w:rFonts w:cstheme="minorHAnsi"/>
                <w:color w:val="44546A" w:themeColor="text2"/>
                <w:sz w:val="18"/>
                <w:szCs w:val="18"/>
              </w:rPr>
            </w:pPr>
            <w:r w:rsidRPr="00124995">
              <w:rPr>
                <w:rFonts w:cstheme="minorHAnsi"/>
                <w:color w:val="44546A" w:themeColor="text2"/>
                <w:sz w:val="18"/>
                <w:szCs w:val="18"/>
              </w:rPr>
              <w:t>SVIRAJTE UZ BROJALICU.</w:t>
            </w:r>
          </w:p>
          <w:p w14:paraId="45EAB638" w14:textId="77777777" w:rsidR="00124995" w:rsidRPr="00124995" w:rsidRDefault="00124995" w:rsidP="003D5E1C">
            <w:pPr>
              <w:autoSpaceDE w:val="0"/>
              <w:autoSpaceDN w:val="0"/>
              <w:adjustRightInd w:val="0"/>
              <w:outlineLvl w:val="0"/>
              <w:rPr>
                <w:rFonts w:cstheme="minorHAnsi"/>
                <w:color w:val="44546A" w:themeColor="text2"/>
                <w:sz w:val="18"/>
                <w:szCs w:val="18"/>
              </w:rPr>
            </w:pPr>
            <w:r w:rsidRPr="00124995">
              <w:rPr>
                <w:rFonts w:cstheme="minorHAnsi"/>
                <w:color w:val="44546A" w:themeColor="text2"/>
                <w:sz w:val="18"/>
                <w:szCs w:val="18"/>
              </w:rPr>
              <w:t>PRVA SKUPINA NEKA SVIRA ŠTAPIĆE, A DRUGA ŠUŠKALICE. ZAMIJENITE ULOGE.</w:t>
            </w:r>
          </w:p>
          <w:p w14:paraId="45EAB639" w14:textId="77777777" w:rsidR="00124995" w:rsidRPr="00124995" w:rsidRDefault="00124995" w:rsidP="003D5E1C">
            <w:pPr>
              <w:autoSpaceDE w:val="0"/>
              <w:autoSpaceDN w:val="0"/>
              <w:adjustRightInd w:val="0"/>
              <w:rPr>
                <w:rFonts w:cstheme="minorHAnsi"/>
                <w:sz w:val="18"/>
                <w:szCs w:val="18"/>
              </w:rPr>
            </w:pPr>
            <w:r w:rsidRPr="00124995">
              <w:rPr>
                <w:rFonts w:cstheme="minorHAnsi"/>
                <w:sz w:val="18"/>
                <w:szCs w:val="18"/>
              </w:rPr>
              <w:t>Kada su učenici usvojili sviranje prema zadatku iz udžbenika, predlaže im se još nekoliko kako bi vježbali različite ritmove. Brojalicu sviraju i izgovaraju najprije sporo, a svakim novim izvođenjem sve brže.</w:t>
            </w:r>
          </w:p>
          <w:p w14:paraId="45EAB63A" w14:textId="77777777" w:rsidR="00124995" w:rsidRPr="00124995" w:rsidRDefault="00124995" w:rsidP="003D5E1C">
            <w:pPr>
              <w:autoSpaceDE w:val="0"/>
              <w:autoSpaceDN w:val="0"/>
              <w:adjustRightInd w:val="0"/>
              <w:rPr>
                <w:rFonts w:cstheme="minorHAnsi"/>
                <w:sz w:val="18"/>
                <w:szCs w:val="18"/>
              </w:rPr>
            </w:pPr>
            <w:r w:rsidRPr="00124995">
              <w:rPr>
                <w:rFonts w:cstheme="minorHAnsi"/>
                <w:sz w:val="18"/>
                <w:szCs w:val="18"/>
              </w:rPr>
              <w:t>Učenici koji su spretniji u ritamskim zadatcima, osim ravnomjernog sviranja svake dobe, neka na drugu ili prvu dobu sviraju dva udarca, kao u prilogu. Radi punoće zvučne slike, jedna skupina neka svira prema partituri iz udžbenika dok druga svira partiture predložene priručnikom.</w:t>
            </w:r>
          </w:p>
          <w:p w14:paraId="45EAB63B" w14:textId="77777777" w:rsidR="00124995" w:rsidRPr="00124995" w:rsidRDefault="00124995" w:rsidP="003E1498">
            <w:pPr>
              <w:autoSpaceDE w:val="0"/>
              <w:autoSpaceDN w:val="0"/>
              <w:adjustRightInd w:val="0"/>
              <w:spacing w:after="40"/>
              <w:rPr>
                <w:rFonts w:cstheme="minorHAnsi"/>
                <w:color w:val="44546A" w:themeColor="text2"/>
                <w:sz w:val="18"/>
                <w:szCs w:val="18"/>
              </w:rPr>
            </w:pPr>
            <w:r w:rsidRPr="00124995">
              <w:rPr>
                <w:rFonts w:cstheme="minorHAnsi"/>
                <w:color w:val="44546A" w:themeColor="text2"/>
                <w:sz w:val="18"/>
                <w:szCs w:val="18"/>
                <w:lang w:eastAsia="hr-HR"/>
              </w:rPr>
              <w:t xml:space="preserve">   </w:t>
            </w:r>
            <w:r w:rsidRPr="00124995">
              <w:rPr>
                <w:rFonts w:cstheme="minorHAnsi"/>
                <w:color w:val="44546A" w:themeColor="text2"/>
                <w:sz w:val="18"/>
                <w:szCs w:val="18"/>
              </w:rPr>
              <w:t xml:space="preserve"> </w:t>
            </w:r>
            <w:r w:rsidRPr="00124995">
              <w:rPr>
                <w:rFonts w:cstheme="minorHAnsi"/>
                <w:color w:val="44546A" w:themeColor="text2"/>
                <w:sz w:val="18"/>
                <w:szCs w:val="18"/>
                <w:lang w:eastAsia="hr-HR"/>
              </w:rPr>
              <w:t xml:space="preserve">         </w:t>
            </w:r>
            <w:r w:rsidRPr="00124995">
              <w:rPr>
                <w:rFonts w:cstheme="minorHAnsi"/>
                <w:color w:val="44546A" w:themeColor="text2"/>
                <w:sz w:val="18"/>
                <w:szCs w:val="18"/>
              </w:rPr>
              <w:t xml:space="preserve">      </w:t>
            </w:r>
          </w:p>
          <w:p w14:paraId="45EAB63C" w14:textId="77777777" w:rsidR="00124995" w:rsidRPr="00124995" w:rsidRDefault="00124995" w:rsidP="00DB3AB3">
            <w:pPr>
              <w:autoSpaceDE w:val="0"/>
              <w:autoSpaceDN w:val="0"/>
              <w:adjustRightInd w:val="0"/>
              <w:ind w:firstLine="708"/>
              <w:outlineLvl w:val="0"/>
              <w:rPr>
                <w:rFonts w:cstheme="minorHAnsi"/>
                <w:color w:val="44546A" w:themeColor="text2"/>
                <w:sz w:val="18"/>
                <w:szCs w:val="18"/>
              </w:rPr>
            </w:pPr>
            <w:r w:rsidRPr="00124995">
              <w:rPr>
                <w:rFonts w:cstheme="minorHAnsi"/>
                <w:color w:val="44546A" w:themeColor="text2"/>
                <w:sz w:val="18"/>
                <w:szCs w:val="18"/>
              </w:rPr>
              <w:t xml:space="preserve">TIK-TAK, TIKA-TAKA,        </w:t>
            </w:r>
            <w:r w:rsidRPr="00124995">
              <w:rPr>
                <w:rFonts w:cstheme="minorHAnsi"/>
                <w:color w:val="44546A" w:themeColor="text2"/>
                <w:sz w:val="18"/>
                <w:szCs w:val="18"/>
              </w:rPr>
              <w:tab/>
              <w:t xml:space="preserve">     </w:t>
            </w:r>
          </w:p>
          <w:p w14:paraId="45EAB63D" w14:textId="77777777" w:rsidR="00124995" w:rsidRPr="00124995" w:rsidRDefault="00124995" w:rsidP="00DB3AB3">
            <w:pPr>
              <w:autoSpaceDE w:val="0"/>
              <w:autoSpaceDN w:val="0"/>
              <w:adjustRightInd w:val="0"/>
              <w:spacing w:before="240"/>
              <w:ind w:firstLine="708"/>
              <w:rPr>
                <w:rFonts w:cstheme="minorHAnsi"/>
                <w:color w:val="44546A" w:themeColor="text2"/>
                <w:sz w:val="18"/>
                <w:szCs w:val="18"/>
              </w:rPr>
            </w:pPr>
            <w:r w:rsidRPr="00124995">
              <w:rPr>
                <w:rFonts w:cstheme="minorHAnsi"/>
                <w:color w:val="44546A" w:themeColor="text2"/>
                <w:sz w:val="18"/>
                <w:szCs w:val="18"/>
              </w:rPr>
              <w:t xml:space="preserve">ODLETJELA JEDNA SVRAKA, </w:t>
            </w:r>
            <w:r w:rsidRPr="00124995">
              <w:rPr>
                <w:rFonts w:cstheme="minorHAnsi"/>
                <w:color w:val="44546A" w:themeColor="text2"/>
                <w:sz w:val="18"/>
                <w:szCs w:val="18"/>
                <w:lang w:eastAsia="hr-HR"/>
              </w:rPr>
              <w:t xml:space="preserve">        </w:t>
            </w:r>
            <w:r w:rsidRPr="00124995">
              <w:rPr>
                <w:rFonts w:cstheme="minorHAnsi"/>
                <w:color w:val="44546A" w:themeColor="text2"/>
                <w:sz w:val="18"/>
                <w:szCs w:val="18"/>
              </w:rPr>
              <w:t xml:space="preserve">      </w:t>
            </w:r>
          </w:p>
          <w:p w14:paraId="45EAB63E" w14:textId="77777777" w:rsidR="00124995" w:rsidRPr="00124995" w:rsidRDefault="00124995" w:rsidP="00DB3AB3">
            <w:pPr>
              <w:autoSpaceDE w:val="0"/>
              <w:autoSpaceDN w:val="0"/>
              <w:adjustRightInd w:val="0"/>
              <w:spacing w:before="240"/>
              <w:ind w:firstLine="708"/>
              <w:outlineLvl w:val="0"/>
              <w:rPr>
                <w:rFonts w:cstheme="minorHAnsi"/>
                <w:color w:val="44546A" w:themeColor="text2"/>
                <w:sz w:val="18"/>
                <w:szCs w:val="18"/>
              </w:rPr>
            </w:pPr>
            <w:r w:rsidRPr="00124995">
              <w:rPr>
                <w:rFonts w:cstheme="minorHAnsi"/>
                <w:color w:val="44546A" w:themeColor="text2"/>
                <w:sz w:val="18"/>
                <w:szCs w:val="18"/>
              </w:rPr>
              <w:t xml:space="preserve">POVELA I ŽU - NU,   </w:t>
            </w:r>
            <w:r w:rsidRPr="00124995">
              <w:rPr>
                <w:rFonts w:cstheme="minorHAnsi"/>
                <w:color w:val="44546A" w:themeColor="text2"/>
                <w:sz w:val="18"/>
                <w:szCs w:val="18"/>
              </w:rPr>
              <w:tab/>
              <w:t xml:space="preserve">    </w:t>
            </w:r>
          </w:p>
          <w:p w14:paraId="45EAB63F" w14:textId="77777777" w:rsidR="00124995" w:rsidRPr="003E1498" w:rsidRDefault="00124995" w:rsidP="00DB3AB3">
            <w:pPr>
              <w:pStyle w:val="TableParagraph"/>
              <w:spacing w:before="240"/>
              <w:ind w:left="0" w:firstLine="708"/>
              <w:outlineLvl w:val="0"/>
              <w:rPr>
                <w:rFonts w:asciiTheme="minorHAnsi" w:eastAsiaTheme="minorHAnsi" w:hAnsiTheme="minorHAnsi" w:cstheme="minorHAnsi"/>
                <w:b w:val="0"/>
                <w:color w:val="44546A" w:themeColor="text2"/>
                <w:sz w:val="18"/>
                <w:szCs w:val="18"/>
                <w:lang w:val="hr-HR"/>
              </w:rPr>
            </w:pPr>
            <w:r w:rsidRPr="00124995">
              <w:rPr>
                <w:rFonts w:asciiTheme="minorHAnsi" w:eastAsiaTheme="minorHAnsi" w:hAnsiTheme="minorHAnsi" w:cstheme="minorHAnsi"/>
                <w:b w:val="0"/>
                <w:color w:val="44546A" w:themeColor="text2"/>
                <w:sz w:val="18"/>
                <w:szCs w:val="18"/>
                <w:lang w:val="hr-HR"/>
              </w:rPr>
              <w:t>DA PODIGNU BU -  NU.</w:t>
            </w:r>
          </w:p>
          <w:p w14:paraId="45EAB640" w14:textId="77777777" w:rsidR="00124995" w:rsidRPr="00124995" w:rsidRDefault="00124995" w:rsidP="00DB3AB3">
            <w:pPr>
              <w:autoSpaceDE w:val="0"/>
              <w:autoSpaceDN w:val="0"/>
              <w:adjustRightInd w:val="0"/>
              <w:ind w:firstLine="708"/>
              <w:rPr>
                <w:rFonts w:cstheme="minorHAnsi"/>
                <w:color w:val="44546A" w:themeColor="text2"/>
                <w:sz w:val="18"/>
                <w:szCs w:val="18"/>
              </w:rPr>
            </w:pPr>
            <w:r w:rsidRPr="00124995">
              <w:rPr>
                <w:rFonts w:cstheme="minorHAnsi"/>
                <w:color w:val="44546A" w:themeColor="text2"/>
                <w:sz w:val="18"/>
                <w:szCs w:val="18"/>
                <w:lang w:eastAsia="hr-HR"/>
              </w:rPr>
              <w:t xml:space="preserve">  </w:t>
            </w:r>
            <w:r w:rsidRPr="00124995">
              <w:rPr>
                <w:rFonts w:cstheme="minorHAnsi"/>
                <w:color w:val="44546A" w:themeColor="text2"/>
                <w:sz w:val="18"/>
                <w:szCs w:val="18"/>
              </w:rPr>
              <w:t xml:space="preserve"> </w:t>
            </w:r>
            <w:r w:rsidRPr="00124995">
              <w:rPr>
                <w:rFonts w:cstheme="minorHAnsi"/>
                <w:color w:val="44546A" w:themeColor="text2"/>
                <w:sz w:val="18"/>
                <w:szCs w:val="18"/>
                <w:lang w:eastAsia="hr-HR"/>
              </w:rPr>
              <w:t xml:space="preserve">     </w:t>
            </w:r>
            <w:r w:rsidRPr="00124995">
              <w:rPr>
                <w:rFonts w:cstheme="minorHAnsi"/>
                <w:color w:val="44546A" w:themeColor="text2"/>
                <w:sz w:val="18"/>
                <w:szCs w:val="18"/>
              </w:rPr>
              <w:t xml:space="preserve">      </w:t>
            </w:r>
          </w:p>
          <w:p w14:paraId="45EAB641" w14:textId="77777777" w:rsidR="00124995" w:rsidRPr="00124995" w:rsidRDefault="00124995" w:rsidP="00DB3AB3">
            <w:pPr>
              <w:autoSpaceDE w:val="0"/>
              <w:autoSpaceDN w:val="0"/>
              <w:adjustRightInd w:val="0"/>
              <w:ind w:firstLine="708"/>
              <w:outlineLvl w:val="0"/>
              <w:rPr>
                <w:rFonts w:cstheme="minorHAnsi"/>
                <w:color w:val="44546A" w:themeColor="text2"/>
                <w:sz w:val="18"/>
                <w:szCs w:val="18"/>
              </w:rPr>
            </w:pPr>
            <w:r w:rsidRPr="00124995">
              <w:rPr>
                <w:rFonts w:cstheme="minorHAnsi"/>
                <w:color w:val="44546A" w:themeColor="text2"/>
                <w:sz w:val="18"/>
                <w:szCs w:val="18"/>
              </w:rPr>
              <w:t xml:space="preserve">TIK-TAK, TIKA-TAKA,       </w:t>
            </w:r>
            <w:r w:rsidRPr="00124995">
              <w:rPr>
                <w:rFonts w:cstheme="minorHAnsi"/>
                <w:color w:val="44546A" w:themeColor="text2"/>
                <w:sz w:val="18"/>
                <w:szCs w:val="18"/>
                <w:lang w:eastAsia="hr-HR"/>
              </w:rPr>
              <w:t xml:space="preserve">  </w:t>
            </w:r>
          </w:p>
          <w:p w14:paraId="45EAB642" w14:textId="77777777" w:rsidR="00124995" w:rsidRPr="00124995" w:rsidRDefault="00124995" w:rsidP="00DB3AB3">
            <w:pPr>
              <w:autoSpaceDE w:val="0"/>
              <w:autoSpaceDN w:val="0"/>
              <w:adjustRightInd w:val="0"/>
              <w:spacing w:before="240"/>
              <w:ind w:firstLine="708"/>
              <w:rPr>
                <w:rFonts w:cstheme="minorHAnsi"/>
                <w:color w:val="44546A" w:themeColor="text2"/>
                <w:sz w:val="18"/>
                <w:szCs w:val="18"/>
              </w:rPr>
            </w:pPr>
            <w:r w:rsidRPr="00124995">
              <w:rPr>
                <w:rFonts w:cstheme="minorHAnsi"/>
                <w:color w:val="44546A" w:themeColor="text2"/>
                <w:sz w:val="18"/>
                <w:szCs w:val="18"/>
              </w:rPr>
              <w:t xml:space="preserve">ODLETJELA JEDNA SVRAKA,  </w:t>
            </w:r>
            <w:r w:rsidRPr="00124995">
              <w:rPr>
                <w:rFonts w:cstheme="minorHAnsi"/>
                <w:color w:val="44546A" w:themeColor="text2"/>
                <w:sz w:val="18"/>
                <w:szCs w:val="18"/>
                <w:lang w:eastAsia="hr-HR"/>
              </w:rPr>
              <w:t xml:space="preserve">    </w:t>
            </w:r>
            <w:r w:rsidRPr="00124995">
              <w:rPr>
                <w:rFonts w:cstheme="minorHAnsi"/>
                <w:color w:val="44546A" w:themeColor="text2"/>
                <w:sz w:val="18"/>
                <w:szCs w:val="18"/>
              </w:rPr>
              <w:t xml:space="preserve">  </w:t>
            </w:r>
          </w:p>
          <w:p w14:paraId="45EAB643" w14:textId="77777777" w:rsidR="00124995" w:rsidRPr="00124995" w:rsidRDefault="00124995" w:rsidP="00DB3AB3">
            <w:pPr>
              <w:autoSpaceDE w:val="0"/>
              <w:autoSpaceDN w:val="0"/>
              <w:adjustRightInd w:val="0"/>
              <w:spacing w:before="240"/>
              <w:ind w:firstLine="708"/>
              <w:outlineLvl w:val="0"/>
              <w:rPr>
                <w:rFonts w:cstheme="minorHAnsi"/>
                <w:color w:val="44546A" w:themeColor="text2"/>
                <w:sz w:val="18"/>
                <w:szCs w:val="18"/>
              </w:rPr>
            </w:pPr>
            <w:r w:rsidRPr="00124995">
              <w:rPr>
                <w:rFonts w:cstheme="minorHAnsi"/>
                <w:color w:val="44546A" w:themeColor="text2"/>
                <w:sz w:val="18"/>
                <w:szCs w:val="18"/>
              </w:rPr>
              <w:t xml:space="preserve">POVELA I ŽU - NU,    </w:t>
            </w:r>
            <w:r w:rsidRPr="00124995">
              <w:rPr>
                <w:rFonts w:cstheme="minorHAnsi"/>
                <w:color w:val="44546A" w:themeColor="text2"/>
                <w:sz w:val="18"/>
                <w:szCs w:val="18"/>
                <w:lang w:eastAsia="hr-HR"/>
              </w:rPr>
              <w:t xml:space="preserve"> </w:t>
            </w:r>
          </w:p>
          <w:p w14:paraId="45EAB644" w14:textId="77777777" w:rsidR="00124995" w:rsidRPr="00124995" w:rsidRDefault="00124995" w:rsidP="00DB3AB3">
            <w:pPr>
              <w:pStyle w:val="TableParagraph"/>
              <w:spacing w:before="240"/>
              <w:ind w:left="0" w:firstLine="708"/>
              <w:outlineLvl w:val="0"/>
              <w:rPr>
                <w:rFonts w:asciiTheme="minorHAnsi" w:eastAsiaTheme="minorHAnsi" w:hAnsiTheme="minorHAnsi" w:cstheme="minorHAnsi"/>
                <w:b w:val="0"/>
                <w:color w:val="44546A" w:themeColor="text2"/>
                <w:sz w:val="18"/>
                <w:szCs w:val="18"/>
                <w:lang w:val="hr-HR"/>
              </w:rPr>
            </w:pPr>
            <w:r w:rsidRPr="00124995">
              <w:rPr>
                <w:rFonts w:asciiTheme="minorHAnsi" w:eastAsiaTheme="minorHAnsi" w:hAnsiTheme="minorHAnsi" w:cstheme="minorHAnsi"/>
                <w:b w:val="0"/>
                <w:color w:val="44546A" w:themeColor="text2"/>
                <w:sz w:val="18"/>
                <w:szCs w:val="18"/>
                <w:lang w:val="hr-HR"/>
              </w:rPr>
              <w:t>DA PODIGNU BU -  NU.</w:t>
            </w:r>
          </w:p>
          <w:p w14:paraId="45EAB645" w14:textId="77777777" w:rsidR="00A4086D" w:rsidRPr="00A4086D" w:rsidRDefault="00A4086D" w:rsidP="00124995">
            <w:pPr>
              <w:rPr>
                <w:rFonts w:cstheme="minorHAnsi"/>
                <w:b/>
                <w:sz w:val="18"/>
                <w:szCs w:val="18"/>
              </w:rPr>
            </w:pPr>
          </w:p>
        </w:tc>
        <w:tc>
          <w:tcPr>
            <w:tcW w:w="2330" w:type="dxa"/>
          </w:tcPr>
          <w:p w14:paraId="45EAB646" w14:textId="77777777" w:rsidR="00A4086D" w:rsidRPr="00F80D57" w:rsidRDefault="00A4086D">
            <w:pPr>
              <w:rPr>
                <w:rFonts w:cstheme="minorHAnsi"/>
                <w:sz w:val="18"/>
                <w:szCs w:val="18"/>
              </w:rPr>
            </w:pPr>
          </w:p>
        </w:tc>
      </w:tr>
      <w:tr w:rsidR="003D5E1C" w:rsidRPr="00F80D57" w14:paraId="45EAB650" w14:textId="77777777" w:rsidTr="008620A5">
        <w:tc>
          <w:tcPr>
            <w:tcW w:w="8160" w:type="dxa"/>
          </w:tcPr>
          <w:p w14:paraId="45EAB648" w14:textId="77777777" w:rsidR="003D5E1C" w:rsidRPr="003D5E1C" w:rsidRDefault="003D5E1C" w:rsidP="003D5E1C">
            <w:pPr>
              <w:outlineLvl w:val="0"/>
              <w:rPr>
                <w:rFonts w:cstheme="minorHAnsi"/>
                <w:b/>
                <w:sz w:val="18"/>
                <w:szCs w:val="18"/>
              </w:rPr>
            </w:pPr>
            <w:r w:rsidRPr="003D5E1C">
              <w:rPr>
                <w:rFonts w:cstheme="minorHAnsi"/>
                <w:b/>
                <w:sz w:val="18"/>
                <w:szCs w:val="18"/>
              </w:rPr>
              <w:t>IV.  SAT KOJI JE PLESAO POLKU</w:t>
            </w:r>
          </w:p>
          <w:p w14:paraId="45EAB649" w14:textId="77777777" w:rsidR="003D5E1C" w:rsidRPr="003D5E1C" w:rsidRDefault="003D5E1C" w:rsidP="003D5E1C">
            <w:pPr>
              <w:outlineLvl w:val="0"/>
              <w:rPr>
                <w:rFonts w:cstheme="minorHAnsi"/>
                <w:b/>
                <w:bCs/>
                <w:sz w:val="18"/>
                <w:szCs w:val="18"/>
                <w:shd w:val="clear" w:color="auto" w:fill="FFFFFF"/>
              </w:rPr>
            </w:pPr>
            <w:r w:rsidRPr="003D5E1C">
              <w:rPr>
                <w:rFonts w:cstheme="minorHAnsi"/>
                <w:b/>
                <w:sz w:val="18"/>
                <w:szCs w:val="18"/>
              </w:rPr>
              <w:t>Opis aktivnosti</w:t>
            </w:r>
          </w:p>
          <w:p w14:paraId="45EAB64A" w14:textId="77777777" w:rsidR="003D5E1C" w:rsidRPr="003D5E1C" w:rsidRDefault="003D5E1C" w:rsidP="003D5E1C">
            <w:pPr>
              <w:autoSpaceDE w:val="0"/>
              <w:autoSpaceDN w:val="0"/>
              <w:adjustRightInd w:val="0"/>
              <w:rPr>
                <w:rFonts w:cstheme="minorHAnsi"/>
                <w:color w:val="000000"/>
                <w:sz w:val="18"/>
                <w:szCs w:val="18"/>
              </w:rPr>
            </w:pPr>
          </w:p>
          <w:p w14:paraId="45EAB64B" w14:textId="77777777" w:rsidR="003D5E1C" w:rsidRPr="003D5E1C" w:rsidRDefault="003D5E1C" w:rsidP="003D5E1C">
            <w:pPr>
              <w:autoSpaceDE w:val="0"/>
              <w:autoSpaceDN w:val="0"/>
              <w:adjustRightInd w:val="0"/>
              <w:spacing w:after="220"/>
              <w:outlineLvl w:val="0"/>
              <w:rPr>
                <w:rFonts w:cstheme="minorHAnsi"/>
                <w:color w:val="44546A" w:themeColor="text2"/>
                <w:sz w:val="18"/>
                <w:szCs w:val="18"/>
              </w:rPr>
            </w:pPr>
            <w:r w:rsidRPr="003D5E1C">
              <w:rPr>
                <w:rFonts w:cstheme="minorHAnsi"/>
                <w:color w:val="44546A" w:themeColor="text2"/>
                <w:sz w:val="18"/>
                <w:szCs w:val="18"/>
              </w:rPr>
              <w:t xml:space="preserve">RUDOLF MATZ: STARA URA IGRA POLKU </w:t>
            </w:r>
          </w:p>
          <w:p w14:paraId="45EAB64C" w14:textId="77777777" w:rsidR="003D5E1C" w:rsidRPr="003D5E1C" w:rsidRDefault="003D5E1C" w:rsidP="004E53F7">
            <w:pPr>
              <w:pStyle w:val="TableParagraph"/>
              <w:ind w:left="0"/>
              <w:rPr>
                <w:rFonts w:asciiTheme="minorHAnsi" w:eastAsiaTheme="minorHAnsi" w:hAnsiTheme="minorHAnsi" w:cstheme="minorHAnsi"/>
                <w:b w:val="0"/>
                <w:color w:val="44546A" w:themeColor="text2"/>
                <w:sz w:val="18"/>
                <w:szCs w:val="18"/>
                <w:lang w:val="hr-HR"/>
              </w:rPr>
            </w:pPr>
            <w:r w:rsidRPr="003D5E1C">
              <w:rPr>
                <w:rFonts w:asciiTheme="minorHAnsi" w:eastAsiaTheme="minorHAnsi" w:hAnsiTheme="minorHAnsi" w:cstheme="minorHAnsi"/>
                <w:b w:val="0"/>
                <w:color w:val="44546A" w:themeColor="text2"/>
                <w:sz w:val="18"/>
                <w:szCs w:val="18"/>
                <w:lang w:val="hr-HR"/>
              </w:rPr>
              <w:t>SLUŠAJUĆI GLAZBU, POKRETIMA OPONAŠAJTE KAZALJKE SATA.</w:t>
            </w:r>
          </w:p>
          <w:p w14:paraId="45EAB64D" w14:textId="77777777" w:rsidR="003D5E1C" w:rsidRPr="003D5E1C" w:rsidRDefault="003D5E1C" w:rsidP="004E53F7">
            <w:pPr>
              <w:pStyle w:val="TableParagraph"/>
              <w:ind w:left="0"/>
              <w:rPr>
                <w:rFonts w:asciiTheme="minorHAnsi" w:eastAsiaTheme="minorHAnsi" w:hAnsiTheme="minorHAnsi" w:cstheme="minorHAnsi"/>
                <w:b w:val="0"/>
                <w:sz w:val="18"/>
                <w:szCs w:val="18"/>
                <w:lang w:val="hr-HR"/>
              </w:rPr>
            </w:pPr>
            <w:r w:rsidRPr="003D5E1C">
              <w:rPr>
                <w:rFonts w:asciiTheme="minorHAnsi" w:eastAsiaTheme="minorHAnsi" w:hAnsiTheme="minorHAnsi" w:cstheme="minorHAnsi"/>
                <w:b w:val="0"/>
                <w:sz w:val="18"/>
                <w:szCs w:val="18"/>
                <w:lang w:val="hr-HR"/>
              </w:rPr>
              <w:t xml:space="preserve">Jedan učenik uz glazbu ostalim učenicima pokretima ruku koje su kao kazaljke sata pokazuje njihovo kretanje. Budući da se radi o starom satu, njegove kazaljke se mogu kretati neravnomjerno, kao kod </w:t>
            </w:r>
            <w:r w:rsidRPr="003D5E1C">
              <w:rPr>
                <w:rFonts w:asciiTheme="minorHAnsi" w:eastAsiaTheme="minorHAnsi" w:hAnsiTheme="minorHAnsi" w:cstheme="minorHAnsi"/>
                <w:b w:val="0"/>
                <w:sz w:val="18"/>
                <w:szCs w:val="18"/>
                <w:lang w:val="hr-HR"/>
              </w:rPr>
              <w:lastRenderedPageBreak/>
              <w:t>pokvarenog sata. Mogu biti malo rasklimane, a njihovo kretanje neravnomjerno. Osim ruku djeca će sigurno doći na ideju koristiti i nogu kao klatno sata i sl.</w:t>
            </w:r>
          </w:p>
          <w:p w14:paraId="45EAB64E" w14:textId="77777777" w:rsidR="003D5E1C" w:rsidRPr="00124995" w:rsidRDefault="003D5E1C" w:rsidP="00124995">
            <w:pPr>
              <w:outlineLvl w:val="0"/>
              <w:rPr>
                <w:rFonts w:cstheme="minorHAnsi"/>
                <w:b/>
                <w:sz w:val="18"/>
                <w:szCs w:val="18"/>
              </w:rPr>
            </w:pPr>
          </w:p>
        </w:tc>
        <w:tc>
          <w:tcPr>
            <w:tcW w:w="2330" w:type="dxa"/>
          </w:tcPr>
          <w:p w14:paraId="45EAB64F" w14:textId="77777777" w:rsidR="003D5E1C" w:rsidRPr="00F80D57" w:rsidRDefault="003D5E1C">
            <w:pPr>
              <w:rPr>
                <w:rFonts w:cstheme="minorHAnsi"/>
                <w:sz w:val="18"/>
                <w:szCs w:val="18"/>
              </w:rPr>
            </w:pPr>
          </w:p>
        </w:tc>
      </w:tr>
    </w:tbl>
    <w:p w14:paraId="45EAB651" w14:textId="77777777" w:rsidR="008E5959" w:rsidRPr="00F80D57" w:rsidRDefault="008E5959">
      <w:pPr>
        <w:rPr>
          <w:rFonts w:cstheme="minorHAnsi"/>
          <w:sz w:val="18"/>
          <w:szCs w:val="18"/>
        </w:rPr>
      </w:pPr>
    </w:p>
    <w:sectPr w:rsidR="008E5959" w:rsidRPr="00F80D57" w:rsidSect="00AC19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Signika">
    <w:altName w:val="Arial"/>
    <w:panose1 w:val="00000000000000000000"/>
    <w:charset w:val="00"/>
    <w:family w:val="swiss"/>
    <w:notTrueType/>
    <w:pitch w:val="default"/>
    <w:sig w:usb0="00000001" w:usb1="00000000" w:usb2="00000000" w:usb3="00000000" w:csb0="00000003" w:csb1="00000000"/>
  </w:font>
  <w:font w:name="Minion Pro Cond">
    <w:altName w:val="Cambria Math"/>
    <w:panose1 w:val="00000000000000000000"/>
    <w:charset w:val="00"/>
    <w:family w:val="roman"/>
    <w:notTrueType/>
    <w:pitch w:val="variable"/>
    <w:sig w:usb0="00000001" w:usb1="00000001"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153FF"/>
    <w:rsid w:val="00062E38"/>
    <w:rsid w:val="000D7A46"/>
    <w:rsid w:val="00124995"/>
    <w:rsid w:val="001400F3"/>
    <w:rsid w:val="00164B8F"/>
    <w:rsid w:val="0022660D"/>
    <w:rsid w:val="002573B0"/>
    <w:rsid w:val="00261F81"/>
    <w:rsid w:val="00330C71"/>
    <w:rsid w:val="00365E59"/>
    <w:rsid w:val="0036774C"/>
    <w:rsid w:val="00382CB3"/>
    <w:rsid w:val="003A70E8"/>
    <w:rsid w:val="003D5E1C"/>
    <w:rsid w:val="003E1498"/>
    <w:rsid w:val="00424E9C"/>
    <w:rsid w:val="004E53F7"/>
    <w:rsid w:val="00512C63"/>
    <w:rsid w:val="00512C80"/>
    <w:rsid w:val="00564859"/>
    <w:rsid w:val="00593B0F"/>
    <w:rsid w:val="005A7ABF"/>
    <w:rsid w:val="005F77E5"/>
    <w:rsid w:val="00655CB6"/>
    <w:rsid w:val="006A41CE"/>
    <w:rsid w:val="006C464F"/>
    <w:rsid w:val="00724F26"/>
    <w:rsid w:val="007A608D"/>
    <w:rsid w:val="008620A5"/>
    <w:rsid w:val="00897B77"/>
    <w:rsid w:val="008B4EF5"/>
    <w:rsid w:val="008D59A9"/>
    <w:rsid w:val="008E5959"/>
    <w:rsid w:val="008F3BBB"/>
    <w:rsid w:val="008F6F7A"/>
    <w:rsid w:val="009A4E35"/>
    <w:rsid w:val="009B31D1"/>
    <w:rsid w:val="00A4086D"/>
    <w:rsid w:val="00A46136"/>
    <w:rsid w:val="00A626F4"/>
    <w:rsid w:val="00A643CE"/>
    <w:rsid w:val="00AB7583"/>
    <w:rsid w:val="00AC192F"/>
    <w:rsid w:val="00B033EF"/>
    <w:rsid w:val="00B7301D"/>
    <w:rsid w:val="00BA556F"/>
    <w:rsid w:val="00C37C3C"/>
    <w:rsid w:val="00C94D2A"/>
    <w:rsid w:val="00CE3F04"/>
    <w:rsid w:val="00CF6F86"/>
    <w:rsid w:val="00D06288"/>
    <w:rsid w:val="00D11E2A"/>
    <w:rsid w:val="00D17C3B"/>
    <w:rsid w:val="00D83612"/>
    <w:rsid w:val="00DB3AB3"/>
    <w:rsid w:val="00EB6C33"/>
    <w:rsid w:val="00ED08EE"/>
    <w:rsid w:val="00F23604"/>
    <w:rsid w:val="00F36DDA"/>
    <w:rsid w:val="00F54E1D"/>
    <w:rsid w:val="00F80D57"/>
    <w:rsid w:val="00FA0828"/>
    <w:rsid w:val="00FD07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AB5D8"/>
  <w15:docId w15:val="{3FC8E2EC-B906-441D-B080-453EB7E56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9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BodyText2">
    <w:name w:val="Body Text 2"/>
    <w:basedOn w:val="Normal"/>
    <w:link w:val="BodyText2Char"/>
    <w:rsid w:val="008B4EF5"/>
    <w:pPr>
      <w:spacing w:after="0" w:line="240" w:lineRule="auto"/>
      <w:jc w:val="both"/>
    </w:pPr>
    <w:rPr>
      <w:rFonts w:ascii="Times New Roman" w:eastAsia="Times New Roman" w:hAnsi="Times New Roman" w:cs="Times New Roman"/>
      <w:color w:val="000000"/>
      <w:sz w:val="20"/>
      <w:szCs w:val="24"/>
      <w:lang w:eastAsia="hr-HR"/>
    </w:rPr>
  </w:style>
  <w:style w:type="character" w:customStyle="1" w:styleId="BodyText2Char">
    <w:name w:val="Body Text 2 Char"/>
    <w:basedOn w:val="DefaultParagraphFont"/>
    <w:link w:val="BodyText2"/>
    <w:rsid w:val="008B4EF5"/>
    <w:rPr>
      <w:rFonts w:ascii="Times New Roman" w:eastAsia="Times New Roman" w:hAnsi="Times New Roman" w:cs="Times New Roman"/>
      <w:color w:val="000000"/>
      <w:sz w:val="20"/>
      <w:szCs w:val="24"/>
      <w:lang w:eastAsia="hr-HR"/>
    </w:rPr>
  </w:style>
  <w:style w:type="character" w:styleId="Emphasis">
    <w:name w:val="Emphasis"/>
    <w:basedOn w:val="DefaultParagraphFont"/>
    <w:uiPriority w:val="20"/>
    <w:qFormat/>
    <w:rsid w:val="009A4E35"/>
    <w:rPr>
      <w:i/>
      <w:iCs/>
    </w:rPr>
  </w:style>
  <w:style w:type="paragraph" w:customStyle="1" w:styleId="Pa9">
    <w:name w:val="Pa9"/>
    <w:basedOn w:val="Default"/>
    <w:next w:val="Default"/>
    <w:uiPriority w:val="99"/>
    <w:rsid w:val="00424E9C"/>
    <w:pPr>
      <w:spacing w:line="221" w:lineRule="atLeast"/>
    </w:pPr>
    <w:rPr>
      <w:rFonts w:eastAsiaTheme="minorHAnsi" w:cstheme="minorBidi"/>
      <w:color w:val="auto"/>
      <w:lang w:eastAsia="en-US"/>
    </w:rPr>
  </w:style>
  <w:style w:type="paragraph" w:customStyle="1" w:styleId="Pa15">
    <w:name w:val="Pa15"/>
    <w:basedOn w:val="Default"/>
    <w:next w:val="Default"/>
    <w:uiPriority w:val="99"/>
    <w:rsid w:val="00F23604"/>
    <w:pPr>
      <w:spacing w:line="221" w:lineRule="atLeast"/>
    </w:pPr>
    <w:rPr>
      <w:rFonts w:eastAsiaTheme="minorHAnsi" w:cstheme="minorBidi"/>
      <w:color w:val="auto"/>
      <w:lang w:eastAsia="en-US"/>
    </w:rPr>
  </w:style>
  <w:style w:type="paragraph" w:customStyle="1" w:styleId="Pa4">
    <w:name w:val="Pa4"/>
    <w:basedOn w:val="Default"/>
    <w:next w:val="Default"/>
    <w:uiPriority w:val="99"/>
    <w:rsid w:val="008620A5"/>
    <w:pPr>
      <w:spacing w:line="221" w:lineRule="atLeast"/>
    </w:pPr>
    <w:rPr>
      <w:rFonts w:ascii="Signika" w:eastAsiaTheme="minorHAnsi" w:hAnsi="Signika" w:cstheme="minorBidi"/>
      <w:color w:val="auto"/>
      <w:lang w:eastAsia="en-US"/>
    </w:rPr>
  </w:style>
  <w:style w:type="paragraph" w:customStyle="1" w:styleId="Pa17">
    <w:name w:val="Pa17"/>
    <w:basedOn w:val="Default"/>
    <w:next w:val="Default"/>
    <w:uiPriority w:val="99"/>
    <w:rsid w:val="008620A5"/>
    <w:pPr>
      <w:spacing w:line="221" w:lineRule="atLeast"/>
    </w:pPr>
    <w:rPr>
      <w:rFonts w:eastAsia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96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816</Words>
  <Characters>4654</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8</cp:revision>
  <dcterms:created xsi:type="dcterms:W3CDTF">2019-07-11T12:42:00Z</dcterms:created>
  <dcterms:modified xsi:type="dcterms:W3CDTF">2021-07-09T15:31:00Z</dcterms:modified>
</cp:coreProperties>
</file>