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60"/>
        <w:gridCol w:w="3165"/>
        <w:gridCol w:w="1407"/>
        <w:gridCol w:w="2430"/>
      </w:tblGrid>
      <w:tr w:rsidR="003B5246" w:rsidRPr="00B65CA1" w14:paraId="23E2EF27" w14:textId="77777777" w:rsidTr="007435A8">
        <w:tc>
          <w:tcPr>
            <w:tcW w:w="5524" w:type="dxa"/>
            <w:gridSpan w:val="2"/>
            <w:shd w:val="clear" w:color="auto" w:fill="DEEAF6" w:themeFill="accent5" w:themeFillTint="33"/>
          </w:tcPr>
          <w:p w14:paraId="257320A8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4CB8A55F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62AD0D45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4</w:t>
            </w:r>
          </w:p>
        </w:tc>
      </w:tr>
      <w:tr w:rsidR="003B5246" w:rsidRPr="00B65CA1" w14:paraId="616EFB53" w14:textId="77777777" w:rsidTr="007435A8">
        <w:tc>
          <w:tcPr>
            <w:tcW w:w="2122" w:type="dxa"/>
          </w:tcPr>
          <w:p w14:paraId="53FD71E6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1" w:type="dxa"/>
            <w:gridSpan w:val="3"/>
          </w:tcPr>
          <w:p w14:paraId="3D077061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3B5246" w:rsidRPr="00B65CA1" w14:paraId="082A752F" w14:textId="77777777" w:rsidTr="007435A8">
        <w:tc>
          <w:tcPr>
            <w:tcW w:w="2122" w:type="dxa"/>
          </w:tcPr>
          <w:p w14:paraId="79AC80EE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1" w:type="dxa"/>
            <w:gridSpan w:val="3"/>
          </w:tcPr>
          <w:p w14:paraId="69DB2C3C" w14:textId="77777777" w:rsidR="003B5246" w:rsidRPr="00B65CA1" w:rsidRDefault="003B5246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183CEAB7" w14:textId="77777777" w:rsidR="003B5246" w:rsidRPr="00B65CA1" w:rsidRDefault="003B5246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74053E0D" w14:textId="77777777" w:rsidR="003B5246" w:rsidRPr="00B65CA1" w:rsidRDefault="003B5246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3B5246" w:rsidRPr="00B65CA1" w14:paraId="3E307FFB" w14:textId="77777777" w:rsidTr="007435A8">
        <w:tc>
          <w:tcPr>
            <w:tcW w:w="2122" w:type="dxa"/>
          </w:tcPr>
          <w:p w14:paraId="5FDE344F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1" w:type="dxa"/>
            <w:gridSpan w:val="3"/>
          </w:tcPr>
          <w:p w14:paraId="6A89A94B" w14:textId="77777777" w:rsidR="003B5246" w:rsidRPr="00B65CA1" w:rsidRDefault="003B5246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Obitelj je topli dom </w:t>
            </w:r>
          </w:p>
        </w:tc>
      </w:tr>
      <w:tr w:rsidR="003B5246" w:rsidRPr="00B65CA1" w14:paraId="5E4235D8" w14:textId="77777777" w:rsidTr="007435A8">
        <w:tc>
          <w:tcPr>
            <w:tcW w:w="2122" w:type="dxa"/>
          </w:tcPr>
          <w:p w14:paraId="65AAA2F0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1" w:type="dxa"/>
            <w:gridSpan w:val="3"/>
          </w:tcPr>
          <w:p w14:paraId="5E39BA76" w14:textId="77777777" w:rsidR="003B5246" w:rsidRPr="00B65CA1" w:rsidRDefault="003B5246" w:rsidP="007435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PJEVANJE, SVIRANJE I POKRET: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 xml:space="preserve">Bum, </w:t>
            </w:r>
            <w:proofErr w:type="spellStart"/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snep</w:t>
            </w:r>
            <w:proofErr w:type="spellEnd"/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 xml:space="preserve">, </w:t>
            </w:r>
            <w:proofErr w:type="spellStart"/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klep</w:t>
            </w:r>
            <w:proofErr w:type="spellEnd"/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 xml:space="preserve">, </w:t>
            </w: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glazbena igra</w:t>
            </w:r>
          </w:p>
          <w:p w14:paraId="67B32292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SLUŠANJE</w:t>
            </w:r>
            <w:r w:rsidRPr="00B65CA1">
              <w:rPr>
                <w:rFonts w:cstheme="minorHAnsi"/>
                <w:bCs/>
              </w:rPr>
              <w:t xml:space="preserve">: </w:t>
            </w:r>
            <w:proofErr w:type="spellStart"/>
            <w:r w:rsidRPr="00B65CA1">
              <w:rPr>
                <w:rFonts w:cstheme="minorHAnsi"/>
                <w:bCs/>
              </w:rPr>
              <w:t>Antonin</w:t>
            </w:r>
            <w:proofErr w:type="spellEnd"/>
            <w:r w:rsidRPr="00B65CA1">
              <w:rPr>
                <w:rFonts w:cstheme="minorHAnsi"/>
                <w:bCs/>
              </w:rPr>
              <w:t xml:space="preserve"> </w:t>
            </w:r>
            <w:proofErr w:type="spellStart"/>
            <w:r w:rsidRPr="00B65CA1">
              <w:rPr>
                <w:rFonts w:cstheme="minorHAnsi"/>
                <w:bCs/>
              </w:rPr>
              <w:t>Dvořák</w:t>
            </w:r>
            <w:proofErr w:type="spellEnd"/>
            <w:r w:rsidRPr="00B65CA1">
              <w:rPr>
                <w:rFonts w:cstheme="minorHAnsi"/>
                <w:bCs/>
              </w:rPr>
              <w:t xml:space="preserve">: </w:t>
            </w:r>
            <w:r w:rsidRPr="00B65CA1">
              <w:rPr>
                <w:rFonts w:cstheme="minorHAnsi"/>
                <w:bCs/>
                <w:i/>
              </w:rPr>
              <w:t>Humoreska</w:t>
            </w:r>
          </w:p>
        </w:tc>
      </w:tr>
      <w:tr w:rsidR="003B5246" w:rsidRPr="00B65CA1" w14:paraId="0403B0C3" w14:textId="77777777" w:rsidTr="007435A8">
        <w:tc>
          <w:tcPr>
            <w:tcW w:w="2122" w:type="dxa"/>
          </w:tcPr>
          <w:p w14:paraId="2D189482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23060E6E" w14:textId="77777777" w:rsidR="003B5246" w:rsidRPr="00B65CA1" w:rsidRDefault="003B5246" w:rsidP="007435A8">
            <w:pPr>
              <w:rPr>
                <w:rFonts w:cstheme="minorHAnsi"/>
              </w:rPr>
            </w:pPr>
          </w:p>
        </w:tc>
        <w:tc>
          <w:tcPr>
            <w:tcW w:w="7371" w:type="dxa"/>
            <w:gridSpan w:val="3"/>
          </w:tcPr>
          <w:p w14:paraId="3A644536" w14:textId="77777777" w:rsidR="003B5246" w:rsidRPr="00B65CA1" w:rsidRDefault="003B5246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33C00BC0" w14:textId="77777777" w:rsidR="003B5246" w:rsidRPr="00197790" w:rsidRDefault="003B5246" w:rsidP="003B52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197790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197790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197790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698F8423" w14:textId="77777777" w:rsidR="003B5246" w:rsidRPr="00B65CA1" w:rsidRDefault="003B5246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41CD262E" w14:textId="77777777" w:rsidR="003B5246" w:rsidRPr="00197790" w:rsidRDefault="003B5246" w:rsidP="003B52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197790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763E8906" w14:textId="77777777" w:rsidR="003B5246" w:rsidRPr="00B65CA1" w:rsidRDefault="003B5246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581BB4F9" w14:textId="77777777" w:rsidR="003B5246" w:rsidRPr="00197790" w:rsidRDefault="003B5246" w:rsidP="003B52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197790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39FA8FCC" w14:textId="77777777" w:rsidR="003B5246" w:rsidRPr="00B65CA1" w:rsidRDefault="003B5246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5C6B48B1" w14:textId="77777777" w:rsidR="003B5246" w:rsidRPr="00197790" w:rsidRDefault="003B5246" w:rsidP="003B52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197790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1AD0A85D" w14:textId="77777777" w:rsidR="003B5246" w:rsidRPr="00B65CA1" w:rsidRDefault="003B5246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51D7A724" w14:textId="77777777" w:rsidR="003B5246" w:rsidRPr="00197790" w:rsidRDefault="003B5246" w:rsidP="003B52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197790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5933E220" w14:textId="77777777" w:rsidR="003B5246" w:rsidRPr="00B65CA1" w:rsidRDefault="003B5246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3676BB7E" w14:textId="77777777" w:rsidR="003B5246" w:rsidRPr="00197790" w:rsidRDefault="003B5246" w:rsidP="003B524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197790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3B5246" w:rsidRPr="00B65CA1" w14:paraId="5162E94B" w14:textId="77777777" w:rsidTr="007435A8">
        <w:tc>
          <w:tcPr>
            <w:tcW w:w="5524" w:type="dxa"/>
            <w:gridSpan w:val="2"/>
          </w:tcPr>
          <w:p w14:paraId="1CA0D01B" w14:textId="77777777" w:rsidR="003B5246" w:rsidRPr="00B65CA1" w:rsidRDefault="003B5246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3969" w:type="dxa"/>
            <w:gridSpan w:val="2"/>
          </w:tcPr>
          <w:p w14:paraId="605C562D" w14:textId="77777777" w:rsidR="003B5246" w:rsidRPr="00B65CA1" w:rsidRDefault="003B5246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3B5246" w:rsidRPr="00B65CA1" w14:paraId="795A1830" w14:textId="77777777" w:rsidTr="007435A8">
        <w:tc>
          <w:tcPr>
            <w:tcW w:w="5524" w:type="dxa"/>
            <w:gridSpan w:val="2"/>
          </w:tcPr>
          <w:p w14:paraId="5A9CC021" w14:textId="77777777" w:rsidR="003B5246" w:rsidRPr="00B65CA1" w:rsidRDefault="003B5246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4A83A2AE" w14:textId="77777777" w:rsidR="003B5246" w:rsidRPr="00B65CA1" w:rsidRDefault="003B5246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Sat započnite slušanjem </w:t>
            </w:r>
            <w:proofErr w:type="spellStart"/>
            <w:r w:rsidRPr="00B65CA1">
              <w:rPr>
                <w:rFonts w:cstheme="minorHAnsi"/>
                <w:bCs/>
              </w:rPr>
              <w:t>Dvořákove</w:t>
            </w:r>
            <w:proofErr w:type="spellEnd"/>
            <w:r w:rsidRPr="00B65CA1">
              <w:rPr>
                <w:rFonts w:cstheme="minorHAnsi"/>
                <w:bCs/>
              </w:rPr>
              <w:t xml:space="preserve"> </w:t>
            </w:r>
            <w:r w:rsidRPr="00B65CA1">
              <w:rPr>
                <w:rFonts w:cstheme="minorHAnsi"/>
                <w:bCs/>
                <w:i/>
              </w:rPr>
              <w:t>Humoreske</w:t>
            </w:r>
            <w:r>
              <w:rPr>
                <w:rFonts w:cstheme="minorHAnsi"/>
                <w:bCs/>
                <w:iCs/>
              </w:rPr>
              <w:t>,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jedne od izvedbi koji ste već slušali prethodni sat. Usporedite ga s novim, trećim glazbenim primjerom. Za vrijeme slušanja glazbenog primjera neka učenici prate i usporede sastavnice kao na prethodnom</w:t>
            </w:r>
            <w:r>
              <w:rPr>
                <w:rFonts w:cstheme="minorHAnsi"/>
                <w:bCs/>
                <w:shd w:val="clear" w:color="auto" w:fill="FFFFFF"/>
              </w:rPr>
              <w:t>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satu: </w:t>
            </w:r>
            <w:r w:rsidRPr="00B65CA1">
              <w:t xml:space="preserve">melodiju, dinamiku ili tempo. </w:t>
            </w:r>
          </w:p>
          <w:p w14:paraId="3704CE3E" w14:textId="77777777" w:rsidR="003B5246" w:rsidRPr="00B65CA1" w:rsidRDefault="003B5246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Učiteljica/učitelj </w:t>
            </w:r>
            <w:r>
              <w:rPr>
                <w:rFonts w:cstheme="minorHAnsi"/>
                <w:bCs/>
                <w:shd w:val="clear" w:color="auto" w:fill="FFFFFF"/>
              </w:rPr>
              <w:t xml:space="preserve">postavlja </w:t>
            </w:r>
            <w:r w:rsidRPr="00B65CA1">
              <w:rPr>
                <w:rFonts w:cstheme="minorHAnsi"/>
                <w:bCs/>
                <w:shd w:val="clear" w:color="auto" w:fill="FFFFFF"/>
              </w:rPr>
              <w:t>pita</w:t>
            </w:r>
            <w:r>
              <w:rPr>
                <w:rFonts w:cstheme="minorHAnsi"/>
                <w:bCs/>
                <w:shd w:val="clear" w:color="auto" w:fill="FFFFFF"/>
              </w:rPr>
              <w:t>nja</w:t>
            </w:r>
            <w:r w:rsidRPr="00B65CA1">
              <w:rPr>
                <w:rFonts w:cstheme="minorHAnsi"/>
                <w:bCs/>
                <w:shd w:val="clear" w:color="auto" w:fill="FFFFFF"/>
              </w:rPr>
              <w:t>: Jes</w:t>
            </w:r>
            <w:r>
              <w:rPr>
                <w:rFonts w:cstheme="minorHAnsi"/>
                <w:bCs/>
                <w:shd w:val="clear" w:color="auto" w:fill="FFFFFF"/>
              </w:rPr>
              <w:t>te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li nakon slušanja istog glazbenog primjera u izvedbi trećeg glazbala promijenili mišljenje, tj. </w:t>
            </w:r>
            <w:r>
              <w:rPr>
                <w:rFonts w:cstheme="minorHAnsi"/>
                <w:bCs/>
                <w:shd w:val="clear" w:color="auto" w:fill="FFFFFF"/>
              </w:rPr>
              <w:t>sviđa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li im se možda skladba u izvedbi novog glazbala više od </w:t>
            </w:r>
            <w:r>
              <w:rPr>
                <w:rFonts w:cstheme="minorHAnsi"/>
                <w:bCs/>
                <w:shd w:val="clear" w:color="auto" w:fill="FFFFFF"/>
              </w:rPr>
              <w:t>izvedbe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koj</w:t>
            </w:r>
            <w:r>
              <w:rPr>
                <w:rFonts w:cstheme="minorHAnsi"/>
                <w:bCs/>
                <w:shd w:val="clear" w:color="auto" w:fill="FFFFFF"/>
              </w:rPr>
              <w:t>u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s</w:t>
            </w:r>
            <w:r>
              <w:rPr>
                <w:rFonts w:cstheme="minorHAnsi"/>
                <w:bCs/>
                <w:shd w:val="clear" w:color="auto" w:fill="FFFFFF"/>
              </w:rPr>
              <w:t>te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zadnji puta odabrali? Je li dobro mijenjati mišljenje ili treba ostati pri prvom odabiru? Podržite svaki odabir.</w:t>
            </w:r>
          </w:p>
          <w:p w14:paraId="537F4613" w14:textId="77777777" w:rsidR="003B5246" w:rsidRDefault="003B5246" w:rsidP="007435A8">
            <w:pPr>
              <w:outlineLvl w:val="0"/>
              <w:rPr>
                <w:i/>
              </w:rPr>
            </w:pPr>
          </w:p>
          <w:p w14:paraId="4E6902FB" w14:textId="498A2376" w:rsidR="002361B9" w:rsidRPr="00B65CA1" w:rsidRDefault="002361B9" w:rsidP="007435A8">
            <w:pPr>
              <w:outlineLvl w:val="0"/>
              <w:rPr>
                <w:i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2DA42496" w14:textId="77777777" w:rsidR="003B5246" w:rsidRPr="00B65CA1" w:rsidRDefault="003B5246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 na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bookmarkStart w:id="0" w:name="_Hlk48629181"/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bookmarkEnd w:id="0"/>
          </w:p>
          <w:p w14:paraId="0D1C5A53" w14:textId="77777777" w:rsidR="003B5246" w:rsidRPr="00B65CA1" w:rsidRDefault="003B5246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lastRenderedPageBreak/>
              <w:t xml:space="preserve">OSR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13C1CEBD" w14:textId="77777777" w:rsidR="003B5246" w:rsidRPr="00B65CA1" w:rsidRDefault="003B5246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0D24DF10" w14:textId="77777777" w:rsidR="003B5246" w:rsidRPr="00B65CA1" w:rsidRDefault="003B5246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 xml:space="preserve">OR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</w:p>
          <w:p w14:paraId="5A8E1757" w14:textId="77777777" w:rsidR="003B5246" w:rsidRPr="00B65CA1" w:rsidRDefault="003B5246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18225D18" w14:textId="77777777" w:rsidR="003B5246" w:rsidRPr="00B65CA1" w:rsidRDefault="003B5246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</w:tc>
      </w:tr>
      <w:tr w:rsidR="003B5246" w:rsidRPr="00B65CA1" w14:paraId="5AE12032" w14:textId="77777777" w:rsidTr="007435A8">
        <w:tc>
          <w:tcPr>
            <w:tcW w:w="5524" w:type="dxa"/>
            <w:gridSpan w:val="2"/>
          </w:tcPr>
          <w:p w14:paraId="105EEBAB" w14:textId="77777777" w:rsidR="003B5246" w:rsidRPr="00B65CA1" w:rsidRDefault="003B5246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lastRenderedPageBreak/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Glazbena igra</w:t>
            </w:r>
          </w:p>
          <w:p w14:paraId="2483A6E9" w14:textId="77777777" w:rsidR="003B5246" w:rsidRPr="00B65CA1" w:rsidRDefault="003B5246" w:rsidP="007435A8">
            <w:pPr>
              <w:outlineLvl w:val="0"/>
            </w:pPr>
            <w:r w:rsidRPr="00B65CA1">
              <w:rPr>
                <w:i/>
              </w:rPr>
              <w:t xml:space="preserve">Bum, </w:t>
            </w:r>
            <w:proofErr w:type="spellStart"/>
            <w:r w:rsidRPr="00B65CA1">
              <w:rPr>
                <w:i/>
              </w:rPr>
              <w:t>snep</w:t>
            </w:r>
            <w:proofErr w:type="spellEnd"/>
            <w:r w:rsidRPr="00B65CA1">
              <w:rPr>
                <w:i/>
              </w:rPr>
              <w:t xml:space="preserve">, </w:t>
            </w:r>
            <w:proofErr w:type="spellStart"/>
            <w:r w:rsidRPr="00B65CA1">
              <w:rPr>
                <w:i/>
              </w:rPr>
              <w:t>klep</w:t>
            </w:r>
            <w:proofErr w:type="spellEnd"/>
            <w:r w:rsidRPr="00B65CA1">
              <w:t xml:space="preserve"> je glazbena igra kojom ćete kod učenika razvijati grubu i finu motoriku te osjećaj za adekvatno </w:t>
            </w:r>
            <w:proofErr w:type="spellStart"/>
            <w:r w:rsidRPr="00B65CA1">
              <w:t>ritmiziranje</w:t>
            </w:r>
            <w:proofErr w:type="spellEnd"/>
            <w:r w:rsidRPr="00B65CA1">
              <w:t xml:space="preserve"> teksta. </w:t>
            </w:r>
            <w:r w:rsidRPr="00B65CA1">
              <w:rPr>
                <w:rFonts w:cstheme="minorHAnsi"/>
                <w:bCs/>
                <w:shd w:val="clear" w:color="auto" w:fill="FFFFFF"/>
              </w:rPr>
              <w:t>Učeći ovu glazbenu igru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kod djece ćete poticati razvoj </w:t>
            </w:r>
            <w:r>
              <w:rPr>
                <w:rFonts w:cstheme="minorHAnsi"/>
                <w:bCs/>
                <w:shd w:val="clear" w:color="auto" w:fill="FFFFFF"/>
              </w:rPr>
              <w:t>pozornosti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i koncentracije</w:t>
            </w:r>
            <w:r w:rsidRPr="00B65CA1">
              <w:t>.</w:t>
            </w:r>
          </w:p>
          <w:p w14:paraId="69A6FD6D" w14:textId="77777777" w:rsidR="003B5246" w:rsidRPr="00B65CA1" w:rsidRDefault="003B5246" w:rsidP="007435A8">
            <w:pPr>
              <w:outlineLvl w:val="0"/>
            </w:pPr>
          </w:p>
          <w:p w14:paraId="4655350F" w14:textId="77777777" w:rsidR="003B5246" w:rsidRPr="00B65CA1" w:rsidRDefault="003B5246" w:rsidP="007435A8">
            <w:pPr>
              <w:outlineLvl w:val="0"/>
            </w:pPr>
            <w:r w:rsidRPr="00B65CA1">
              <w:rPr>
                <w:rFonts w:cstheme="minorHAnsi"/>
              </w:rPr>
              <w:t>Učiteljica/učitelj</w:t>
            </w:r>
            <w:r w:rsidRPr="00B65CA1">
              <w:t xml:space="preserve"> učenicima govori i objašnjava kako je svakoj riječi u pjesmi pridružen drukčiji udarac, pokret tj. zvuk koji će proizvesti </w:t>
            </w:r>
            <w:proofErr w:type="spellStart"/>
            <w:r w:rsidRPr="00B65CA1">
              <w:t>tjeloglazbom</w:t>
            </w:r>
            <w:proofErr w:type="spellEnd"/>
            <w:r>
              <w:t>:</w:t>
            </w:r>
          </w:p>
          <w:p w14:paraId="4DE160F5" w14:textId="77777777" w:rsidR="003B5246" w:rsidRPr="00B65CA1" w:rsidRDefault="003B5246" w:rsidP="007435A8">
            <w:pPr>
              <w:outlineLvl w:val="0"/>
            </w:pPr>
            <w:r w:rsidRPr="00B65CA1">
              <w:t>Bum - šakom udariti o prsa</w:t>
            </w:r>
          </w:p>
          <w:p w14:paraId="5A516F0B" w14:textId="77777777" w:rsidR="003B5246" w:rsidRPr="00B65CA1" w:rsidRDefault="003B5246" w:rsidP="007435A8">
            <w:pPr>
              <w:outlineLvl w:val="0"/>
            </w:pPr>
            <w:proofErr w:type="spellStart"/>
            <w:r w:rsidRPr="00B65CA1">
              <w:t>Snap</w:t>
            </w:r>
            <w:proofErr w:type="spellEnd"/>
            <w:r w:rsidRPr="00B65CA1">
              <w:t xml:space="preserve"> - </w:t>
            </w:r>
            <w:proofErr w:type="spellStart"/>
            <w:r w:rsidRPr="00B65CA1">
              <w:t>pucnuti</w:t>
            </w:r>
            <w:proofErr w:type="spellEnd"/>
            <w:r w:rsidRPr="00B65CA1">
              <w:t xml:space="preserve"> prstima</w:t>
            </w:r>
          </w:p>
          <w:p w14:paraId="011DE340" w14:textId="77777777" w:rsidR="003B5246" w:rsidRPr="00B65CA1" w:rsidRDefault="003B5246" w:rsidP="007435A8">
            <w:pPr>
              <w:outlineLvl w:val="0"/>
            </w:pPr>
            <w:proofErr w:type="spellStart"/>
            <w:r w:rsidRPr="00B65CA1">
              <w:t>Klep</w:t>
            </w:r>
            <w:proofErr w:type="spellEnd"/>
            <w:r w:rsidRPr="00B65CA1">
              <w:t xml:space="preserve"> – pljesnuti rukama</w:t>
            </w:r>
          </w:p>
          <w:p w14:paraId="72A3B117" w14:textId="77777777" w:rsidR="003B5246" w:rsidRPr="00B65CA1" w:rsidRDefault="003B5246" w:rsidP="007435A8">
            <w:pPr>
              <w:outlineLvl w:val="0"/>
            </w:pPr>
            <w:proofErr w:type="spellStart"/>
            <w:r w:rsidRPr="00B65CA1">
              <w:t>Pssst</w:t>
            </w:r>
            <w:proofErr w:type="spellEnd"/>
            <w:r w:rsidRPr="00B65CA1">
              <w:t xml:space="preserve"> – staviti prst na usta kao da upozoravaju na tišinu.</w:t>
            </w:r>
          </w:p>
          <w:p w14:paraId="0CCDAAF5" w14:textId="77777777" w:rsidR="003B5246" w:rsidRPr="00B65CA1" w:rsidRDefault="003B5246" w:rsidP="007435A8">
            <w:pPr>
              <w:outlineLvl w:val="0"/>
            </w:pPr>
          </w:p>
          <w:p w14:paraId="492431B9" w14:textId="77777777" w:rsidR="003B5246" w:rsidRPr="00B65CA1" w:rsidRDefault="003B5246" w:rsidP="007435A8">
            <w:pPr>
              <w:outlineLvl w:val="0"/>
            </w:pPr>
            <w:r w:rsidRPr="00B65CA1">
              <w:t xml:space="preserve">Glazbenu igru počnite učiti tako da </w:t>
            </w:r>
            <w:r>
              <w:t xml:space="preserve">se </w:t>
            </w:r>
            <w:r w:rsidRPr="00B65CA1">
              <w:t>učenici prvo koriste samo desn</w:t>
            </w:r>
            <w:r>
              <w:t>om</w:t>
            </w:r>
            <w:r w:rsidRPr="00B65CA1">
              <w:t xml:space="preserve"> ruk</w:t>
            </w:r>
            <w:r>
              <w:t>om</w:t>
            </w:r>
            <w:r w:rsidRPr="00B65CA1">
              <w:t xml:space="preserve"> (kod udarca o prsa, pucketanja i simbola tišine), a kod ponavljanja pjesme samo lijev</w:t>
            </w:r>
            <w:r>
              <w:t>om</w:t>
            </w:r>
            <w:r w:rsidRPr="00B65CA1">
              <w:t xml:space="preserve">. Kod višestrukog ponavljanja, kada su već dobro motorički usvojili pjesmu, mogu </w:t>
            </w:r>
            <w:r>
              <w:t xml:space="preserve">se </w:t>
            </w:r>
            <w:r w:rsidRPr="00B65CA1">
              <w:t>koristiti obje</w:t>
            </w:r>
            <w:r>
              <w:t>ma</w:t>
            </w:r>
            <w:r w:rsidRPr="00B65CA1">
              <w:t xml:space="preserve"> ruk</w:t>
            </w:r>
            <w:r>
              <w:t>ama</w:t>
            </w:r>
            <w:r w:rsidRPr="00B65CA1">
              <w:t xml:space="preserve">. </w:t>
            </w:r>
          </w:p>
          <w:p w14:paraId="0C94734E" w14:textId="77777777" w:rsidR="003B5246" w:rsidRPr="00B65CA1" w:rsidRDefault="003B5246" w:rsidP="007435A8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B65CA1">
              <w:t xml:space="preserve">Kako biste igru učinili još zanimljivijom, učenici mogu na zadane riječi sami osmisliti nove pokrete. </w:t>
            </w:r>
          </w:p>
        </w:tc>
        <w:tc>
          <w:tcPr>
            <w:tcW w:w="3969" w:type="dxa"/>
            <w:gridSpan w:val="2"/>
            <w:vMerge/>
          </w:tcPr>
          <w:p w14:paraId="36183CCC" w14:textId="77777777" w:rsidR="003B5246" w:rsidRPr="00B65CA1" w:rsidRDefault="003B5246" w:rsidP="007435A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65477E0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246"/>
    <w:rsid w:val="002361B9"/>
    <w:rsid w:val="003B5246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B9F5"/>
  <w15:chartTrackingRefBased/>
  <w15:docId w15:val="{28D4BDF3-F151-4225-B7BB-AB8D4F86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24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B5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3B5246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3B5246"/>
  </w:style>
  <w:style w:type="paragraph" w:customStyle="1" w:styleId="Pa31">
    <w:name w:val="Pa3+1"/>
    <w:basedOn w:val="Normal"/>
    <w:next w:val="Normal"/>
    <w:rsid w:val="003B5246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3B5246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3B5246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3839</Characters>
  <Application>Microsoft Office Word</Application>
  <DocSecurity>0</DocSecurity>
  <Lines>31</Lines>
  <Paragraphs>9</Paragraphs>
  <ScaleCrop>false</ScaleCrop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2020-08-26T13:08:00Z</dcterms:created>
  <dcterms:modified xsi:type="dcterms:W3CDTF">2020-08-26T19:00:00Z</dcterms:modified>
</cp:coreProperties>
</file>