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EC4FC9" w14:paraId="62F41DC3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20468F71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IME I PREZIME:</w:t>
            </w:r>
          </w:p>
          <w:p w14:paraId="4DF9AC9B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7E5F85E1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REDNI BROJ SATA: </w:t>
            </w:r>
            <w:r w:rsidR="00EC1C15" w:rsidRPr="00EC4FC9">
              <w:rPr>
                <w:rFonts w:cstheme="minorHAnsi"/>
                <w:b/>
                <w:sz w:val="24"/>
                <w:szCs w:val="24"/>
              </w:rPr>
              <w:t>2</w:t>
            </w:r>
            <w:r w:rsidR="004C54F3" w:rsidRPr="00EC4FC9">
              <w:rPr>
                <w:rFonts w:cstheme="minorHAnsi"/>
                <w:b/>
                <w:sz w:val="24"/>
                <w:szCs w:val="24"/>
              </w:rPr>
              <w:t>3</w:t>
            </w:r>
            <w:r w:rsidR="00DC300C" w:rsidRPr="00EC4FC9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31A00532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EC4FC9" w14:paraId="6D38D0DB" w14:textId="77777777" w:rsidTr="00D94741">
        <w:tc>
          <w:tcPr>
            <w:tcW w:w="9288" w:type="dxa"/>
            <w:gridSpan w:val="3"/>
          </w:tcPr>
          <w:p w14:paraId="4A26B06F" w14:textId="77777777" w:rsidR="00DC300C" w:rsidRPr="00EC4FC9" w:rsidRDefault="00DC300C" w:rsidP="004215F6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DOMENA: </w:t>
            </w:r>
            <w:r w:rsidR="004C54F3" w:rsidRPr="00EC4FC9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Umjetnost u kontekstu</w:t>
            </w:r>
          </w:p>
          <w:p w14:paraId="494B700F" w14:textId="77777777" w:rsidR="00DC300C" w:rsidRPr="00EC4FC9" w:rsidRDefault="00DC300C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Umjetnost i zajednica</w:t>
            </w:r>
          </w:p>
          <w:p w14:paraId="6E16D234" w14:textId="77777777" w:rsidR="00DC300C" w:rsidRPr="00EC4FC9" w:rsidRDefault="00DC300C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NASTAVNO PODRUČJE: </w:t>
            </w:r>
            <w:r w:rsidR="004C54F3" w:rsidRPr="00EC4FC9">
              <w:rPr>
                <w:rFonts w:cstheme="minorHAnsi"/>
                <w:sz w:val="24"/>
                <w:szCs w:val="24"/>
              </w:rPr>
              <w:t>Likovna/vizualna umjetnost</w:t>
            </w:r>
          </w:p>
          <w:p w14:paraId="7C8AFE29" w14:textId="77777777" w:rsidR="00DC300C" w:rsidRPr="00EC4FC9" w:rsidRDefault="00DC300C" w:rsidP="004215F6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EC4FC9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4C54F3" w:rsidRPr="00EC4FC9">
              <w:rPr>
                <w:rFonts w:eastAsia="Calibri" w:cstheme="minorHAnsi"/>
                <w:b/>
                <w:sz w:val="24"/>
                <w:szCs w:val="24"/>
              </w:rPr>
              <w:t>P</w:t>
            </w:r>
            <w:r w:rsidR="004C54F3" w:rsidRPr="00EC4FC9">
              <w:rPr>
                <w:rFonts w:cstheme="minorHAnsi"/>
                <w:b/>
                <w:sz w:val="24"/>
                <w:szCs w:val="24"/>
              </w:rPr>
              <w:t xml:space="preserve">osjet muzeju ili galeriji zavičaja </w:t>
            </w:r>
            <w:r w:rsidR="004C54F3" w:rsidRPr="00EC4FC9">
              <w:rPr>
                <w:rFonts w:cstheme="minorHAnsi"/>
                <w:bCs/>
                <w:sz w:val="24"/>
                <w:szCs w:val="24"/>
              </w:rPr>
              <w:t>(može i virtualna šetnja ako nema druge mogućnosti)</w:t>
            </w:r>
          </w:p>
          <w:p w14:paraId="7B457309" w14:textId="77777777" w:rsidR="00DC300C" w:rsidRPr="00EC4FC9" w:rsidRDefault="00DC300C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LIKOVNI: </w:t>
            </w:r>
            <w:r w:rsidR="004C54F3" w:rsidRPr="00EC4FC9">
              <w:rPr>
                <w:rFonts w:cstheme="minorHAnsi"/>
                <w:sz w:val="24"/>
                <w:szCs w:val="24"/>
              </w:rPr>
              <w:t>olovka za crtanje (5B), blok papira za crtanje (A4)</w:t>
            </w:r>
          </w:p>
          <w:p w14:paraId="325B221F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EC4FC9" w14:paraId="60B71FF2" w14:textId="77777777" w:rsidTr="00D94741">
        <w:tc>
          <w:tcPr>
            <w:tcW w:w="9288" w:type="dxa"/>
            <w:gridSpan w:val="3"/>
          </w:tcPr>
          <w:p w14:paraId="37B15A58" w14:textId="77777777" w:rsidR="00DC300C" w:rsidRPr="00EC4FC9" w:rsidRDefault="00DC300C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b/>
                <w:sz w:val="24"/>
                <w:szCs w:val="24"/>
              </w:rPr>
              <w:t>ISHODI</w:t>
            </w:r>
            <w:r w:rsidRPr="00EC4FC9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29E3B451" w14:textId="77777777" w:rsidR="00EC1C15" w:rsidRPr="00EC4FC9" w:rsidRDefault="004C54F3" w:rsidP="004215F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4215F6" w:rsidRPr="00EC4F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Učenik prepoznaje i u likovnom ili vizualnom radu interpretira povezanost oblikovanja vizualne okoline s aktivnostima i namjenama koje se u njoj odvijaju.</w:t>
            </w:r>
          </w:p>
          <w:p w14:paraId="1F8952CE" w14:textId="77777777" w:rsidR="004C54F3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ikovnim i vizualnim izražavanjem učenik: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prepoznaje različite namjene urbanog prostora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kroz crtež ili maketu interpretira doživljaj njemu bliske urbanističke cjeline (ulica, naselje, gradska četvrt...)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razlikuje i interpretira karakteristike različitih pisama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uspoređuje odnose slike i teksta u njemu bliskim medijima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koristi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različit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odnos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ima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slike i teksta u izražavanju vlastitih ideja</w:t>
            </w:r>
          </w:p>
          <w:p w14:paraId="723A7855" w14:textId="77777777" w:rsidR="00DC300C" w:rsidRPr="00EC4FC9" w:rsidRDefault="00DC300C" w:rsidP="004215F6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  <w:r w:rsidRPr="00EC4FC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48274A5E" w14:textId="77777777" w:rsidR="00DC300C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265CCACC" w14:textId="77777777" w:rsidR="00DC300C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50DCB4FF" w14:textId="77777777" w:rsidR="00DC300C" w:rsidRPr="00EC4FC9" w:rsidRDefault="00DC300C" w:rsidP="004215F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3E188004" w14:textId="77777777" w:rsidR="00DC300C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4CF3EA13" w14:textId="77777777" w:rsidR="004C54F3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4467C5D3" w14:textId="77777777" w:rsidR="004C54F3" w:rsidRPr="00EC4FC9" w:rsidRDefault="004C54F3" w:rsidP="004215F6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C.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4215F6" w:rsidRPr="00EC4FC9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povezuje umjetničko djelo s iskustvima iz svakodnevnog života te društvenim kontekstom.</w:t>
            </w:r>
          </w:p>
          <w:p w14:paraId="5C1D1135" w14:textId="77777777" w:rsidR="004C54F3" w:rsidRPr="00EC4FC9" w:rsidRDefault="004215F6" w:rsidP="004215F6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vizualni ili likovni i tematski sadržaj određenog umjetničkog djela s iskustvom iz svakodnevnog života</w:t>
            </w:r>
          </w:p>
          <w:p w14:paraId="622A0B1F" w14:textId="77777777" w:rsidR="00DC300C" w:rsidRPr="00EC4FC9" w:rsidRDefault="004215F6" w:rsidP="004215F6">
            <w:pPr>
              <w:pStyle w:val="Bezprored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4C54F3" w:rsidRPr="00EC4FC9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i imenuje različite sadržaje iz svoje okoline kao produkt likovnog/vizualnog izražavanja</w:t>
            </w:r>
          </w:p>
          <w:p w14:paraId="01F9A18C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EC4FC9" w14:paraId="64079276" w14:textId="77777777" w:rsidTr="00D94741">
        <w:tc>
          <w:tcPr>
            <w:tcW w:w="9288" w:type="dxa"/>
            <w:gridSpan w:val="3"/>
          </w:tcPr>
          <w:p w14:paraId="6C516792" w14:textId="77777777" w:rsidR="00DC300C" w:rsidRPr="00EC4FC9" w:rsidRDefault="00DC300C" w:rsidP="004215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EC4FC9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09FF4906" w14:textId="77777777" w:rsidR="004215F6" w:rsidRPr="00EC4FC9" w:rsidRDefault="004215F6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21A11DC2" w14:textId="77777777" w:rsidR="00DC300C" w:rsidRPr="00EC4FC9" w:rsidRDefault="00DC300C" w:rsidP="004215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LIKOVNI PROBLEM</w:t>
            </w:r>
            <w:r w:rsidR="004215F6" w:rsidRPr="00EC4FC9">
              <w:rPr>
                <w:rFonts w:cstheme="minorHAnsi"/>
                <w:sz w:val="24"/>
                <w:szCs w:val="24"/>
              </w:rPr>
              <w:t>:</w:t>
            </w:r>
            <w:r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4C54F3" w:rsidRPr="00EC4FC9">
              <w:rPr>
                <w:rFonts w:cstheme="minorHAnsi"/>
                <w:b/>
                <w:sz w:val="24"/>
                <w:szCs w:val="24"/>
              </w:rPr>
              <w:t>Posjet muzeju ili galeriji zavičaja</w:t>
            </w:r>
          </w:p>
          <w:p w14:paraId="3CFF6641" w14:textId="77777777" w:rsidR="007A3A24" w:rsidRPr="00EC4FC9" w:rsidRDefault="004C54F3" w:rsidP="004215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Što je </w:t>
            </w:r>
            <w:r w:rsidR="004215F6" w:rsidRPr="00EC4FC9">
              <w:rPr>
                <w:rFonts w:cstheme="minorHAnsi"/>
                <w:sz w:val="24"/>
                <w:szCs w:val="24"/>
              </w:rPr>
              <w:t>m</w:t>
            </w:r>
            <w:r w:rsidRPr="00EC4FC9">
              <w:rPr>
                <w:rFonts w:cstheme="minorHAnsi"/>
                <w:sz w:val="24"/>
                <w:szCs w:val="24"/>
              </w:rPr>
              <w:t>uzej</w:t>
            </w:r>
            <w:r w:rsidR="004215F6" w:rsidRPr="00EC4FC9">
              <w:rPr>
                <w:rFonts w:cstheme="minorHAnsi"/>
                <w:sz w:val="24"/>
                <w:szCs w:val="24"/>
              </w:rPr>
              <w:t>/</w:t>
            </w:r>
            <w:r w:rsidRPr="00EC4FC9">
              <w:rPr>
                <w:rFonts w:cstheme="minorHAnsi"/>
                <w:sz w:val="24"/>
                <w:szCs w:val="24"/>
              </w:rPr>
              <w:t>galerija?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Pr="00EC4FC9">
              <w:rPr>
                <w:rFonts w:cstheme="minorHAnsi"/>
                <w:sz w:val="24"/>
                <w:szCs w:val="24"/>
              </w:rPr>
              <w:t>Čemu služi?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Pr="00EC4FC9">
              <w:rPr>
                <w:rFonts w:cstheme="minorHAnsi"/>
                <w:sz w:val="24"/>
                <w:szCs w:val="24"/>
              </w:rPr>
              <w:t xml:space="preserve">Zašto čovjek ima potrebu čuvati i izložiti </w:t>
            </w:r>
            <w:r w:rsidR="004215F6" w:rsidRPr="00EC4FC9">
              <w:rPr>
                <w:rFonts w:cstheme="minorHAnsi"/>
                <w:sz w:val="24"/>
                <w:szCs w:val="24"/>
              </w:rPr>
              <w:t>umjetničke</w:t>
            </w:r>
            <w:r w:rsidRPr="00EC4FC9">
              <w:rPr>
                <w:rFonts w:cstheme="minorHAnsi"/>
                <w:sz w:val="24"/>
                <w:szCs w:val="24"/>
              </w:rPr>
              <w:t xml:space="preserve"> predmete?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Pr="00EC4FC9">
              <w:rPr>
                <w:rFonts w:cstheme="minorHAnsi"/>
                <w:sz w:val="24"/>
                <w:szCs w:val="24"/>
              </w:rPr>
              <w:t xml:space="preserve">Kakvi sve muzeji postoje? Što sve u njima možemo vidjeti </w:t>
            </w:r>
            <w:r w:rsidR="007A3A24" w:rsidRPr="00EC4FC9">
              <w:rPr>
                <w:rFonts w:cstheme="minorHAnsi"/>
                <w:sz w:val="24"/>
                <w:szCs w:val="24"/>
              </w:rPr>
              <w:t>i naučiti?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7A3A24" w:rsidRPr="00EC4FC9">
              <w:rPr>
                <w:rFonts w:cstheme="minorHAnsi"/>
                <w:sz w:val="24"/>
                <w:szCs w:val="24"/>
              </w:rPr>
              <w:t>U koji</w:t>
            </w:r>
            <w:r w:rsidR="004215F6" w:rsidRPr="00EC4FC9">
              <w:rPr>
                <w:rFonts w:cstheme="minorHAnsi"/>
                <w:sz w:val="24"/>
                <w:szCs w:val="24"/>
              </w:rPr>
              <w:t>m</w:t>
            </w:r>
            <w:r w:rsidR="007A3A24" w:rsidRPr="00EC4FC9">
              <w:rPr>
                <w:rFonts w:cstheme="minorHAnsi"/>
                <w:sz w:val="24"/>
                <w:szCs w:val="24"/>
              </w:rPr>
              <w:t xml:space="preserve"> ste 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muzejima </w:t>
            </w:r>
            <w:r w:rsidR="007A3A24" w:rsidRPr="00EC4FC9">
              <w:rPr>
                <w:rFonts w:cstheme="minorHAnsi"/>
                <w:sz w:val="24"/>
                <w:szCs w:val="24"/>
              </w:rPr>
              <w:t>bili? Što ste vidjeli i naučili? Što vam je bilo najzanimljivije?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7A3A24" w:rsidRPr="00EC4FC9">
              <w:rPr>
                <w:rFonts w:cstheme="minorHAnsi"/>
                <w:sz w:val="24"/>
                <w:szCs w:val="24"/>
              </w:rPr>
              <w:t>Jeste li posjetili koju galeriju? Što je bilo izloženo?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7A3A24" w:rsidRPr="00EC4FC9">
              <w:rPr>
                <w:rFonts w:cstheme="minorHAnsi"/>
                <w:sz w:val="24"/>
                <w:szCs w:val="24"/>
              </w:rPr>
              <w:t>Kako vam se svidjelo?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7A3A24" w:rsidRPr="00EC4FC9">
              <w:rPr>
                <w:rFonts w:cstheme="minorHAnsi"/>
                <w:sz w:val="24"/>
                <w:szCs w:val="24"/>
              </w:rPr>
              <w:t>Kako bi</w:t>
            </w:r>
            <w:r w:rsidR="004215F6" w:rsidRPr="00EC4FC9">
              <w:rPr>
                <w:rFonts w:cstheme="minorHAnsi"/>
                <w:sz w:val="24"/>
                <w:szCs w:val="24"/>
              </w:rPr>
              <w:t>ste</w:t>
            </w:r>
            <w:r w:rsidR="007A3A24" w:rsidRPr="00EC4FC9">
              <w:rPr>
                <w:rFonts w:cstheme="minorHAnsi"/>
                <w:sz w:val="24"/>
                <w:szCs w:val="24"/>
              </w:rPr>
              <w:t xml:space="preserve"> se osjećali da je neko vaše djelo izloženo u galeriji ili muzeju? Zašto?</w:t>
            </w:r>
          </w:p>
          <w:p w14:paraId="2D02B018" w14:textId="77777777" w:rsidR="004C54F3" w:rsidRPr="00EC4FC9" w:rsidRDefault="004C54F3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5B2A5272" w14:textId="77777777" w:rsidR="004215F6" w:rsidRPr="00EC4FC9" w:rsidRDefault="004215F6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01A9D56E" w14:textId="77777777" w:rsidR="00DC300C" w:rsidRPr="00EC4FC9" w:rsidRDefault="00DC300C" w:rsidP="004215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lastRenderedPageBreak/>
              <w:t>LIKOVNI MOTIV</w:t>
            </w:r>
            <w:r w:rsidR="004215F6" w:rsidRPr="00EC4FC9">
              <w:rPr>
                <w:rFonts w:cstheme="minorHAnsi"/>
                <w:sz w:val="24"/>
                <w:szCs w:val="24"/>
              </w:rPr>
              <w:t>:</w:t>
            </w:r>
            <w:r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7A3A24" w:rsidRPr="00EC4FC9">
              <w:rPr>
                <w:rFonts w:cstheme="minorHAnsi"/>
                <w:b/>
                <w:sz w:val="24"/>
                <w:szCs w:val="24"/>
              </w:rPr>
              <w:t>Muzej/galerija zavičaja</w:t>
            </w:r>
          </w:p>
          <w:p w14:paraId="6B6D93A8" w14:textId="77777777" w:rsidR="007A3A24" w:rsidRPr="00EC4FC9" w:rsidRDefault="007A3A24" w:rsidP="004215F6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Imamo li mi u blizini muzej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ili </w:t>
            </w:r>
            <w:r w:rsidRPr="00EC4FC9">
              <w:rPr>
                <w:rFonts w:cstheme="minorHAnsi"/>
                <w:sz w:val="24"/>
                <w:szCs w:val="24"/>
              </w:rPr>
              <w:t>galeriju? Što je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u njemu/njoj</w:t>
            </w:r>
            <w:r w:rsidRPr="00EC4FC9">
              <w:rPr>
                <w:rFonts w:cstheme="minorHAnsi"/>
                <w:sz w:val="24"/>
                <w:szCs w:val="24"/>
              </w:rPr>
              <w:t xml:space="preserve"> izloženo? Jeste li posjetili izložbu? </w:t>
            </w:r>
          </w:p>
          <w:p w14:paraId="65C684CC" w14:textId="77777777" w:rsidR="007A3A24" w:rsidRPr="00EC4FC9" w:rsidRDefault="007A3A24" w:rsidP="004215F6">
            <w:pPr>
              <w:pStyle w:val="Bezproreda"/>
              <w:ind w:left="360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Razgov</w:t>
            </w:r>
            <w:r w:rsidR="004215F6" w:rsidRPr="00EC4FC9">
              <w:rPr>
                <w:rFonts w:cstheme="minorHAnsi"/>
                <w:sz w:val="24"/>
                <w:szCs w:val="24"/>
              </w:rPr>
              <w:t>arate</w:t>
            </w:r>
            <w:r w:rsidRPr="00EC4FC9">
              <w:rPr>
                <w:rFonts w:cstheme="minorHAnsi"/>
                <w:sz w:val="24"/>
                <w:szCs w:val="24"/>
              </w:rPr>
              <w:t xml:space="preserve"> o zgradi i njenom smještaju</w:t>
            </w:r>
            <w:r w:rsidR="004215F6" w:rsidRPr="00EC4FC9">
              <w:rPr>
                <w:rFonts w:cstheme="minorHAnsi"/>
                <w:sz w:val="24"/>
                <w:szCs w:val="24"/>
              </w:rPr>
              <w:t>,</w:t>
            </w:r>
            <w:r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4215F6" w:rsidRPr="00EC4FC9">
              <w:rPr>
                <w:rFonts w:cstheme="minorHAnsi"/>
                <w:sz w:val="24"/>
                <w:szCs w:val="24"/>
              </w:rPr>
              <w:t>i</w:t>
            </w:r>
            <w:r w:rsidRPr="00EC4FC9">
              <w:rPr>
                <w:rFonts w:cstheme="minorHAnsi"/>
                <w:sz w:val="24"/>
                <w:szCs w:val="24"/>
              </w:rPr>
              <w:t>zlošcima</w:t>
            </w:r>
            <w:r w:rsidR="004215F6" w:rsidRPr="00EC4FC9">
              <w:rPr>
                <w:rFonts w:cstheme="minorHAnsi"/>
                <w:sz w:val="24"/>
                <w:szCs w:val="24"/>
              </w:rPr>
              <w:t>,</w:t>
            </w:r>
            <w:r w:rsidRPr="00EC4FC9">
              <w:rPr>
                <w:rFonts w:cstheme="minorHAnsi"/>
                <w:sz w:val="24"/>
                <w:szCs w:val="24"/>
              </w:rPr>
              <w:t xml:space="preserve"> </w:t>
            </w:r>
            <w:r w:rsidR="004215F6" w:rsidRPr="00EC4FC9">
              <w:rPr>
                <w:rFonts w:cstheme="minorHAnsi"/>
                <w:sz w:val="24"/>
                <w:szCs w:val="24"/>
              </w:rPr>
              <w:t>p</w:t>
            </w:r>
            <w:r w:rsidRPr="00EC4FC9">
              <w:rPr>
                <w:rFonts w:cstheme="minorHAnsi"/>
                <w:sz w:val="24"/>
                <w:szCs w:val="24"/>
              </w:rPr>
              <w:t>onašanju u kulturnim ustanovama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 i sl. Neka vam to bude dio pripreme za terensku nastavu.</w:t>
            </w:r>
          </w:p>
          <w:p w14:paraId="0BE179BA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EC4FC9" w14:paraId="150CEEB4" w14:textId="77777777" w:rsidTr="00D94741">
        <w:tc>
          <w:tcPr>
            <w:tcW w:w="9288" w:type="dxa"/>
            <w:gridSpan w:val="3"/>
          </w:tcPr>
          <w:p w14:paraId="118A940F" w14:textId="77777777" w:rsidR="00DC300C" w:rsidRPr="00EC4FC9" w:rsidRDefault="00DC300C" w:rsidP="004215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EC4FC9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0C5EB91A" w14:textId="77777777" w:rsidR="001B417D" w:rsidRPr="00EC4FC9" w:rsidRDefault="00420208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Danas ćemo posjetiti muzej/galeriju našeg</w:t>
            </w:r>
            <w:r w:rsidR="004215F6" w:rsidRPr="00EC4FC9">
              <w:rPr>
                <w:rFonts w:cstheme="minorHAnsi"/>
                <w:sz w:val="24"/>
                <w:szCs w:val="24"/>
              </w:rPr>
              <w:t>a</w:t>
            </w:r>
            <w:r w:rsidRPr="00EC4FC9">
              <w:rPr>
                <w:rFonts w:cstheme="minorHAnsi"/>
                <w:sz w:val="24"/>
                <w:szCs w:val="24"/>
              </w:rPr>
              <w:t xml:space="preserve"> zavičaja. Pažljivo ćemo promotriti samu zgradu ustanove i njenu prilagođenost namjeni. Kroz izložbu će nas provesti kustos/voditelj. Pažljivo slušajte. </w:t>
            </w:r>
            <w:r w:rsidR="004215F6" w:rsidRPr="00EC4FC9">
              <w:rPr>
                <w:rFonts w:cstheme="minorHAnsi"/>
                <w:sz w:val="24"/>
                <w:szCs w:val="24"/>
              </w:rPr>
              <w:t>Tijekom obilaska</w:t>
            </w:r>
            <w:r w:rsidRPr="00EC4FC9">
              <w:rPr>
                <w:rFonts w:cstheme="minorHAnsi"/>
                <w:sz w:val="24"/>
                <w:szCs w:val="24"/>
              </w:rPr>
              <w:t xml:space="preserve"> odaberite 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izložak koji vam je </w:t>
            </w:r>
            <w:r w:rsidRPr="00EC4FC9">
              <w:rPr>
                <w:rFonts w:cstheme="minorHAnsi"/>
                <w:sz w:val="24"/>
                <w:szCs w:val="24"/>
              </w:rPr>
              <w:t xml:space="preserve">najzanimljiviji. Nakon obilaska </w:t>
            </w:r>
            <w:r w:rsidR="004215F6" w:rsidRPr="00EC4FC9">
              <w:rPr>
                <w:rFonts w:cstheme="minorHAnsi"/>
                <w:sz w:val="24"/>
                <w:szCs w:val="24"/>
              </w:rPr>
              <w:t xml:space="preserve">skicirat </w:t>
            </w:r>
            <w:r w:rsidRPr="00EC4FC9">
              <w:rPr>
                <w:rFonts w:cstheme="minorHAnsi"/>
                <w:sz w:val="24"/>
                <w:szCs w:val="24"/>
              </w:rPr>
              <w:t xml:space="preserve">ćete ga u </w:t>
            </w:r>
            <w:r w:rsidR="004215F6" w:rsidRPr="00EC4FC9">
              <w:rPr>
                <w:rFonts w:cstheme="minorHAnsi"/>
                <w:sz w:val="24"/>
                <w:szCs w:val="24"/>
              </w:rPr>
              <w:t>svoj</w:t>
            </w:r>
            <w:r w:rsidRPr="00EC4FC9">
              <w:rPr>
                <w:rFonts w:cstheme="minorHAnsi"/>
                <w:sz w:val="24"/>
                <w:szCs w:val="24"/>
              </w:rPr>
              <w:t xml:space="preserve"> blok. Poželjno je da uzmete i katalog ustanove kako bi</w:t>
            </w:r>
            <w:r w:rsidR="004215F6" w:rsidRPr="00EC4FC9">
              <w:rPr>
                <w:rFonts w:cstheme="minorHAnsi"/>
                <w:sz w:val="24"/>
                <w:szCs w:val="24"/>
              </w:rPr>
              <w:t>ste</w:t>
            </w:r>
            <w:r w:rsidRPr="00EC4FC9">
              <w:rPr>
                <w:rFonts w:cstheme="minorHAnsi"/>
                <w:sz w:val="24"/>
                <w:szCs w:val="24"/>
              </w:rPr>
              <w:t xml:space="preserve"> mogli detaljnije proučiti ono što vas zanima.</w:t>
            </w:r>
          </w:p>
          <w:p w14:paraId="28EFD005" w14:textId="77777777" w:rsidR="00420208" w:rsidRPr="00EC4FC9" w:rsidRDefault="00420208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Po povratku u učionicu provedite analizu obilaska.</w:t>
            </w:r>
          </w:p>
          <w:p w14:paraId="130C24CA" w14:textId="77777777" w:rsidR="00420208" w:rsidRPr="00EC4FC9" w:rsidRDefault="00420208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Izložite nacrtane skice i neka svatko objasni zašto je odabrao baš taj izložak. </w:t>
            </w:r>
          </w:p>
          <w:p w14:paraId="53EC0C1C" w14:textId="77777777" w:rsidR="00420208" w:rsidRPr="00EC4FC9" w:rsidRDefault="00420208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Za zadaću neka pronađu više podataka o istom.</w:t>
            </w:r>
          </w:p>
          <w:p w14:paraId="219966E4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EC4FC9" w14:paraId="17E13F59" w14:textId="77777777" w:rsidTr="00D94741">
        <w:tc>
          <w:tcPr>
            <w:tcW w:w="9288" w:type="dxa"/>
            <w:gridSpan w:val="3"/>
          </w:tcPr>
          <w:p w14:paraId="2C2E39DF" w14:textId="77777777" w:rsidR="00B629CE" w:rsidRPr="00EC4FC9" w:rsidRDefault="00B629CE" w:rsidP="004215F6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EC4FC9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EC4FC9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EC4FC9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32ADDF9C" w14:textId="77777777" w:rsidR="00EC4FC9" w:rsidRPr="00EC4FC9" w:rsidRDefault="00EC4FC9" w:rsidP="00EC4FC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 xml:space="preserve">OSR - A. 1. 2., A. 1. 3., B. 1. 1., B. 1. 2., </w:t>
            </w:r>
            <w:r w:rsidRPr="00EC4FC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C4FC9">
              <w:rPr>
                <w:rFonts w:cstheme="minorHAnsi"/>
                <w:sz w:val="24"/>
                <w:szCs w:val="24"/>
              </w:rPr>
              <w:t>C. 1. 2.,</w:t>
            </w:r>
            <w:r w:rsidRPr="00EC4FC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C4FC9">
              <w:rPr>
                <w:rFonts w:cstheme="minorHAnsi"/>
                <w:sz w:val="24"/>
                <w:szCs w:val="24"/>
              </w:rPr>
              <w:t>C. 1. 3., C. 1. 4.</w:t>
            </w:r>
          </w:p>
          <w:p w14:paraId="53682143" w14:textId="77777777" w:rsidR="00EC4FC9" w:rsidRPr="00EC4FC9" w:rsidRDefault="00EC4FC9" w:rsidP="00EC4FC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P - A. 1. 3., B. 1. 2., C. 1. 1., C. 1. 2., C. 1. 3.</w:t>
            </w:r>
          </w:p>
          <w:p w14:paraId="5CD0ED04" w14:textId="77777777" w:rsidR="00EC4FC9" w:rsidRPr="00EC4FC9" w:rsidRDefault="00EC4FC9" w:rsidP="00EC4FC9">
            <w:pPr>
              <w:spacing w:after="48"/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EC4FC9">
              <w:rPr>
                <w:rFonts w:cstheme="minorHAnsi"/>
                <w:color w:val="231F20"/>
                <w:sz w:val="24"/>
                <w:szCs w:val="24"/>
                <w:lang w:eastAsia="hr-HR"/>
              </w:rPr>
              <w:t>UKU - A. 1. 1., A. 1. 2., A. 1. 3., A. 1. 4., B. 1. 2., B. 1. 3., B. 1. 4., C. 1. 3., C. 1. 4., D. 1. 1., D. 1. 2.</w:t>
            </w:r>
          </w:p>
          <w:p w14:paraId="56219EF3" w14:textId="77777777" w:rsidR="00EC4FC9" w:rsidRPr="00EC4FC9" w:rsidRDefault="00EC4FC9" w:rsidP="00EC4FC9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EC4FC9">
              <w:rPr>
                <w:rFonts w:cstheme="minorHAnsi"/>
                <w:sz w:val="24"/>
                <w:szCs w:val="24"/>
              </w:rPr>
              <w:t>GOO - C. 1. 1., C. 1. 2., C. 1. 3., C. 1. 4.</w:t>
            </w:r>
          </w:p>
          <w:p w14:paraId="093380CF" w14:textId="77777777" w:rsidR="00D94741" w:rsidRPr="00EC4FC9" w:rsidRDefault="00D94741" w:rsidP="004215F6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</w:tbl>
    <w:p w14:paraId="3747EB03" w14:textId="77777777" w:rsidR="00DC300C" w:rsidRPr="00EC4FC9" w:rsidRDefault="00DC300C" w:rsidP="004215F6">
      <w:pPr>
        <w:spacing w:after="0" w:line="240" w:lineRule="auto"/>
        <w:rPr>
          <w:rFonts w:cstheme="minorHAnsi"/>
          <w:sz w:val="24"/>
          <w:szCs w:val="24"/>
        </w:rPr>
      </w:pPr>
    </w:p>
    <w:sectPr w:rsidR="00DC300C" w:rsidRPr="00EC4FC9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C2EFA" w14:textId="77777777" w:rsidR="00796F78" w:rsidRDefault="00796F78" w:rsidP="00D94741">
      <w:pPr>
        <w:spacing w:after="0" w:line="240" w:lineRule="auto"/>
      </w:pPr>
      <w:r>
        <w:separator/>
      </w:r>
    </w:p>
  </w:endnote>
  <w:endnote w:type="continuationSeparator" w:id="0">
    <w:p w14:paraId="456F236B" w14:textId="77777777" w:rsidR="00796F78" w:rsidRDefault="00796F78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EA3F3C" w14:textId="77777777" w:rsidR="00796F78" w:rsidRDefault="00796F78" w:rsidP="00D94741">
      <w:pPr>
        <w:spacing w:after="0" w:line="240" w:lineRule="auto"/>
      </w:pPr>
      <w:r>
        <w:separator/>
      </w:r>
    </w:p>
  </w:footnote>
  <w:footnote w:type="continuationSeparator" w:id="0">
    <w:p w14:paraId="74CA28D3" w14:textId="77777777" w:rsidR="00796F78" w:rsidRDefault="00796F78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0127C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1FD2131D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7529D"/>
    <w:multiLevelType w:val="hybridMultilevel"/>
    <w:tmpl w:val="58D09ED4"/>
    <w:lvl w:ilvl="0" w:tplc="7A3014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322C4E"/>
    <w:multiLevelType w:val="hybridMultilevel"/>
    <w:tmpl w:val="C0CAC146"/>
    <w:lvl w:ilvl="0" w:tplc="69508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190EF7"/>
    <w:rsid w:val="001B417D"/>
    <w:rsid w:val="001F18CE"/>
    <w:rsid w:val="00281953"/>
    <w:rsid w:val="002B7130"/>
    <w:rsid w:val="00326ADB"/>
    <w:rsid w:val="00363F68"/>
    <w:rsid w:val="00385AE6"/>
    <w:rsid w:val="003C7CD2"/>
    <w:rsid w:val="00420208"/>
    <w:rsid w:val="004215F6"/>
    <w:rsid w:val="004C54F3"/>
    <w:rsid w:val="004E1DE3"/>
    <w:rsid w:val="005B4B87"/>
    <w:rsid w:val="005F5C11"/>
    <w:rsid w:val="00671C01"/>
    <w:rsid w:val="00796F78"/>
    <w:rsid w:val="007A3A24"/>
    <w:rsid w:val="007D6CE5"/>
    <w:rsid w:val="007F5E14"/>
    <w:rsid w:val="00820A54"/>
    <w:rsid w:val="00825FC5"/>
    <w:rsid w:val="008631CE"/>
    <w:rsid w:val="008F5DC3"/>
    <w:rsid w:val="00A756A4"/>
    <w:rsid w:val="00A75D49"/>
    <w:rsid w:val="00A878CF"/>
    <w:rsid w:val="00B002F7"/>
    <w:rsid w:val="00B24807"/>
    <w:rsid w:val="00B45EAA"/>
    <w:rsid w:val="00B629CE"/>
    <w:rsid w:val="00BB078A"/>
    <w:rsid w:val="00BC488D"/>
    <w:rsid w:val="00BD1278"/>
    <w:rsid w:val="00C14324"/>
    <w:rsid w:val="00C25721"/>
    <w:rsid w:val="00C7107C"/>
    <w:rsid w:val="00CA658F"/>
    <w:rsid w:val="00CC184C"/>
    <w:rsid w:val="00CF333C"/>
    <w:rsid w:val="00D55937"/>
    <w:rsid w:val="00D73E6F"/>
    <w:rsid w:val="00D94741"/>
    <w:rsid w:val="00DC300C"/>
    <w:rsid w:val="00DE0FAE"/>
    <w:rsid w:val="00DE4DBA"/>
    <w:rsid w:val="00E745CB"/>
    <w:rsid w:val="00E97BD0"/>
    <w:rsid w:val="00EC1C15"/>
    <w:rsid w:val="00EC4FC9"/>
    <w:rsid w:val="00EF10B0"/>
    <w:rsid w:val="00F410CE"/>
    <w:rsid w:val="00F45008"/>
    <w:rsid w:val="00F45811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482B"/>
  <w15:docId w15:val="{B66DFD3A-CF26-43D5-B52A-FDB0554C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42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5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2020-08-26T07:49:00Z</dcterms:created>
  <dcterms:modified xsi:type="dcterms:W3CDTF">2020-08-26T07:49:00Z</dcterms:modified>
</cp:coreProperties>
</file>