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Reetkatablice"/>
        <w:tblW w:w="9493" w:type="dxa"/>
        <w:tblLook w:val="04A0" w:firstRow="1" w:lastRow="0" w:firstColumn="1" w:lastColumn="0" w:noHBand="0" w:noVBand="1"/>
      </w:tblPr>
      <w:tblGrid>
        <w:gridCol w:w="2115"/>
        <w:gridCol w:w="2842"/>
        <w:gridCol w:w="533"/>
        <w:gridCol w:w="1415"/>
        <w:gridCol w:w="2588"/>
      </w:tblGrid>
      <w:tr w:rsidR="00A145BA" w:rsidRPr="00670BE5" w14:paraId="5B1E21C3" w14:textId="77777777" w:rsidTr="0083112F">
        <w:tc>
          <w:tcPr>
            <w:tcW w:w="5490" w:type="dxa"/>
            <w:gridSpan w:val="3"/>
            <w:tcBorders>
              <w:top w:val="single" w:sz="4" w:space="0" w:color="auto"/>
              <w:left w:val="single" w:sz="4" w:space="0" w:color="auto"/>
              <w:bottom w:val="single" w:sz="4" w:space="0" w:color="auto"/>
              <w:right w:val="single" w:sz="4" w:space="0" w:color="auto"/>
            </w:tcBorders>
            <w:shd w:val="clear" w:color="auto" w:fill="DEEAF6" w:themeFill="accent5" w:themeFillTint="33"/>
            <w:hideMark/>
          </w:tcPr>
          <w:p w14:paraId="0EE8697C" w14:textId="77777777" w:rsidR="00A145BA" w:rsidRPr="00670BE5" w:rsidRDefault="00A145BA" w:rsidP="0083112F">
            <w:pPr>
              <w:rPr>
                <w:rFonts w:cstheme="minorHAnsi"/>
              </w:rPr>
            </w:pPr>
            <w:r w:rsidRPr="00670BE5">
              <w:rPr>
                <w:rFonts w:cstheme="minorHAnsi"/>
              </w:rPr>
              <w:t xml:space="preserve">IME I PREZIME: </w:t>
            </w:r>
          </w:p>
        </w:tc>
        <w:tc>
          <w:tcPr>
            <w:tcW w:w="1415" w:type="dxa"/>
            <w:tcBorders>
              <w:top w:val="single" w:sz="4" w:space="0" w:color="auto"/>
              <w:left w:val="single" w:sz="4" w:space="0" w:color="auto"/>
              <w:bottom w:val="single" w:sz="4" w:space="0" w:color="auto"/>
              <w:right w:val="single" w:sz="4" w:space="0" w:color="auto"/>
            </w:tcBorders>
            <w:shd w:val="clear" w:color="auto" w:fill="DEEAF6" w:themeFill="accent5" w:themeFillTint="33"/>
            <w:hideMark/>
          </w:tcPr>
          <w:p w14:paraId="05237C23" w14:textId="77777777" w:rsidR="00A145BA" w:rsidRPr="00670BE5" w:rsidRDefault="00A145BA" w:rsidP="0083112F">
            <w:pPr>
              <w:rPr>
                <w:rFonts w:cstheme="minorHAnsi"/>
              </w:rPr>
            </w:pPr>
            <w:r w:rsidRPr="00670BE5">
              <w:rPr>
                <w:rFonts w:cstheme="minorHAnsi"/>
              </w:rPr>
              <w:t>RAZRED: 3.</w:t>
            </w:r>
          </w:p>
        </w:tc>
        <w:tc>
          <w:tcPr>
            <w:tcW w:w="2588" w:type="dxa"/>
            <w:tcBorders>
              <w:top w:val="single" w:sz="4" w:space="0" w:color="auto"/>
              <w:left w:val="single" w:sz="4" w:space="0" w:color="auto"/>
              <w:bottom w:val="single" w:sz="4" w:space="0" w:color="auto"/>
              <w:right w:val="single" w:sz="4" w:space="0" w:color="auto"/>
            </w:tcBorders>
            <w:shd w:val="clear" w:color="auto" w:fill="DEEAF6" w:themeFill="accent5" w:themeFillTint="33"/>
            <w:hideMark/>
          </w:tcPr>
          <w:p w14:paraId="3D5E0622" w14:textId="77777777" w:rsidR="00A145BA" w:rsidRPr="00670BE5" w:rsidRDefault="00A145BA" w:rsidP="0083112F">
            <w:pPr>
              <w:rPr>
                <w:rFonts w:cstheme="minorHAnsi"/>
              </w:rPr>
            </w:pPr>
            <w:r w:rsidRPr="00670BE5">
              <w:rPr>
                <w:rFonts w:cstheme="minorHAnsi"/>
              </w:rPr>
              <w:t>REDNI BROJ SATA: 20.</w:t>
            </w:r>
          </w:p>
        </w:tc>
      </w:tr>
      <w:tr w:rsidR="00A145BA" w:rsidRPr="00670BE5" w14:paraId="408FB8D1" w14:textId="77777777" w:rsidTr="0083112F">
        <w:tc>
          <w:tcPr>
            <w:tcW w:w="2115" w:type="dxa"/>
            <w:tcBorders>
              <w:top w:val="single" w:sz="4" w:space="0" w:color="auto"/>
              <w:left w:val="single" w:sz="4" w:space="0" w:color="auto"/>
              <w:bottom w:val="single" w:sz="4" w:space="0" w:color="auto"/>
              <w:right w:val="single" w:sz="4" w:space="0" w:color="auto"/>
            </w:tcBorders>
            <w:hideMark/>
          </w:tcPr>
          <w:p w14:paraId="2E0226C2" w14:textId="77777777" w:rsidR="00A145BA" w:rsidRPr="00670BE5" w:rsidRDefault="00A145BA" w:rsidP="0083112F">
            <w:pPr>
              <w:rPr>
                <w:rFonts w:cstheme="minorHAnsi"/>
              </w:rPr>
            </w:pPr>
            <w:r w:rsidRPr="00670BE5">
              <w:rPr>
                <w:rFonts w:cstheme="minorHAnsi"/>
              </w:rPr>
              <w:t>PREDMETNO PODRUČJE:</w:t>
            </w:r>
          </w:p>
        </w:tc>
        <w:tc>
          <w:tcPr>
            <w:tcW w:w="7378" w:type="dxa"/>
            <w:gridSpan w:val="4"/>
            <w:tcBorders>
              <w:top w:val="single" w:sz="4" w:space="0" w:color="auto"/>
              <w:left w:val="single" w:sz="4" w:space="0" w:color="auto"/>
              <w:bottom w:val="single" w:sz="4" w:space="0" w:color="auto"/>
              <w:right w:val="single" w:sz="4" w:space="0" w:color="auto"/>
            </w:tcBorders>
            <w:hideMark/>
          </w:tcPr>
          <w:p w14:paraId="2395B00D" w14:textId="77777777" w:rsidR="00A145BA" w:rsidRPr="00670BE5" w:rsidRDefault="00A145BA" w:rsidP="0083112F">
            <w:pPr>
              <w:rPr>
                <w:rFonts w:cstheme="minorHAnsi"/>
              </w:rPr>
            </w:pPr>
            <w:r w:rsidRPr="00670BE5">
              <w:rPr>
                <w:rFonts w:cstheme="minorHAnsi"/>
                <w:color w:val="231F20"/>
              </w:rPr>
              <w:t>GLAZBENA KULTURA</w:t>
            </w:r>
            <w:r w:rsidRPr="00670BE5">
              <w:rPr>
                <w:rFonts w:cstheme="minorHAnsi"/>
                <w:color w:val="231F20"/>
              </w:rPr>
              <w:tab/>
            </w:r>
          </w:p>
        </w:tc>
      </w:tr>
      <w:tr w:rsidR="00A145BA" w:rsidRPr="00670BE5" w14:paraId="46CE34FF" w14:textId="77777777" w:rsidTr="0083112F">
        <w:tc>
          <w:tcPr>
            <w:tcW w:w="2115" w:type="dxa"/>
            <w:tcBorders>
              <w:top w:val="single" w:sz="4" w:space="0" w:color="auto"/>
              <w:left w:val="single" w:sz="4" w:space="0" w:color="auto"/>
              <w:bottom w:val="single" w:sz="4" w:space="0" w:color="auto"/>
              <w:right w:val="single" w:sz="4" w:space="0" w:color="auto"/>
            </w:tcBorders>
            <w:hideMark/>
          </w:tcPr>
          <w:p w14:paraId="64B1F873" w14:textId="77777777" w:rsidR="00A145BA" w:rsidRPr="00670BE5" w:rsidRDefault="00A145BA" w:rsidP="0083112F">
            <w:pPr>
              <w:rPr>
                <w:rFonts w:cstheme="minorHAnsi"/>
              </w:rPr>
            </w:pPr>
            <w:r w:rsidRPr="00670BE5">
              <w:rPr>
                <w:rFonts w:cstheme="minorHAnsi"/>
              </w:rPr>
              <w:t>DOMENA:</w:t>
            </w:r>
          </w:p>
        </w:tc>
        <w:tc>
          <w:tcPr>
            <w:tcW w:w="7378" w:type="dxa"/>
            <w:gridSpan w:val="4"/>
            <w:tcBorders>
              <w:top w:val="single" w:sz="4" w:space="0" w:color="auto"/>
              <w:left w:val="single" w:sz="4" w:space="0" w:color="auto"/>
              <w:bottom w:val="single" w:sz="4" w:space="0" w:color="auto"/>
              <w:right w:val="single" w:sz="4" w:space="0" w:color="auto"/>
            </w:tcBorders>
            <w:hideMark/>
          </w:tcPr>
          <w:p w14:paraId="1A953B68" w14:textId="77777777" w:rsidR="00A145BA" w:rsidRPr="00670BE5" w:rsidRDefault="00A145BA" w:rsidP="0083112F">
            <w:pPr>
              <w:rPr>
                <w:rFonts w:eastAsia="Times New Roman" w:cstheme="minorHAnsi"/>
                <w:color w:val="231F20"/>
                <w:lang w:eastAsia="hr-HR"/>
              </w:rPr>
            </w:pPr>
            <w:r w:rsidRPr="00670BE5">
              <w:rPr>
                <w:rFonts w:eastAsia="Times New Roman" w:cstheme="minorHAnsi"/>
                <w:color w:val="231F20"/>
                <w:lang w:eastAsia="hr-HR"/>
              </w:rPr>
              <w:t>A. SLUŠANJE I UPOZNAVANJE GLAZBE</w:t>
            </w:r>
          </w:p>
          <w:p w14:paraId="6A14C046" w14:textId="77777777" w:rsidR="00A145BA" w:rsidRPr="00670BE5" w:rsidRDefault="00A145BA" w:rsidP="0083112F">
            <w:pPr>
              <w:rPr>
                <w:rFonts w:eastAsia="Times New Roman" w:cstheme="minorHAnsi"/>
                <w:color w:val="231F20"/>
                <w:lang w:eastAsia="hr-HR"/>
              </w:rPr>
            </w:pPr>
            <w:r w:rsidRPr="00670BE5">
              <w:rPr>
                <w:rFonts w:eastAsia="Times New Roman" w:cstheme="minorHAnsi"/>
                <w:color w:val="231F20"/>
                <w:lang w:eastAsia="hr-HR"/>
              </w:rPr>
              <w:t>B. IZRAŽAVANJE GLAZBOM I UZ GLAZBU</w:t>
            </w:r>
          </w:p>
          <w:p w14:paraId="39211FD0" w14:textId="77777777" w:rsidR="00A145BA" w:rsidRPr="00670BE5" w:rsidRDefault="00A145BA" w:rsidP="0083112F">
            <w:pPr>
              <w:rPr>
                <w:rFonts w:eastAsia="Times New Roman" w:cstheme="minorHAnsi"/>
                <w:color w:val="231F20"/>
                <w:lang w:eastAsia="hr-HR"/>
              </w:rPr>
            </w:pPr>
            <w:r w:rsidRPr="00670BE5">
              <w:rPr>
                <w:rFonts w:eastAsia="Times New Roman" w:cstheme="minorHAnsi"/>
                <w:color w:val="231F20"/>
                <w:lang w:eastAsia="hr-HR"/>
              </w:rPr>
              <w:t>C. GLAZBA U KONTEKSTU</w:t>
            </w:r>
          </w:p>
        </w:tc>
      </w:tr>
      <w:tr w:rsidR="00A145BA" w:rsidRPr="00670BE5" w14:paraId="0B74F940" w14:textId="77777777" w:rsidTr="0083112F">
        <w:tc>
          <w:tcPr>
            <w:tcW w:w="2115" w:type="dxa"/>
            <w:tcBorders>
              <w:top w:val="single" w:sz="4" w:space="0" w:color="auto"/>
              <w:left w:val="single" w:sz="4" w:space="0" w:color="auto"/>
              <w:bottom w:val="single" w:sz="4" w:space="0" w:color="auto"/>
              <w:right w:val="single" w:sz="4" w:space="0" w:color="auto"/>
            </w:tcBorders>
            <w:hideMark/>
          </w:tcPr>
          <w:p w14:paraId="6FD3EA95" w14:textId="77777777" w:rsidR="00A145BA" w:rsidRPr="00670BE5" w:rsidRDefault="00A145BA" w:rsidP="0083112F">
            <w:pPr>
              <w:rPr>
                <w:rFonts w:cstheme="minorHAnsi"/>
              </w:rPr>
            </w:pPr>
            <w:r w:rsidRPr="00670BE5">
              <w:rPr>
                <w:rFonts w:cstheme="minorHAnsi"/>
              </w:rPr>
              <w:t>TEMA:</w:t>
            </w:r>
          </w:p>
        </w:tc>
        <w:tc>
          <w:tcPr>
            <w:tcW w:w="7378" w:type="dxa"/>
            <w:gridSpan w:val="4"/>
            <w:tcBorders>
              <w:top w:val="single" w:sz="4" w:space="0" w:color="auto"/>
              <w:left w:val="single" w:sz="4" w:space="0" w:color="auto"/>
              <w:bottom w:val="single" w:sz="4" w:space="0" w:color="auto"/>
              <w:right w:val="single" w:sz="4" w:space="0" w:color="auto"/>
            </w:tcBorders>
            <w:hideMark/>
          </w:tcPr>
          <w:p w14:paraId="2FDB4F11" w14:textId="77777777" w:rsidR="00A145BA" w:rsidRPr="00670BE5" w:rsidRDefault="00A145BA" w:rsidP="0083112F">
            <w:pPr>
              <w:rPr>
                <w:rFonts w:cstheme="minorHAnsi"/>
              </w:rPr>
            </w:pPr>
            <w:r w:rsidRPr="00670BE5">
              <w:rPr>
                <w:rFonts w:cstheme="minorHAnsi"/>
              </w:rPr>
              <w:t>Zajedno uz glazbu u trećem razredu</w:t>
            </w:r>
          </w:p>
        </w:tc>
      </w:tr>
      <w:tr w:rsidR="00A145BA" w:rsidRPr="00670BE5" w14:paraId="127C3D61" w14:textId="77777777" w:rsidTr="0083112F">
        <w:tc>
          <w:tcPr>
            <w:tcW w:w="2115" w:type="dxa"/>
            <w:tcBorders>
              <w:top w:val="single" w:sz="4" w:space="0" w:color="auto"/>
              <w:left w:val="single" w:sz="4" w:space="0" w:color="auto"/>
              <w:bottom w:val="single" w:sz="4" w:space="0" w:color="auto"/>
              <w:right w:val="single" w:sz="4" w:space="0" w:color="auto"/>
            </w:tcBorders>
            <w:hideMark/>
          </w:tcPr>
          <w:p w14:paraId="218AB6F6" w14:textId="77777777" w:rsidR="00A145BA" w:rsidRPr="00670BE5" w:rsidRDefault="00A145BA" w:rsidP="0083112F">
            <w:pPr>
              <w:rPr>
                <w:rFonts w:cstheme="minorHAnsi"/>
              </w:rPr>
            </w:pPr>
            <w:r w:rsidRPr="00670BE5">
              <w:rPr>
                <w:rFonts w:cstheme="minorHAnsi"/>
              </w:rPr>
              <w:t>NASTAVNI SADRŽAJ:</w:t>
            </w:r>
          </w:p>
        </w:tc>
        <w:tc>
          <w:tcPr>
            <w:tcW w:w="7378" w:type="dxa"/>
            <w:gridSpan w:val="4"/>
            <w:tcBorders>
              <w:top w:val="single" w:sz="4" w:space="0" w:color="auto"/>
              <w:left w:val="single" w:sz="4" w:space="0" w:color="auto"/>
              <w:bottom w:val="single" w:sz="4" w:space="0" w:color="auto"/>
              <w:right w:val="single" w:sz="4" w:space="0" w:color="auto"/>
            </w:tcBorders>
          </w:tcPr>
          <w:p w14:paraId="6199C35F" w14:textId="77777777" w:rsidR="00A145BA" w:rsidRPr="00670BE5" w:rsidRDefault="00A145BA" w:rsidP="0083112F">
            <w:pPr>
              <w:rPr>
                <w:rFonts w:cstheme="minorHAnsi"/>
              </w:rPr>
            </w:pPr>
            <w:r w:rsidRPr="00670BE5">
              <w:rPr>
                <w:rFonts w:cstheme="minorHAnsi"/>
              </w:rPr>
              <w:t xml:space="preserve">PJEVANJE I POKRET: Arsen Dedić: </w:t>
            </w:r>
            <w:r w:rsidRPr="00670BE5">
              <w:rPr>
                <w:rFonts w:cstheme="minorHAnsi"/>
                <w:i/>
              </w:rPr>
              <w:t>Himna zadrugara</w:t>
            </w:r>
          </w:p>
          <w:p w14:paraId="62E902B4" w14:textId="77777777" w:rsidR="00A145BA" w:rsidRPr="00670BE5" w:rsidRDefault="00A145BA" w:rsidP="0083112F">
            <w:pPr>
              <w:pStyle w:val="TableParagraph"/>
              <w:spacing w:before="0"/>
              <w:ind w:left="0"/>
              <w:rPr>
                <w:rFonts w:asciiTheme="minorHAnsi" w:hAnsiTheme="minorHAnsi" w:cstheme="minorHAnsi"/>
                <w:b w:val="0"/>
                <w:bCs/>
                <w:sz w:val="22"/>
                <w:szCs w:val="22"/>
                <w:lang w:val="hr-HR"/>
              </w:rPr>
            </w:pPr>
            <w:r w:rsidRPr="00670BE5">
              <w:rPr>
                <w:rFonts w:asciiTheme="minorHAnsi" w:hAnsiTheme="minorHAnsi" w:cstheme="minorHAnsi"/>
                <w:b w:val="0"/>
                <w:sz w:val="22"/>
                <w:szCs w:val="22"/>
                <w:lang w:val="hr-HR"/>
              </w:rPr>
              <w:t>SLUŠANJE:</w:t>
            </w:r>
            <w:r w:rsidRPr="00670BE5">
              <w:rPr>
                <w:rFonts w:asciiTheme="minorHAnsi" w:eastAsia="Times New Roman" w:hAnsiTheme="minorHAnsi" w:cstheme="minorHAnsi"/>
                <w:b w:val="0"/>
                <w:color w:val="000000"/>
                <w:sz w:val="22"/>
                <w:szCs w:val="22"/>
                <w:lang w:val="hr-HR" w:eastAsia="hr-HR"/>
              </w:rPr>
              <w:t xml:space="preserve"> </w:t>
            </w:r>
            <w:r w:rsidRPr="00670BE5">
              <w:rPr>
                <w:rFonts w:asciiTheme="minorHAnsi" w:hAnsiTheme="minorHAnsi" w:cstheme="minorHAnsi"/>
                <w:b w:val="0"/>
                <w:sz w:val="22"/>
                <w:szCs w:val="22"/>
                <w:lang w:val="hr-HR"/>
              </w:rPr>
              <w:t xml:space="preserve">John Williams: Tema iz filma </w:t>
            </w:r>
            <w:r w:rsidRPr="00670BE5">
              <w:rPr>
                <w:rFonts w:asciiTheme="minorHAnsi" w:hAnsiTheme="minorHAnsi" w:cstheme="minorHAnsi"/>
                <w:b w:val="0"/>
                <w:i/>
                <w:sz w:val="22"/>
                <w:szCs w:val="22"/>
                <w:lang w:val="hr-HR"/>
              </w:rPr>
              <w:t xml:space="preserve">Zvjezdani ratovi; </w:t>
            </w:r>
            <w:r w:rsidRPr="00670BE5">
              <w:rPr>
                <w:rFonts w:asciiTheme="minorHAnsi" w:hAnsiTheme="minorHAnsi" w:cstheme="minorHAnsi"/>
                <w:b w:val="0"/>
                <w:bCs/>
                <w:i/>
                <w:iCs/>
                <w:sz w:val="22"/>
                <w:szCs w:val="22"/>
                <w:lang w:val="hr-HR"/>
              </w:rPr>
              <w:t>I</w:t>
            </w:r>
            <w:r w:rsidRPr="00670BE5">
              <w:rPr>
                <w:rFonts w:asciiTheme="minorHAnsi" w:hAnsiTheme="minorHAnsi" w:cstheme="minorHAnsi"/>
                <w:b w:val="0"/>
                <w:bCs/>
                <w:i/>
                <w:sz w:val="22"/>
                <w:szCs w:val="22"/>
                <w:lang w:val="hr-HR"/>
              </w:rPr>
              <w:t>mperijalistički marš</w:t>
            </w:r>
            <w:r w:rsidRPr="00670BE5">
              <w:rPr>
                <w:rFonts w:asciiTheme="minorHAnsi" w:hAnsiTheme="minorHAnsi" w:cstheme="minorHAnsi"/>
                <w:b w:val="0"/>
                <w:bCs/>
                <w:sz w:val="22"/>
                <w:szCs w:val="22"/>
                <w:lang w:val="hr-HR"/>
              </w:rPr>
              <w:t xml:space="preserve"> </w:t>
            </w:r>
          </w:p>
          <w:p w14:paraId="2019A283" w14:textId="77777777" w:rsidR="00A145BA" w:rsidRPr="00670BE5" w:rsidRDefault="00A145BA" w:rsidP="0083112F">
            <w:pPr>
              <w:pStyle w:val="TableParagraph"/>
              <w:spacing w:before="0" w:after="160"/>
              <w:ind w:left="2308"/>
              <w:rPr>
                <w:rFonts w:asciiTheme="minorHAnsi" w:hAnsiTheme="minorHAnsi" w:cstheme="minorHAnsi"/>
                <w:b w:val="0"/>
                <w:bCs/>
                <w:sz w:val="22"/>
                <w:szCs w:val="22"/>
                <w:lang w:val="hr-HR"/>
              </w:rPr>
            </w:pPr>
            <w:r w:rsidRPr="00670BE5">
              <w:rPr>
                <w:rFonts w:asciiTheme="minorHAnsi" w:hAnsiTheme="minorHAnsi" w:cstheme="minorHAnsi"/>
                <w:b w:val="0"/>
                <w:bCs/>
                <w:i/>
                <w:sz w:val="22"/>
                <w:szCs w:val="22"/>
                <w:lang w:val="hr-HR"/>
              </w:rPr>
              <w:t>Zvjezdani ratovi</w:t>
            </w:r>
            <w:r w:rsidRPr="00670BE5">
              <w:rPr>
                <w:rFonts w:asciiTheme="minorHAnsi" w:hAnsiTheme="minorHAnsi" w:cstheme="minorHAnsi"/>
                <w:b w:val="0"/>
                <w:bCs/>
                <w:sz w:val="22"/>
                <w:szCs w:val="22"/>
                <w:lang w:val="hr-HR"/>
              </w:rPr>
              <w:t>, obrada</w:t>
            </w:r>
          </w:p>
        </w:tc>
      </w:tr>
      <w:tr w:rsidR="00A145BA" w:rsidRPr="00670BE5" w14:paraId="0ABD02CF" w14:textId="77777777" w:rsidTr="0083112F">
        <w:tc>
          <w:tcPr>
            <w:tcW w:w="2115" w:type="dxa"/>
            <w:tcBorders>
              <w:top w:val="single" w:sz="4" w:space="0" w:color="auto"/>
              <w:left w:val="single" w:sz="4" w:space="0" w:color="auto"/>
              <w:bottom w:val="single" w:sz="4" w:space="0" w:color="auto"/>
              <w:right w:val="single" w:sz="4" w:space="0" w:color="auto"/>
            </w:tcBorders>
          </w:tcPr>
          <w:p w14:paraId="434B7826" w14:textId="77777777" w:rsidR="00A145BA" w:rsidRPr="00670BE5" w:rsidRDefault="00A145BA" w:rsidP="0083112F">
            <w:pPr>
              <w:rPr>
                <w:rFonts w:cstheme="minorHAnsi"/>
              </w:rPr>
            </w:pPr>
            <w:r w:rsidRPr="00670BE5">
              <w:rPr>
                <w:rFonts w:cstheme="minorHAnsi"/>
              </w:rPr>
              <w:t>ISHODI:</w:t>
            </w:r>
          </w:p>
          <w:p w14:paraId="414D0F57" w14:textId="77777777" w:rsidR="00A145BA" w:rsidRPr="00670BE5" w:rsidRDefault="00A145BA" w:rsidP="0083112F">
            <w:pPr>
              <w:rPr>
                <w:rFonts w:cstheme="minorHAnsi"/>
              </w:rPr>
            </w:pPr>
          </w:p>
        </w:tc>
        <w:tc>
          <w:tcPr>
            <w:tcW w:w="7378" w:type="dxa"/>
            <w:gridSpan w:val="4"/>
            <w:tcBorders>
              <w:top w:val="single" w:sz="4" w:space="0" w:color="auto"/>
              <w:left w:val="single" w:sz="4" w:space="0" w:color="auto"/>
              <w:bottom w:val="single" w:sz="4" w:space="0" w:color="auto"/>
              <w:right w:val="single" w:sz="4" w:space="0" w:color="auto"/>
            </w:tcBorders>
          </w:tcPr>
          <w:p w14:paraId="445245A9" w14:textId="77777777" w:rsidR="00A145BA" w:rsidRPr="00091FB2" w:rsidRDefault="00A145BA" w:rsidP="0083112F">
            <w:pPr>
              <w:rPr>
                <w:rFonts w:cstheme="minorHAnsi"/>
                <w:b/>
                <w:bCs/>
                <w:color w:val="231F20"/>
                <w:sz w:val="20"/>
                <w:szCs w:val="20"/>
                <w:lang w:eastAsia="hr-HR"/>
              </w:rPr>
            </w:pPr>
            <w:r w:rsidRPr="00091FB2">
              <w:rPr>
                <w:rFonts w:cstheme="minorHAnsi"/>
                <w:b/>
                <w:bCs/>
                <w:color w:val="231F20"/>
                <w:sz w:val="20"/>
                <w:szCs w:val="20"/>
                <w:lang w:eastAsia="hr-HR"/>
              </w:rPr>
              <w:t>OŠ GK A. 3. 1. Učenik poznaje određeni broj skladbi.</w:t>
            </w:r>
          </w:p>
          <w:p w14:paraId="2347420F" w14:textId="77777777" w:rsidR="00A145BA" w:rsidRPr="00091FB2" w:rsidRDefault="00A145BA" w:rsidP="00A145BA">
            <w:pPr>
              <w:pStyle w:val="Odlomakpopisa"/>
              <w:numPr>
                <w:ilvl w:val="0"/>
                <w:numId w:val="1"/>
              </w:numPr>
              <w:spacing w:after="0" w:line="240" w:lineRule="auto"/>
              <w:rPr>
                <w:rFonts w:cstheme="minorHAnsi"/>
                <w:bCs/>
                <w:color w:val="231F20"/>
                <w:sz w:val="20"/>
                <w:szCs w:val="20"/>
                <w:lang w:eastAsia="hr-HR"/>
              </w:rPr>
            </w:pPr>
            <w:r w:rsidRPr="00091FB2">
              <w:rPr>
                <w:rFonts w:cstheme="minorHAnsi"/>
                <w:bCs/>
                <w:color w:val="231F20"/>
                <w:sz w:val="20"/>
                <w:szCs w:val="20"/>
                <w:lang w:eastAsia="hr-HR"/>
              </w:rPr>
              <w:t>poznaje određeni broj kraćih skladbi (cjelovite skladbe, stavci ili ulomci) različitih vrsta glazbe (klasična, tradicijska, popularna, jazz, filmska glazba)</w:t>
            </w:r>
          </w:p>
          <w:p w14:paraId="7FBDEEDF" w14:textId="77777777" w:rsidR="00A145BA" w:rsidRPr="00091FB2" w:rsidRDefault="00A145BA" w:rsidP="0083112F">
            <w:pPr>
              <w:textAlignment w:val="baseline"/>
              <w:rPr>
                <w:rFonts w:cstheme="minorHAnsi"/>
                <w:b/>
                <w:color w:val="231F20"/>
                <w:sz w:val="20"/>
                <w:szCs w:val="20"/>
                <w:lang w:eastAsia="hr-HR"/>
              </w:rPr>
            </w:pPr>
            <w:r w:rsidRPr="00091FB2">
              <w:rPr>
                <w:rFonts w:cstheme="minorHAnsi"/>
                <w:b/>
                <w:color w:val="231F20"/>
                <w:sz w:val="20"/>
                <w:szCs w:val="20"/>
                <w:lang w:eastAsia="hr-HR"/>
              </w:rPr>
              <w:t>OŠ GK A. 3. 2. Učenik temeljem slušanja, razlikuje pojedine glazbeno-izražajne sastavnice.</w:t>
            </w:r>
          </w:p>
          <w:p w14:paraId="3481CE68" w14:textId="77777777" w:rsidR="00A145BA" w:rsidRPr="00091FB2" w:rsidRDefault="00A145BA" w:rsidP="00A145BA">
            <w:pPr>
              <w:pStyle w:val="Odlomakpopisa"/>
              <w:numPr>
                <w:ilvl w:val="0"/>
                <w:numId w:val="1"/>
              </w:numPr>
              <w:spacing w:after="0" w:line="240" w:lineRule="auto"/>
              <w:textAlignment w:val="baseline"/>
              <w:rPr>
                <w:rFonts w:cstheme="minorHAnsi"/>
                <w:bCs/>
                <w:color w:val="231F20"/>
                <w:sz w:val="20"/>
                <w:szCs w:val="20"/>
                <w:lang w:eastAsia="hr-HR"/>
              </w:rPr>
            </w:pPr>
            <w:r w:rsidRPr="00091FB2">
              <w:rPr>
                <w:rFonts w:cstheme="minorHAnsi"/>
                <w:bCs/>
                <w:color w:val="231F20"/>
                <w:sz w:val="20"/>
                <w:szCs w:val="20"/>
                <w:lang w:eastAsia="hr-HR"/>
              </w:rPr>
              <w:t>temeljem slušanja razlikuje metar, dobe, tempo, visinu tona, dinamiku, boju, izvođače</w:t>
            </w:r>
          </w:p>
          <w:p w14:paraId="72D84D1C" w14:textId="77777777" w:rsidR="00A145BA" w:rsidRPr="00091FB2" w:rsidRDefault="00A145BA" w:rsidP="0083112F">
            <w:pPr>
              <w:textAlignment w:val="baseline"/>
              <w:rPr>
                <w:rFonts w:cstheme="minorHAnsi"/>
                <w:b/>
                <w:bCs/>
                <w:color w:val="231F20"/>
                <w:sz w:val="20"/>
                <w:szCs w:val="20"/>
                <w:lang w:eastAsia="hr-HR"/>
              </w:rPr>
            </w:pPr>
            <w:r w:rsidRPr="00091FB2">
              <w:rPr>
                <w:rFonts w:cstheme="minorHAnsi"/>
                <w:b/>
                <w:bCs/>
                <w:color w:val="231F20"/>
                <w:sz w:val="20"/>
                <w:szCs w:val="20"/>
                <w:lang w:eastAsia="hr-HR"/>
              </w:rPr>
              <w:t>OŠ GK B. 3. 1. Učenik sudjeluje u zajedničkoj izvedbi glazbe.</w:t>
            </w:r>
          </w:p>
          <w:p w14:paraId="6F132980" w14:textId="77777777" w:rsidR="00A145BA" w:rsidRPr="00091FB2" w:rsidRDefault="00A145BA" w:rsidP="00A145BA">
            <w:pPr>
              <w:pStyle w:val="Odlomakpopisa"/>
              <w:numPr>
                <w:ilvl w:val="0"/>
                <w:numId w:val="1"/>
              </w:numPr>
              <w:spacing w:after="0" w:line="240" w:lineRule="auto"/>
              <w:rPr>
                <w:rFonts w:cstheme="minorHAnsi"/>
                <w:color w:val="231F20"/>
                <w:sz w:val="20"/>
                <w:szCs w:val="20"/>
                <w:lang w:eastAsia="hr-HR"/>
              </w:rPr>
            </w:pPr>
            <w:r w:rsidRPr="00091FB2">
              <w:rPr>
                <w:rFonts w:cstheme="minorHAnsi"/>
                <w:color w:val="231F20"/>
                <w:sz w:val="20"/>
                <w:szCs w:val="20"/>
                <w:lang w:eastAsia="hr-HR"/>
              </w:rPr>
              <w:t>sudjeluje u zajedničkoj izvedbi glazbe, usklađuje vlastitu izvedbu s izvedbama drugih učenika te vrednuje vlastitu izvedbu, izvedbe drugih i zajedničku izvedbu</w:t>
            </w:r>
          </w:p>
          <w:p w14:paraId="4D2BF6EE" w14:textId="77777777" w:rsidR="00A145BA" w:rsidRPr="00091FB2" w:rsidRDefault="00A145BA" w:rsidP="0083112F">
            <w:pPr>
              <w:rPr>
                <w:rFonts w:cstheme="minorHAnsi"/>
                <w:b/>
                <w:bCs/>
                <w:color w:val="231F20"/>
                <w:sz w:val="20"/>
                <w:szCs w:val="20"/>
                <w:lang w:eastAsia="hr-HR"/>
              </w:rPr>
            </w:pPr>
            <w:r w:rsidRPr="00091FB2">
              <w:rPr>
                <w:rFonts w:cstheme="minorHAnsi"/>
                <w:b/>
                <w:bCs/>
                <w:color w:val="231F20"/>
                <w:sz w:val="20"/>
                <w:szCs w:val="20"/>
                <w:lang w:eastAsia="hr-HR"/>
              </w:rPr>
              <w:t>OŠ GK B. 3. 2. Učenik pjeva/izvodi pjesme i brojalice.</w:t>
            </w:r>
          </w:p>
          <w:p w14:paraId="2AACE3CD" w14:textId="77777777" w:rsidR="00A145BA" w:rsidRPr="00091FB2" w:rsidRDefault="00A145BA" w:rsidP="00A145BA">
            <w:pPr>
              <w:pStyle w:val="Odlomakpopisa"/>
              <w:numPr>
                <w:ilvl w:val="0"/>
                <w:numId w:val="1"/>
              </w:numPr>
              <w:spacing w:after="0" w:line="240" w:lineRule="auto"/>
              <w:rPr>
                <w:rFonts w:cstheme="minorHAnsi"/>
                <w:color w:val="231F20"/>
                <w:sz w:val="20"/>
                <w:szCs w:val="20"/>
                <w:lang w:eastAsia="hr-HR"/>
              </w:rPr>
            </w:pPr>
            <w:r w:rsidRPr="00091FB2">
              <w:rPr>
                <w:rFonts w:cstheme="minorHAnsi"/>
                <w:color w:val="231F20"/>
                <w:sz w:val="20"/>
                <w:szCs w:val="20"/>
                <w:lang w:eastAsia="hr-HR"/>
              </w:rPr>
              <w:t>pjeva/izvodi pjesme i brojalice i pritom uvažava glazbeno-izražajne sastavnice (metar/dobe, tempo, visina tona, dinamika)</w:t>
            </w:r>
          </w:p>
          <w:p w14:paraId="45ABF30F" w14:textId="77777777" w:rsidR="00A145BA" w:rsidRPr="00091FB2" w:rsidRDefault="00A145BA" w:rsidP="0083112F">
            <w:pPr>
              <w:rPr>
                <w:rFonts w:cstheme="minorHAnsi"/>
                <w:b/>
                <w:bCs/>
                <w:color w:val="231F20"/>
                <w:sz w:val="20"/>
                <w:szCs w:val="20"/>
                <w:lang w:eastAsia="hr-HR"/>
              </w:rPr>
            </w:pPr>
            <w:r w:rsidRPr="00091FB2">
              <w:rPr>
                <w:rFonts w:cstheme="minorHAnsi"/>
                <w:b/>
                <w:bCs/>
                <w:color w:val="231F20"/>
                <w:sz w:val="20"/>
                <w:szCs w:val="20"/>
                <w:lang w:eastAsia="hr-HR"/>
              </w:rPr>
              <w:t>OŠ GK B. 3. 3. Učenik izvodi glazbene igre uz pjevanje, slušanje glazbe i pokret uz glazbu.</w:t>
            </w:r>
          </w:p>
          <w:p w14:paraId="70985A24" w14:textId="77777777" w:rsidR="00A145BA" w:rsidRPr="00091FB2" w:rsidRDefault="00A145BA" w:rsidP="00A145BA">
            <w:pPr>
              <w:pStyle w:val="Odlomakpopisa"/>
              <w:numPr>
                <w:ilvl w:val="0"/>
                <w:numId w:val="1"/>
              </w:numPr>
              <w:spacing w:after="0" w:line="240" w:lineRule="auto"/>
              <w:rPr>
                <w:rFonts w:cstheme="minorHAnsi"/>
                <w:color w:val="231F20"/>
                <w:sz w:val="20"/>
                <w:szCs w:val="20"/>
                <w:lang w:eastAsia="hr-HR"/>
              </w:rPr>
            </w:pPr>
            <w:r w:rsidRPr="00091FB2">
              <w:rPr>
                <w:rFonts w:cstheme="minorHAnsi"/>
                <w:color w:val="231F20"/>
                <w:sz w:val="20"/>
                <w:szCs w:val="20"/>
                <w:lang w:eastAsia="hr-HR"/>
              </w:rPr>
              <w:t>izvodi glazbene igre uz pjevanje, s tonovima/melodijama/ritmovima, uz slušanje glazbe te prati glazbu pokretom, a pritom opaža i uvažava glazbeno-izražajne sastavnice</w:t>
            </w:r>
          </w:p>
          <w:p w14:paraId="1FC71329" w14:textId="77777777" w:rsidR="00A145BA" w:rsidRPr="00091FB2" w:rsidRDefault="00A145BA" w:rsidP="0083112F">
            <w:pPr>
              <w:rPr>
                <w:rFonts w:cstheme="minorHAnsi"/>
                <w:b/>
                <w:bCs/>
                <w:color w:val="231F20"/>
                <w:sz w:val="20"/>
                <w:szCs w:val="20"/>
                <w:lang w:eastAsia="hr-HR"/>
              </w:rPr>
            </w:pPr>
            <w:r w:rsidRPr="00091FB2">
              <w:rPr>
                <w:rFonts w:cstheme="minorHAnsi"/>
                <w:b/>
                <w:bCs/>
                <w:color w:val="231F20"/>
                <w:sz w:val="20"/>
                <w:szCs w:val="20"/>
                <w:lang w:eastAsia="hr-HR"/>
              </w:rPr>
              <w:t>OŠ GK B. 3. 4. Učenik stvara/improvizira melodijske i ritamske cjeline te svira uz pjesme/brojalice koje izvodi.</w:t>
            </w:r>
          </w:p>
          <w:p w14:paraId="3336DDF1" w14:textId="77777777" w:rsidR="00A145BA" w:rsidRPr="00091FB2" w:rsidRDefault="00A145BA" w:rsidP="00A145BA">
            <w:pPr>
              <w:pStyle w:val="Odlomakpopisa"/>
              <w:numPr>
                <w:ilvl w:val="0"/>
                <w:numId w:val="1"/>
              </w:numPr>
              <w:spacing w:after="0" w:line="240" w:lineRule="auto"/>
              <w:rPr>
                <w:rFonts w:cstheme="minorHAnsi"/>
                <w:color w:val="231F20"/>
                <w:sz w:val="20"/>
                <w:szCs w:val="20"/>
                <w:lang w:eastAsia="hr-HR"/>
              </w:rPr>
            </w:pPr>
            <w:r w:rsidRPr="00091FB2">
              <w:rPr>
                <w:rFonts w:cstheme="minorHAnsi"/>
                <w:color w:val="231F20"/>
                <w:sz w:val="20"/>
                <w:szCs w:val="20"/>
                <w:lang w:eastAsia="hr-HR"/>
              </w:rPr>
              <w:t>stvara/improvizira melodijske i ritamske cjeline pjevanjem, pokretom/plesom, pljeskanjem, lupkanjem, koračanjem i/ili udaraljkama</w:t>
            </w:r>
          </w:p>
          <w:p w14:paraId="5AED3C6B" w14:textId="77777777" w:rsidR="00A145BA" w:rsidRPr="00091FB2" w:rsidRDefault="00A145BA" w:rsidP="00A145BA">
            <w:pPr>
              <w:pStyle w:val="Odlomakpopisa"/>
              <w:numPr>
                <w:ilvl w:val="0"/>
                <w:numId w:val="1"/>
              </w:numPr>
              <w:spacing w:after="0" w:line="240" w:lineRule="auto"/>
              <w:rPr>
                <w:rFonts w:cstheme="minorHAnsi"/>
                <w:color w:val="231F20"/>
                <w:sz w:val="20"/>
                <w:szCs w:val="20"/>
                <w:lang w:eastAsia="hr-HR"/>
              </w:rPr>
            </w:pPr>
            <w:r w:rsidRPr="00091FB2">
              <w:rPr>
                <w:rFonts w:cstheme="minorHAnsi"/>
                <w:color w:val="231F20"/>
                <w:sz w:val="20"/>
                <w:szCs w:val="20"/>
                <w:lang w:eastAsia="hr-HR"/>
              </w:rPr>
              <w:t xml:space="preserve">svira na udaraljkama ili </w:t>
            </w:r>
            <w:proofErr w:type="spellStart"/>
            <w:r w:rsidRPr="00091FB2">
              <w:rPr>
                <w:rFonts w:cstheme="minorHAnsi"/>
                <w:color w:val="231F20"/>
                <w:sz w:val="20"/>
                <w:szCs w:val="20"/>
                <w:lang w:eastAsia="hr-HR"/>
              </w:rPr>
              <w:t>tjeloglazbom</w:t>
            </w:r>
            <w:proofErr w:type="spellEnd"/>
            <w:r w:rsidRPr="00091FB2">
              <w:rPr>
                <w:rFonts w:cstheme="minorHAnsi"/>
                <w:color w:val="231F20"/>
                <w:sz w:val="20"/>
                <w:szCs w:val="20"/>
                <w:lang w:eastAsia="hr-HR"/>
              </w:rPr>
              <w:t xml:space="preserve"> uz pjesme/brojalice koje pjeva/izvodi</w:t>
            </w:r>
          </w:p>
          <w:p w14:paraId="5A33B4DA" w14:textId="77777777" w:rsidR="00A145BA" w:rsidRPr="00091FB2" w:rsidRDefault="00A145BA" w:rsidP="0083112F">
            <w:pPr>
              <w:textAlignment w:val="baseline"/>
              <w:rPr>
                <w:rFonts w:cstheme="minorHAnsi"/>
                <w:b/>
                <w:bCs/>
                <w:color w:val="231F20"/>
                <w:sz w:val="20"/>
                <w:szCs w:val="20"/>
                <w:lang w:eastAsia="hr-HR"/>
              </w:rPr>
            </w:pPr>
            <w:r w:rsidRPr="00091FB2">
              <w:rPr>
                <w:rFonts w:cstheme="minorHAnsi"/>
                <w:b/>
                <w:bCs/>
                <w:color w:val="231F20"/>
                <w:sz w:val="20"/>
                <w:szCs w:val="20"/>
                <w:lang w:eastAsia="hr-HR"/>
              </w:rPr>
              <w:t>OŠ GK C. 3. 1. Učenik na osnovi slušanja glazbe i aktivnog muziciranja prepoznaje različite uloge glazbe.</w:t>
            </w:r>
          </w:p>
          <w:p w14:paraId="0CAE0330" w14:textId="77777777" w:rsidR="00A145BA" w:rsidRPr="00670BE5" w:rsidRDefault="00A145BA" w:rsidP="00A145BA">
            <w:pPr>
              <w:pStyle w:val="Odlomakpopisa"/>
              <w:numPr>
                <w:ilvl w:val="0"/>
                <w:numId w:val="1"/>
              </w:numPr>
              <w:spacing w:after="0" w:line="240" w:lineRule="auto"/>
              <w:textAlignment w:val="baseline"/>
              <w:rPr>
                <w:rFonts w:eastAsia="Times New Roman" w:cstheme="minorHAnsi"/>
                <w:b/>
                <w:bCs/>
                <w:color w:val="231F20"/>
                <w:lang w:eastAsia="hr-HR"/>
              </w:rPr>
            </w:pPr>
            <w:r w:rsidRPr="00091FB2">
              <w:rPr>
                <w:rFonts w:cstheme="minorHAnsi"/>
                <w:color w:val="231F20"/>
                <w:sz w:val="20"/>
                <w:szCs w:val="20"/>
                <w:lang w:eastAsia="hr-HR"/>
              </w:rPr>
              <w:t>na osnovi slušanja glazbe i aktivnog muziciranja prepoznaje različite uloge glazbe (svečana glazba, glazba za ples i sl.)</w:t>
            </w:r>
          </w:p>
        </w:tc>
      </w:tr>
      <w:tr w:rsidR="00A145BA" w:rsidRPr="00670BE5" w14:paraId="79F7C9D2" w14:textId="77777777" w:rsidTr="0083112F">
        <w:tc>
          <w:tcPr>
            <w:tcW w:w="4957" w:type="dxa"/>
            <w:gridSpan w:val="2"/>
            <w:tcBorders>
              <w:top w:val="single" w:sz="4" w:space="0" w:color="auto"/>
              <w:left w:val="single" w:sz="4" w:space="0" w:color="auto"/>
              <w:bottom w:val="single" w:sz="4" w:space="0" w:color="auto"/>
              <w:right w:val="single" w:sz="4" w:space="0" w:color="auto"/>
            </w:tcBorders>
            <w:hideMark/>
          </w:tcPr>
          <w:p w14:paraId="102185C9" w14:textId="77777777" w:rsidR="00A145BA" w:rsidRPr="00670BE5" w:rsidRDefault="00A145BA" w:rsidP="0083112F">
            <w:pPr>
              <w:rPr>
                <w:rFonts w:cstheme="minorHAnsi"/>
              </w:rPr>
            </w:pPr>
            <w:r w:rsidRPr="00670BE5">
              <w:rPr>
                <w:rFonts w:cstheme="minorHAnsi"/>
              </w:rPr>
              <w:t>NASTAVNE SITUACIJE</w:t>
            </w:r>
          </w:p>
        </w:tc>
        <w:tc>
          <w:tcPr>
            <w:tcW w:w="4536" w:type="dxa"/>
            <w:gridSpan w:val="3"/>
            <w:tcBorders>
              <w:top w:val="single" w:sz="4" w:space="0" w:color="auto"/>
              <w:left w:val="single" w:sz="4" w:space="0" w:color="auto"/>
              <w:bottom w:val="single" w:sz="4" w:space="0" w:color="auto"/>
              <w:right w:val="single" w:sz="4" w:space="0" w:color="auto"/>
            </w:tcBorders>
            <w:hideMark/>
          </w:tcPr>
          <w:p w14:paraId="7116278A" w14:textId="77777777" w:rsidR="00A145BA" w:rsidRPr="00670BE5" w:rsidRDefault="00A145BA" w:rsidP="0083112F">
            <w:pPr>
              <w:rPr>
                <w:rFonts w:eastAsia="Calibri" w:cstheme="minorHAnsi"/>
                <w:color w:val="231F20"/>
              </w:rPr>
            </w:pPr>
            <w:r w:rsidRPr="00670BE5">
              <w:rPr>
                <w:rFonts w:eastAsia="Calibri" w:cstheme="minorHAnsi"/>
                <w:color w:val="231F20"/>
              </w:rPr>
              <w:t>P</w:t>
            </w:r>
            <w:r w:rsidRPr="00670BE5">
              <w:rPr>
                <w:rFonts w:eastAsia="Calibri" w:cstheme="minorHAnsi"/>
                <w:color w:val="231F20"/>
                <w:spacing w:val="-3"/>
              </w:rPr>
              <w:t>O</w:t>
            </w:r>
            <w:r w:rsidRPr="00670BE5">
              <w:rPr>
                <w:rFonts w:eastAsia="Calibri" w:cstheme="minorHAnsi"/>
                <w:color w:val="231F20"/>
              </w:rPr>
              <w:t>V</w:t>
            </w:r>
            <w:r w:rsidRPr="00670BE5">
              <w:rPr>
                <w:rFonts w:eastAsia="Calibri" w:cstheme="minorHAnsi"/>
                <w:color w:val="231F20"/>
                <w:spacing w:val="-1"/>
              </w:rPr>
              <w:t>E</w:t>
            </w:r>
            <w:r w:rsidRPr="00670BE5">
              <w:rPr>
                <w:rFonts w:eastAsia="Calibri" w:cstheme="minorHAnsi"/>
                <w:color w:val="231F20"/>
              </w:rPr>
              <w:t>ZI</w:t>
            </w:r>
            <w:r w:rsidRPr="00670BE5">
              <w:rPr>
                <w:rFonts w:eastAsia="Calibri" w:cstheme="minorHAnsi"/>
                <w:color w:val="231F20"/>
                <w:spacing w:val="-11"/>
              </w:rPr>
              <w:t>V</w:t>
            </w:r>
            <w:r w:rsidRPr="00670BE5">
              <w:rPr>
                <w:rFonts w:eastAsia="Calibri" w:cstheme="minorHAnsi"/>
                <w:color w:val="231F20"/>
              </w:rPr>
              <w:t>ANJE ISHO</w:t>
            </w:r>
            <w:r w:rsidRPr="00670BE5">
              <w:rPr>
                <w:rFonts w:eastAsia="Calibri" w:cstheme="minorHAnsi"/>
                <w:color w:val="231F20"/>
                <w:spacing w:val="-5"/>
              </w:rPr>
              <w:t>D</w:t>
            </w:r>
            <w:r w:rsidRPr="00670BE5">
              <w:rPr>
                <w:rFonts w:eastAsia="Calibri" w:cstheme="minorHAnsi"/>
                <w:color w:val="231F20"/>
              </w:rPr>
              <w:t>A O</w:t>
            </w:r>
            <w:r w:rsidRPr="00670BE5">
              <w:rPr>
                <w:rFonts w:eastAsia="Calibri" w:cstheme="minorHAnsi"/>
                <w:color w:val="231F20"/>
                <w:spacing w:val="-2"/>
              </w:rPr>
              <w:t>S</w:t>
            </w:r>
            <w:r w:rsidRPr="00670BE5">
              <w:rPr>
                <w:rFonts w:eastAsia="Calibri" w:cstheme="minorHAnsi"/>
                <w:color w:val="231F20"/>
                <w:spacing w:val="-16"/>
              </w:rPr>
              <w:t>T</w:t>
            </w:r>
            <w:r w:rsidRPr="00670BE5">
              <w:rPr>
                <w:rFonts w:eastAsia="Calibri" w:cstheme="minorHAnsi"/>
                <w:color w:val="231F20"/>
              </w:rPr>
              <w:t>ALIH PREDMETNIH PODRU</w:t>
            </w:r>
            <w:r w:rsidRPr="00670BE5">
              <w:rPr>
                <w:rFonts w:eastAsia="Calibri" w:cstheme="minorHAnsi"/>
                <w:color w:val="231F20"/>
                <w:spacing w:val="2"/>
              </w:rPr>
              <w:t>Č</w:t>
            </w:r>
            <w:r w:rsidRPr="00670BE5">
              <w:rPr>
                <w:rFonts w:eastAsia="Calibri" w:cstheme="minorHAnsi"/>
                <w:color w:val="231F20"/>
                <w:spacing w:val="-4"/>
              </w:rPr>
              <w:t>J</w:t>
            </w:r>
            <w:r w:rsidRPr="00670BE5">
              <w:rPr>
                <w:rFonts w:eastAsia="Calibri" w:cstheme="minorHAnsi"/>
                <w:color w:val="231F20"/>
              </w:rPr>
              <w:t>A I MEĐUPREDMETNIH TEMA</w:t>
            </w:r>
          </w:p>
        </w:tc>
      </w:tr>
      <w:tr w:rsidR="00A145BA" w:rsidRPr="00670BE5" w14:paraId="413BC053" w14:textId="77777777" w:rsidTr="0083112F">
        <w:tc>
          <w:tcPr>
            <w:tcW w:w="4957" w:type="dxa"/>
            <w:gridSpan w:val="2"/>
            <w:tcBorders>
              <w:top w:val="single" w:sz="4" w:space="0" w:color="auto"/>
              <w:left w:val="single" w:sz="4" w:space="0" w:color="auto"/>
              <w:bottom w:val="single" w:sz="4" w:space="0" w:color="auto"/>
              <w:right w:val="single" w:sz="4" w:space="0" w:color="auto"/>
            </w:tcBorders>
          </w:tcPr>
          <w:p w14:paraId="320684B0" w14:textId="77777777" w:rsidR="00A145BA" w:rsidRPr="00670BE5" w:rsidRDefault="00A145BA" w:rsidP="0083112F">
            <w:pPr>
              <w:outlineLvl w:val="0"/>
              <w:rPr>
                <w:rFonts w:cstheme="minorHAnsi"/>
                <w:b/>
              </w:rPr>
            </w:pPr>
            <w:r w:rsidRPr="00670BE5">
              <w:rPr>
                <w:rFonts w:cstheme="minorHAnsi"/>
                <w:b/>
                <w:bCs/>
                <w:shd w:val="clear" w:color="auto" w:fill="FFFFFF"/>
              </w:rPr>
              <w:t xml:space="preserve">1. </w:t>
            </w:r>
            <w:r w:rsidRPr="00670BE5">
              <w:rPr>
                <w:rFonts w:cstheme="minorHAnsi"/>
                <w:b/>
              </w:rPr>
              <w:t>Uvodna aktivnost</w:t>
            </w:r>
          </w:p>
          <w:p w14:paraId="3F1D101B" w14:textId="77777777" w:rsidR="00A145BA" w:rsidRPr="00670BE5" w:rsidRDefault="00A145BA" w:rsidP="0083112F">
            <w:pPr>
              <w:outlineLvl w:val="0"/>
              <w:rPr>
                <w:rFonts w:cstheme="minorHAnsi"/>
                <w:bCs/>
                <w:shd w:val="clear" w:color="auto" w:fill="FFFFFF"/>
              </w:rPr>
            </w:pPr>
            <w:r w:rsidRPr="00670BE5">
              <w:rPr>
                <w:rFonts w:cstheme="minorHAnsi"/>
                <w:bCs/>
                <w:shd w:val="clear" w:color="auto" w:fill="FFFFFF"/>
              </w:rPr>
              <w:t xml:space="preserve">Učiteljica/učitelj pita: Objasni što znači poslovica </w:t>
            </w:r>
            <w:r w:rsidRPr="00670BE5">
              <w:rPr>
                <w:rFonts w:cstheme="minorHAnsi"/>
                <w:bCs/>
                <w:i/>
                <w:shd w:val="clear" w:color="auto" w:fill="FFFFFF"/>
              </w:rPr>
              <w:t>Pravi se prijatelji u nevolji poznaju</w:t>
            </w:r>
            <w:r w:rsidRPr="00670BE5">
              <w:rPr>
                <w:rFonts w:cstheme="minorHAnsi"/>
                <w:bCs/>
                <w:shd w:val="clear" w:color="auto" w:fill="FFFFFF"/>
              </w:rPr>
              <w:t>.</w:t>
            </w:r>
          </w:p>
          <w:p w14:paraId="58FFB02D" w14:textId="77777777" w:rsidR="00A145BA" w:rsidRPr="00670BE5" w:rsidRDefault="00A145BA" w:rsidP="0083112F">
            <w:pPr>
              <w:rPr>
                <w:rFonts w:cstheme="minorHAnsi"/>
              </w:rPr>
            </w:pPr>
            <w:r w:rsidRPr="00670BE5">
              <w:rPr>
                <w:rFonts w:cstheme="minorHAnsi"/>
              </w:rPr>
              <w:t xml:space="preserve">Učiteljica/učitelj s učenicima razgovara o prijateljstvu: Što očekuješ od pravoga prijatelja? Jesi li ti dobar prijatelj? Zašto su prijatelji važni u životu? Koje su osobine dobroga prijatelja? Smatraš li se ti dobrim prijateljem? Ispričaj. Jesi li ti bila/bio u situaciji kada ti je pomoć prijatelja bila neophodna? Prisjeti se kada ti je neki prijatelj pomogao i kada si ti pomogla/pomogao nekom svojem prijatelju. Obratite pozornost na učenike kojima bi razgovor o </w:t>
            </w:r>
            <w:r w:rsidRPr="00670BE5">
              <w:rPr>
                <w:rFonts w:cstheme="minorHAnsi"/>
              </w:rPr>
              <w:lastRenderedPageBreak/>
              <w:t>predloženoj temi unaprijedio komunikaciju unutar razreda.</w:t>
            </w:r>
          </w:p>
          <w:p w14:paraId="64169C6A" w14:textId="77777777" w:rsidR="00A145BA" w:rsidRPr="00670BE5" w:rsidRDefault="00A145BA" w:rsidP="0083112F">
            <w:pPr>
              <w:rPr>
                <w:rFonts w:cstheme="minorHAnsi"/>
              </w:rPr>
            </w:pPr>
          </w:p>
        </w:tc>
        <w:tc>
          <w:tcPr>
            <w:tcW w:w="4536" w:type="dxa"/>
            <w:gridSpan w:val="3"/>
            <w:vMerge w:val="restart"/>
            <w:tcBorders>
              <w:top w:val="single" w:sz="4" w:space="0" w:color="auto"/>
              <w:left w:val="single" w:sz="4" w:space="0" w:color="auto"/>
              <w:bottom w:val="single" w:sz="4" w:space="0" w:color="auto"/>
              <w:right w:val="single" w:sz="4" w:space="0" w:color="auto"/>
            </w:tcBorders>
          </w:tcPr>
          <w:p w14:paraId="527B8831" w14:textId="77777777" w:rsidR="00A145BA" w:rsidRPr="00670BE5" w:rsidRDefault="00A145BA" w:rsidP="0083112F">
            <w:pPr>
              <w:textAlignment w:val="baseline"/>
              <w:rPr>
                <w:rFonts w:cstheme="minorHAnsi"/>
                <w:sz w:val="20"/>
                <w:szCs w:val="20"/>
              </w:rPr>
            </w:pPr>
            <w:r w:rsidRPr="00670BE5">
              <w:rPr>
                <w:rFonts w:cstheme="minorHAnsi"/>
                <w:b/>
                <w:bCs/>
                <w:sz w:val="20"/>
                <w:szCs w:val="20"/>
              </w:rPr>
              <w:lastRenderedPageBreak/>
              <w:t>HJ</w:t>
            </w:r>
            <w:r w:rsidRPr="00670BE5">
              <w:rPr>
                <w:rFonts w:cstheme="minorHAnsi"/>
                <w:sz w:val="20"/>
                <w:szCs w:val="20"/>
              </w:rPr>
              <w:t xml:space="preserve"> - </w:t>
            </w:r>
            <w:r w:rsidRPr="00670BE5">
              <w:rPr>
                <w:rFonts w:cstheme="minorHAnsi"/>
                <w:color w:val="231F20"/>
                <w:sz w:val="20"/>
                <w:szCs w:val="20"/>
                <w:lang w:eastAsia="hr-HR"/>
              </w:rPr>
              <w:t xml:space="preserve">A. 3. 1. Učenik razgovara i govori tekstove jednostavne strukture; </w:t>
            </w:r>
            <w:r w:rsidRPr="00670BE5">
              <w:rPr>
                <w:rFonts w:cstheme="minorHAnsi"/>
                <w:bCs/>
                <w:sz w:val="20"/>
                <w:szCs w:val="20"/>
              </w:rPr>
              <w:t xml:space="preserve">A. 3. 2. Učenik sluša tekst i prepričava sadržaj </w:t>
            </w:r>
            <w:proofErr w:type="spellStart"/>
            <w:r w:rsidRPr="00670BE5">
              <w:rPr>
                <w:rFonts w:cstheme="minorHAnsi"/>
                <w:bCs/>
                <w:sz w:val="20"/>
                <w:szCs w:val="20"/>
              </w:rPr>
              <w:t>poslušanoga</w:t>
            </w:r>
            <w:proofErr w:type="spellEnd"/>
            <w:r w:rsidRPr="00670BE5">
              <w:rPr>
                <w:rFonts w:cstheme="minorHAnsi"/>
                <w:bCs/>
                <w:sz w:val="20"/>
                <w:szCs w:val="20"/>
              </w:rPr>
              <w:t xml:space="preserve"> teksta; A. 3. 3. Učenik čita tekst i pronalazi važne podatke u tekstu.</w:t>
            </w:r>
          </w:p>
          <w:p w14:paraId="6824990A" w14:textId="77777777" w:rsidR="00A145BA" w:rsidRPr="00670BE5" w:rsidRDefault="00A145BA" w:rsidP="0083112F">
            <w:pPr>
              <w:rPr>
                <w:rFonts w:cstheme="minorHAnsi"/>
                <w:color w:val="231F20"/>
                <w:sz w:val="20"/>
                <w:szCs w:val="20"/>
                <w:lang w:eastAsia="hr-HR"/>
              </w:rPr>
            </w:pPr>
            <w:r w:rsidRPr="00670BE5">
              <w:rPr>
                <w:rFonts w:cstheme="minorHAnsi"/>
                <w:b/>
                <w:bCs/>
                <w:sz w:val="20"/>
                <w:szCs w:val="20"/>
              </w:rPr>
              <w:t>PID</w:t>
            </w:r>
            <w:r w:rsidRPr="00670BE5">
              <w:rPr>
                <w:rFonts w:cstheme="minorHAnsi"/>
                <w:sz w:val="20"/>
                <w:szCs w:val="20"/>
              </w:rPr>
              <w:t xml:space="preserve"> </w:t>
            </w:r>
            <w:r w:rsidRPr="00670BE5">
              <w:rPr>
                <w:rFonts w:cstheme="minorHAnsi"/>
                <w:color w:val="231F20"/>
                <w:sz w:val="20"/>
                <w:szCs w:val="20"/>
                <w:lang w:eastAsia="hr-HR"/>
              </w:rPr>
              <w:t>- A. B. C. D. 3. 1. Učenik uz usmjeravanje objašnjava rezultate vlastitih istraživanja prirode, prirodnih i/ili društvenih pojava i/ili različitih izvora informacija.</w:t>
            </w:r>
          </w:p>
          <w:p w14:paraId="5F0FFB48" w14:textId="77777777" w:rsidR="00A145BA" w:rsidRPr="00670BE5" w:rsidRDefault="00A145BA" w:rsidP="0083112F">
            <w:pPr>
              <w:textAlignment w:val="baseline"/>
              <w:rPr>
                <w:rFonts w:cstheme="minorHAnsi"/>
                <w:color w:val="231F20"/>
                <w:sz w:val="20"/>
                <w:szCs w:val="20"/>
                <w:lang w:eastAsia="hr-HR"/>
              </w:rPr>
            </w:pPr>
            <w:r w:rsidRPr="00670BE5">
              <w:rPr>
                <w:rFonts w:cstheme="minorHAnsi"/>
                <w:b/>
                <w:color w:val="231F20"/>
                <w:sz w:val="20"/>
                <w:szCs w:val="20"/>
                <w:lang w:eastAsia="hr-HR"/>
              </w:rPr>
              <w:t>LK</w:t>
            </w:r>
            <w:r w:rsidRPr="00670BE5">
              <w:rPr>
                <w:rFonts w:cstheme="minorHAnsi"/>
                <w:color w:val="231F20"/>
                <w:sz w:val="20"/>
                <w:szCs w:val="20"/>
                <w:lang w:eastAsia="hr-HR"/>
              </w:rPr>
              <w:t xml:space="preserve"> - A. 3. 1. </w:t>
            </w:r>
            <w:r w:rsidRPr="00670BE5">
              <w:rPr>
                <w:rFonts w:eastAsia="Times New Roman" w:cstheme="minorHAnsi"/>
                <w:color w:val="231F20"/>
                <w:sz w:val="20"/>
                <w:szCs w:val="20"/>
                <w:lang w:eastAsia="hr-HR"/>
              </w:rPr>
              <w:t>Učenik likovnim i vizualnim izražavanjem interpretira različite sadržaje.</w:t>
            </w:r>
          </w:p>
          <w:p w14:paraId="0327F385" w14:textId="77777777" w:rsidR="00A145BA" w:rsidRPr="00670BE5" w:rsidRDefault="00A145BA" w:rsidP="0083112F">
            <w:pPr>
              <w:rPr>
                <w:rFonts w:cstheme="minorHAnsi"/>
                <w:b/>
                <w:sz w:val="20"/>
                <w:szCs w:val="20"/>
              </w:rPr>
            </w:pPr>
            <w:r w:rsidRPr="00670BE5">
              <w:rPr>
                <w:rFonts w:cstheme="minorHAnsi"/>
                <w:b/>
                <w:bCs/>
                <w:sz w:val="20"/>
                <w:szCs w:val="20"/>
              </w:rPr>
              <w:t>UKU</w:t>
            </w:r>
            <w:r w:rsidRPr="00670BE5">
              <w:rPr>
                <w:rFonts w:cstheme="minorHAnsi"/>
                <w:sz w:val="20"/>
                <w:szCs w:val="20"/>
              </w:rPr>
              <w:t xml:space="preserve"> - </w:t>
            </w:r>
            <w:r w:rsidRPr="00670BE5">
              <w:rPr>
                <w:rFonts w:cstheme="minorHAnsi"/>
                <w:color w:val="231F20"/>
                <w:sz w:val="20"/>
                <w:szCs w:val="20"/>
                <w:lang w:eastAsia="hr-HR"/>
              </w:rPr>
              <w:t xml:space="preserve">A. 2. 1. Upravljanje informacijama: Uz podršku učitelja ili samostalno traži nove informacije iz različitih izvora i uspješno ih primjenjuje pri </w:t>
            </w:r>
            <w:r w:rsidRPr="00670BE5">
              <w:rPr>
                <w:rFonts w:cstheme="minorHAnsi"/>
                <w:color w:val="231F20"/>
                <w:sz w:val="20"/>
                <w:szCs w:val="20"/>
                <w:lang w:eastAsia="hr-HR"/>
              </w:rPr>
              <w:lastRenderedPageBreak/>
              <w:t xml:space="preserve">rješavanju problema; A. 2. 2. Primjena strategija učenja i rješavanje problema: Učenik primjenjuje strategije učenja i rješava probleme u svim područjima učenja uz praćenje i podršku učitelja; A. 2. 3. Kreativno mišljenje: Učenik se koristi kreativnošću za oblikovanje svojih ideja i pristupa rješavanju problema; A. 2. 4. Kritičko mišljenje: Učenik razlikuje činjenice od mišljenja i sposoban je usporediti različite ideje; B. 2. 1. Planiranje: Uz podršku učitelja učenik određuje ciljeve učenja, odabire pristup učenju te planira učenje; B. 2. 2. Praćenje: Na poticaj učitelja učenik prati svoje učenje i napredovanje tijekom učenja; B. 2. 3. Prilagodba učenja: Uz podršku učitelja, ali i samostalno, prema potrebi učenik mijenja plan ili pristup učenju; B. 2. 4. </w:t>
            </w:r>
            <w:proofErr w:type="spellStart"/>
            <w:r w:rsidRPr="00670BE5">
              <w:rPr>
                <w:rFonts w:cstheme="minorHAnsi"/>
                <w:color w:val="231F20"/>
                <w:sz w:val="20"/>
                <w:szCs w:val="20"/>
                <w:lang w:eastAsia="hr-HR"/>
              </w:rPr>
              <w:t>Samovrednovanje</w:t>
            </w:r>
            <w:proofErr w:type="spellEnd"/>
            <w:r w:rsidRPr="00670BE5">
              <w:rPr>
                <w:rFonts w:cstheme="minorHAnsi"/>
                <w:color w:val="231F20"/>
                <w:sz w:val="20"/>
                <w:szCs w:val="20"/>
                <w:lang w:eastAsia="hr-HR"/>
              </w:rPr>
              <w:t xml:space="preserve">/samoprocjena: Na poticaj učitelja, ali i samostalno, učenik </w:t>
            </w:r>
            <w:proofErr w:type="spellStart"/>
            <w:r w:rsidRPr="00670BE5">
              <w:rPr>
                <w:rFonts w:cstheme="minorHAnsi"/>
                <w:color w:val="231F20"/>
                <w:sz w:val="20"/>
                <w:szCs w:val="20"/>
                <w:lang w:eastAsia="hr-HR"/>
              </w:rPr>
              <w:t>samovrednuje</w:t>
            </w:r>
            <w:proofErr w:type="spellEnd"/>
            <w:r w:rsidRPr="00670BE5">
              <w:rPr>
                <w:rFonts w:cstheme="minorHAnsi"/>
                <w:color w:val="231F20"/>
                <w:sz w:val="20"/>
                <w:szCs w:val="20"/>
                <w:lang w:eastAsia="hr-HR"/>
              </w:rPr>
              <w:t xml:space="preserve"> proces učenja i svoje rezultate te procjenjuje ostvareni napredak; C. 2. 1. Vrijednost učenja: Učenik može objasniti vrijednost učenja za svoj život; C. 2. 2. Slika o sebi kao učeniku; C. 2. 3. Interes: Učenik iskazuje interes za različita područja, preuzima odgovornost za svoje učenje i ustraje u učenju; C. 2. 4. Emocije: Učenik se koristi ugodnim emocijama i raspoloženjima tako da potiču učenje te kontrolira neugodne emocije i raspoloženja tako da ga ne ometaju u učenju; </w:t>
            </w:r>
            <w:r w:rsidRPr="00670BE5">
              <w:rPr>
                <w:rFonts w:cstheme="minorHAnsi"/>
                <w:color w:val="231F20"/>
                <w:sz w:val="20"/>
                <w:szCs w:val="20"/>
              </w:rPr>
              <w:t>D. 2. 1. Fizičko okružje učenja: Učenik stvara prikladno fizičko okružje za učenje s ciljem poboljšanja koncentracije i motivacije; D. 2. 2. Suradnja s drugima: Učenik ostvaruje dobru komunikaciju s drugima, uspješno surađuje u različitim situacijama i spreman je zatražiti i ponuditi pomoć.</w:t>
            </w:r>
          </w:p>
          <w:p w14:paraId="2EB5DA2F" w14:textId="77777777" w:rsidR="00A145BA" w:rsidRPr="00670BE5" w:rsidRDefault="00A145BA" w:rsidP="0083112F">
            <w:pPr>
              <w:textAlignment w:val="baseline"/>
              <w:rPr>
                <w:rFonts w:cstheme="minorHAnsi"/>
                <w:color w:val="231F20"/>
                <w:sz w:val="20"/>
                <w:szCs w:val="20"/>
                <w:lang w:eastAsia="hr-HR"/>
              </w:rPr>
            </w:pPr>
            <w:r w:rsidRPr="00670BE5">
              <w:rPr>
                <w:rFonts w:cstheme="minorHAnsi"/>
                <w:b/>
                <w:bCs/>
                <w:sz w:val="20"/>
                <w:szCs w:val="20"/>
              </w:rPr>
              <w:t xml:space="preserve">OSR </w:t>
            </w:r>
            <w:r w:rsidRPr="00670BE5">
              <w:rPr>
                <w:rFonts w:cstheme="minorHAnsi"/>
                <w:sz w:val="20"/>
                <w:szCs w:val="20"/>
              </w:rPr>
              <w:t xml:space="preserve">- </w:t>
            </w:r>
            <w:r w:rsidRPr="00670BE5">
              <w:rPr>
                <w:rFonts w:cstheme="minorHAnsi"/>
                <w:color w:val="231F20"/>
                <w:sz w:val="20"/>
                <w:szCs w:val="20"/>
                <w:lang w:eastAsia="hr-HR"/>
              </w:rPr>
              <w:t>C. 2. 2. Prihvaća i obrazlaže važnost društvenih normi i pravila; C. 2. 3. Pridonosi razredu i školi; C. 2. 4. Razvija kulturni i nacionalni identitet zajedništvom i pripadnošću skupini.</w:t>
            </w:r>
          </w:p>
          <w:p w14:paraId="117FFEA4" w14:textId="77777777" w:rsidR="00A145BA" w:rsidRPr="00670BE5" w:rsidRDefault="00A145BA" w:rsidP="0083112F">
            <w:pPr>
              <w:textAlignment w:val="baseline"/>
              <w:rPr>
                <w:rFonts w:cstheme="minorHAnsi"/>
                <w:color w:val="231F20"/>
                <w:sz w:val="20"/>
                <w:szCs w:val="20"/>
                <w:lang w:eastAsia="hr-HR"/>
              </w:rPr>
            </w:pPr>
            <w:r w:rsidRPr="00670BE5">
              <w:rPr>
                <w:rFonts w:cstheme="minorHAnsi"/>
                <w:b/>
                <w:sz w:val="20"/>
                <w:szCs w:val="20"/>
              </w:rPr>
              <w:t>GOO</w:t>
            </w:r>
            <w:r w:rsidRPr="00670BE5">
              <w:rPr>
                <w:rFonts w:cstheme="minorHAnsi"/>
                <w:sz w:val="20"/>
                <w:szCs w:val="20"/>
              </w:rPr>
              <w:t xml:space="preserve"> -</w:t>
            </w:r>
            <w:r w:rsidRPr="00670BE5">
              <w:rPr>
                <w:rFonts w:cstheme="minorHAnsi"/>
                <w:color w:val="231F20"/>
                <w:sz w:val="20"/>
                <w:szCs w:val="20"/>
                <w:lang w:eastAsia="hr-HR"/>
              </w:rPr>
              <w:t xml:space="preserve"> A. 2. 1. Ponaša se u skladu s ljudskim pravima u svakodnevnom životu; A. 2. 2. Aktivno zastupa ljudska prava.</w:t>
            </w:r>
          </w:p>
          <w:p w14:paraId="7658A195" w14:textId="77777777" w:rsidR="00A145BA" w:rsidRPr="00670BE5" w:rsidRDefault="00A145BA" w:rsidP="0083112F">
            <w:pPr>
              <w:rPr>
                <w:rFonts w:cstheme="minorHAnsi"/>
                <w:sz w:val="20"/>
                <w:szCs w:val="20"/>
              </w:rPr>
            </w:pPr>
            <w:r w:rsidRPr="00670BE5">
              <w:rPr>
                <w:rStyle w:val="normaltextrun"/>
                <w:rFonts w:eastAsia="Calibri" w:cstheme="minorHAnsi"/>
                <w:b/>
                <w:bCs/>
                <w:color w:val="000000"/>
                <w:sz w:val="20"/>
                <w:szCs w:val="20"/>
              </w:rPr>
              <w:t xml:space="preserve">IKT </w:t>
            </w:r>
            <w:r w:rsidRPr="00670BE5">
              <w:rPr>
                <w:rStyle w:val="normaltextrun"/>
                <w:rFonts w:eastAsia="Calibri" w:cstheme="minorHAnsi"/>
                <w:bCs/>
                <w:color w:val="000000"/>
                <w:sz w:val="20"/>
                <w:szCs w:val="20"/>
              </w:rPr>
              <w:t xml:space="preserve">– </w:t>
            </w:r>
            <w:r w:rsidRPr="00670BE5">
              <w:rPr>
                <w:rFonts w:eastAsia="Times New Roman" w:cstheme="minorHAnsi"/>
                <w:color w:val="231F20"/>
                <w:sz w:val="20"/>
                <w:szCs w:val="20"/>
                <w:lang w:eastAsia="hr-HR"/>
              </w:rPr>
              <w:t xml:space="preserve">A. 2. 1. Učenik prema savjetu odabire odgovarajuću digitalnu tehnologiju za obavljanje zadatka; </w:t>
            </w:r>
            <w:r w:rsidRPr="00670BE5">
              <w:rPr>
                <w:rFonts w:cstheme="minorHAnsi"/>
                <w:color w:val="231F20"/>
                <w:sz w:val="20"/>
                <w:szCs w:val="20"/>
                <w:lang w:eastAsia="hr-HR"/>
              </w:rPr>
              <w:t>A. 2. 2. Učenik se samostalno koristi njemu poznatim uređajima i programima; A. 2. 3. Učenik se odgovorno i sigurno koristi programima i uređajima; C. 2. 1. Učenik uz povremenu učiteljevu pomoć ili samostalno provodi jednostavno istraživanje radi rješenja problema u digitalnome okružju; C. 2. 2. Učenik uz učiteljevu pomoć ili samostalno djelotvorno provodi jednostavno pretraživanje informacija u digitalnome okružju; C. 2. 3. Učenik uz učiteljevu pomoć ili samostalno uspoređuje i odabire potrebne informacije među pronađenima; C. 2. 4. Učenik uz učiteljevu pomoć odgovorno upravlja prikupljenim informacijama.</w:t>
            </w:r>
          </w:p>
        </w:tc>
      </w:tr>
      <w:tr w:rsidR="00A145BA" w:rsidRPr="00670BE5" w14:paraId="64765ED9" w14:textId="77777777" w:rsidTr="0083112F">
        <w:tc>
          <w:tcPr>
            <w:tcW w:w="4957" w:type="dxa"/>
            <w:gridSpan w:val="2"/>
            <w:tcBorders>
              <w:top w:val="single" w:sz="4" w:space="0" w:color="auto"/>
              <w:left w:val="single" w:sz="4" w:space="0" w:color="auto"/>
              <w:bottom w:val="single" w:sz="4" w:space="0" w:color="auto"/>
              <w:right w:val="single" w:sz="4" w:space="0" w:color="auto"/>
            </w:tcBorders>
          </w:tcPr>
          <w:p w14:paraId="2C4DF8E9" w14:textId="77777777" w:rsidR="00A145BA" w:rsidRPr="00670BE5" w:rsidRDefault="00A145BA" w:rsidP="0083112F">
            <w:pPr>
              <w:rPr>
                <w:rFonts w:cstheme="minorHAnsi"/>
                <w:b/>
              </w:rPr>
            </w:pPr>
            <w:r w:rsidRPr="00670BE5">
              <w:rPr>
                <w:rFonts w:cstheme="minorHAnsi"/>
                <w:b/>
              </w:rPr>
              <w:lastRenderedPageBreak/>
              <w:t xml:space="preserve">2. Pjevanje pjesme </w:t>
            </w:r>
          </w:p>
          <w:p w14:paraId="4652C46E" w14:textId="77777777" w:rsidR="00A145BA" w:rsidRPr="00670BE5" w:rsidRDefault="00A145BA" w:rsidP="0083112F">
            <w:pPr>
              <w:rPr>
                <w:rFonts w:cstheme="minorHAnsi"/>
              </w:rPr>
            </w:pPr>
            <w:r w:rsidRPr="00670BE5">
              <w:rPr>
                <w:rFonts w:cstheme="minorHAnsi"/>
              </w:rPr>
              <w:t xml:space="preserve">Pjesmu učenici usvajaju po sluhu tehnikom oponašanja. Kada su sigurni u pjevanju, neka pjesmu prate sviranjem doba štapićima ili </w:t>
            </w:r>
            <w:proofErr w:type="spellStart"/>
            <w:r w:rsidRPr="00670BE5">
              <w:rPr>
                <w:rFonts w:cstheme="minorHAnsi"/>
              </w:rPr>
              <w:t>tjeloglazbom</w:t>
            </w:r>
            <w:proofErr w:type="spellEnd"/>
            <w:r w:rsidRPr="00670BE5">
              <w:rPr>
                <w:rFonts w:cstheme="minorHAnsi"/>
              </w:rPr>
              <w:t xml:space="preserve">. Vođenim razgovorom učiteljica/učitelj ističe ugođaj pjesme, njen veseli karakter, poletnost, zajedništvo, slogu i optimizam u tekstu. Kad su učenici sigurni i usklađeni u izvedbi pjesme, učiteljica/učitelj razgovara o tempu izvedbe. Odgovara li pjesmi spor, brz ili umjeren tempo? Izvedbu pjesme učenici ponavljaju uz sviranje pratnje na dostupnim glazbalima. </w:t>
            </w:r>
          </w:p>
          <w:p w14:paraId="70469C3B" w14:textId="77777777" w:rsidR="00A145BA" w:rsidRPr="00670BE5" w:rsidRDefault="00A145BA" w:rsidP="0083112F">
            <w:pPr>
              <w:rPr>
                <w:rFonts w:cstheme="minorHAnsi"/>
              </w:rPr>
            </w:pPr>
          </w:p>
          <w:p w14:paraId="5FE46F54" w14:textId="77777777" w:rsidR="00A145BA" w:rsidRPr="00670BE5" w:rsidRDefault="00A145BA" w:rsidP="0083112F">
            <w:pPr>
              <w:rPr>
                <w:rFonts w:cstheme="minorHAnsi"/>
              </w:rPr>
            </w:pPr>
            <w:r w:rsidRPr="00670BE5">
              <w:rPr>
                <w:rFonts w:cstheme="minorHAnsi"/>
              </w:rPr>
              <w:t xml:space="preserve">Nakon slušanja skladbe iz filma </w:t>
            </w:r>
            <w:r w:rsidRPr="00670BE5">
              <w:rPr>
                <w:rFonts w:cstheme="minorHAnsi"/>
                <w:i/>
              </w:rPr>
              <w:t>Vlak u snijegu</w:t>
            </w:r>
            <w:r w:rsidRPr="00670BE5">
              <w:rPr>
                <w:rFonts w:cstheme="minorHAnsi"/>
              </w:rPr>
              <w:t xml:space="preserve">, po skupinama osmislite zajedničku aktivnost koja bi bila korisna široj zajednici, a koju biste kao razred mogli provesti u djelo. Predstavnik svake skupine neka ideje kaže razredu. Pljeskom nagradite najbolju ideju. </w:t>
            </w:r>
          </w:p>
          <w:p w14:paraId="598FD8EF" w14:textId="77777777" w:rsidR="00A145BA" w:rsidRPr="00670BE5" w:rsidRDefault="00A145BA" w:rsidP="0083112F">
            <w:pPr>
              <w:rPr>
                <w:rFonts w:cstheme="minorHAnsi"/>
              </w:rPr>
            </w:pPr>
            <w:r w:rsidRPr="00670BE5">
              <w:rPr>
                <w:rFonts w:cstheme="minorHAnsi"/>
              </w:rPr>
              <w:t>Ostvarite je što je prije moguće.</w:t>
            </w:r>
          </w:p>
          <w:p w14:paraId="7E82267B" w14:textId="77777777" w:rsidR="00A145BA" w:rsidRPr="00670BE5" w:rsidRDefault="00A145BA" w:rsidP="0083112F">
            <w:pPr>
              <w:rPr>
                <w:rFonts w:cstheme="minorHAnsi"/>
              </w:rPr>
            </w:pPr>
          </w:p>
        </w:tc>
        <w:tc>
          <w:tcPr>
            <w:tcW w:w="4536" w:type="dxa"/>
            <w:gridSpan w:val="3"/>
            <w:vMerge/>
            <w:tcBorders>
              <w:top w:val="single" w:sz="4" w:space="0" w:color="auto"/>
              <w:left w:val="single" w:sz="4" w:space="0" w:color="auto"/>
              <w:bottom w:val="single" w:sz="4" w:space="0" w:color="auto"/>
              <w:right w:val="single" w:sz="4" w:space="0" w:color="auto"/>
            </w:tcBorders>
            <w:vAlign w:val="center"/>
            <w:hideMark/>
          </w:tcPr>
          <w:p w14:paraId="620B3ED5" w14:textId="77777777" w:rsidR="00A145BA" w:rsidRPr="00670BE5" w:rsidRDefault="00A145BA" w:rsidP="0083112F">
            <w:pPr>
              <w:rPr>
                <w:rFonts w:cstheme="minorHAnsi"/>
              </w:rPr>
            </w:pPr>
          </w:p>
        </w:tc>
      </w:tr>
      <w:tr w:rsidR="00A145BA" w:rsidRPr="00670BE5" w14:paraId="01C7FDB5" w14:textId="77777777" w:rsidTr="0083112F">
        <w:tc>
          <w:tcPr>
            <w:tcW w:w="4957" w:type="dxa"/>
            <w:gridSpan w:val="2"/>
            <w:tcBorders>
              <w:top w:val="single" w:sz="4" w:space="0" w:color="auto"/>
              <w:left w:val="single" w:sz="4" w:space="0" w:color="auto"/>
              <w:bottom w:val="single" w:sz="4" w:space="0" w:color="auto"/>
              <w:right w:val="single" w:sz="4" w:space="0" w:color="auto"/>
            </w:tcBorders>
          </w:tcPr>
          <w:p w14:paraId="2C219322" w14:textId="77777777" w:rsidR="00A145BA" w:rsidRPr="00670BE5" w:rsidRDefault="00A145BA" w:rsidP="0083112F">
            <w:pPr>
              <w:outlineLvl w:val="0"/>
              <w:rPr>
                <w:rFonts w:cstheme="minorHAnsi"/>
                <w:b/>
                <w:bCs/>
                <w:shd w:val="clear" w:color="auto" w:fill="FFFFFF"/>
              </w:rPr>
            </w:pPr>
            <w:r w:rsidRPr="00670BE5">
              <w:rPr>
                <w:rFonts w:cstheme="minorHAnsi"/>
                <w:b/>
                <w:bCs/>
                <w:shd w:val="clear" w:color="auto" w:fill="FFFFFF"/>
              </w:rPr>
              <w:t>3. Slušanje</w:t>
            </w:r>
          </w:p>
          <w:p w14:paraId="1F165333" w14:textId="77777777" w:rsidR="00A145BA" w:rsidRPr="00670BE5" w:rsidRDefault="00A145BA" w:rsidP="0083112F">
            <w:pPr>
              <w:pStyle w:val="TableParagraph"/>
              <w:spacing w:before="0"/>
              <w:ind w:left="0"/>
              <w:rPr>
                <w:rFonts w:asciiTheme="minorHAnsi" w:eastAsia="Times New Roman" w:hAnsiTheme="minorHAnsi" w:cstheme="minorHAnsi"/>
                <w:b w:val="0"/>
                <w:color w:val="000000"/>
                <w:sz w:val="22"/>
                <w:szCs w:val="22"/>
                <w:lang w:val="hr-HR" w:eastAsia="hr-HR"/>
              </w:rPr>
            </w:pPr>
            <w:r w:rsidRPr="00670BE5">
              <w:rPr>
                <w:rFonts w:asciiTheme="minorHAnsi" w:hAnsiTheme="minorHAnsi" w:cstheme="minorHAnsi"/>
                <w:b w:val="0"/>
                <w:sz w:val="22"/>
                <w:szCs w:val="22"/>
                <w:lang w:val="hr-HR"/>
              </w:rPr>
              <w:t xml:space="preserve">John Williams: tema iz filma </w:t>
            </w:r>
            <w:r w:rsidRPr="00670BE5">
              <w:rPr>
                <w:rFonts w:asciiTheme="minorHAnsi" w:hAnsiTheme="minorHAnsi" w:cstheme="minorHAnsi"/>
                <w:b w:val="0"/>
                <w:i/>
                <w:sz w:val="22"/>
                <w:szCs w:val="22"/>
                <w:lang w:val="hr-HR"/>
              </w:rPr>
              <w:t>Zvjezdani ratovi</w:t>
            </w:r>
          </w:p>
          <w:p w14:paraId="3B017BD9" w14:textId="77777777" w:rsidR="00091FB2" w:rsidRPr="006D516E" w:rsidRDefault="00CB34EE" w:rsidP="00091FB2">
            <w:pPr>
              <w:rPr>
                <w:rFonts w:cstheme="minorHAnsi"/>
                <w:lang w:eastAsia="hr-HR"/>
              </w:rPr>
            </w:pPr>
            <w:hyperlink r:id="rId5" w:history="1">
              <w:r w:rsidR="00091FB2" w:rsidRPr="006D516E">
                <w:rPr>
                  <w:rStyle w:val="Hiperveza"/>
                  <w:rFonts w:cstheme="minorHAnsi"/>
                </w:rPr>
                <w:t>https://www.youtube.com/watch?v=-3qqHdiewSE</w:t>
              </w:r>
            </w:hyperlink>
          </w:p>
          <w:p w14:paraId="11FF7A33" w14:textId="77777777" w:rsidR="00091FB2" w:rsidRDefault="00091FB2" w:rsidP="0083112F">
            <w:pPr>
              <w:rPr>
                <w:rFonts w:cstheme="minorHAnsi"/>
              </w:rPr>
            </w:pPr>
          </w:p>
          <w:p w14:paraId="368288D2" w14:textId="482D6EC6" w:rsidR="00A145BA" w:rsidRPr="00670BE5" w:rsidRDefault="00A145BA" w:rsidP="0083112F">
            <w:pPr>
              <w:rPr>
                <w:rFonts w:cstheme="minorHAnsi"/>
              </w:rPr>
            </w:pPr>
            <w:r w:rsidRPr="00670BE5">
              <w:rPr>
                <w:rFonts w:cstheme="minorHAnsi"/>
              </w:rPr>
              <w:t xml:space="preserve">Komunikacijska situacija nakon slušanja skladbe: </w:t>
            </w:r>
            <w:r w:rsidRPr="00670BE5">
              <w:rPr>
                <w:rFonts w:cstheme="minorHAnsi"/>
                <w:iCs/>
              </w:rPr>
              <w:t>Koje glazbalo se ističe na početku skladbe, svira temu skladbe?(trube, rogovi, tromboni) Kakav glazbeni sastav izvodi skladbu? (orkestar) Kakav je karakter skladbe?</w:t>
            </w:r>
            <w:r w:rsidRPr="00670BE5">
              <w:rPr>
                <w:rFonts w:cstheme="minorHAnsi"/>
                <w:i/>
              </w:rPr>
              <w:t xml:space="preserve"> </w:t>
            </w:r>
            <w:r w:rsidRPr="00670BE5">
              <w:rPr>
                <w:rFonts w:cstheme="minorHAnsi"/>
              </w:rPr>
              <w:t xml:space="preserve">(svečan, dramatski, poletan i napet). Koje je osjećaje ova glazba izazvala u tebi? </w:t>
            </w:r>
          </w:p>
          <w:p w14:paraId="48C7AA18" w14:textId="77777777" w:rsidR="00A145BA" w:rsidRPr="00670BE5" w:rsidRDefault="00A145BA" w:rsidP="0083112F">
            <w:pPr>
              <w:rPr>
                <w:rFonts w:cstheme="minorHAnsi"/>
                <w:i/>
              </w:rPr>
            </w:pPr>
            <w:r w:rsidRPr="00670BE5">
              <w:rPr>
                <w:rFonts w:cstheme="minorHAnsi"/>
              </w:rPr>
              <w:t>Kada su učenici odgovorili na sva pitanja, mogu na satu ili za domaću zadaću napisati priču onako kako im ju je ispričala glazba. Apsolutno sve, od teme pa do duljine tekstova, treba biti slobodno.</w:t>
            </w:r>
          </w:p>
          <w:p w14:paraId="2ED53156" w14:textId="77777777" w:rsidR="00A145BA" w:rsidRPr="00670BE5" w:rsidRDefault="00A145BA" w:rsidP="0083112F">
            <w:pPr>
              <w:rPr>
                <w:rFonts w:cstheme="minorHAnsi"/>
              </w:rPr>
            </w:pPr>
          </w:p>
          <w:p w14:paraId="43D2892F" w14:textId="77777777" w:rsidR="00A145BA" w:rsidRPr="00670BE5" w:rsidRDefault="00A145BA" w:rsidP="0083112F">
            <w:pPr>
              <w:rPr>
                <w:rFonts w:cstheme="minorHAnsi"/>
                <w:i/>
              </w:rPr>
            </w:pPr>
            <w:r w:rsidRPr="00670BE5">
              <w:rPr>
                <w:rFonts w:cstheme="minorHAnsi"/>
              </w:rPr>
              <w:t>John Williams:</w:t>
            </w:r>
            <w:r w:rsidRPr="00670BE5">
              <w:rPr>
                <w:rFonts w:cstheme="minorHAnsi"/>
                <w:b/>
              </w:rPr>
              <w:t xml:space="preserve"> </w:t>
            </w:r>
            <w:r w:rsidRPr="00670BE5">
              <w:rPr>
                <w:rFonts w:cstheme="minorHAnsi"/>
                <w:i/>
              </w:rPr>
              <w:t>Imperijalistički marš</w:t>
            </w:r>
            <w:r w:rsidRPr="00670BE5">
              <w:rPr>
                <w:rFonts w:cstheme="minorHAnsi"/>
              </w:rPr>
              <w:t xml:space="preserve"> iz </w:t>
            </w:r>
            <w:r w:rsidRPr="00670BE5">
              <w:rPr>
                <w:rFonts w:cstheme="minorHAnsi"/>
                <w:i/>
              </w:rPr>
              <w:t>Zvjezdanih ratova</w:t>
            </w:r>
          </w:p>
          <w:p w14:paraId="2D69DD84" w14:textId="77777777" w:rsidR="005776BC" w:rsidRPr="006D516E" w:rsidRDefault="00CB34EE" w:rsidP="005776BC">
            <w:pPr>
              <w:jc w:val="both"/>
              <w:rPr>
                <w:rStyle w:val="Hiperveza"/>
                <w:rFonts w:cstheme="minorHAnsi"/>
              </w:rPr>
            </w:pPr>
            <w:hyperlink r:id="rId6" w:history="1">
              <w:r w:rsidR="005776BC" w:rsidRPr="006D516E">
                <w:rPr>
                  <w:rStyle w:val="Hiperveza"/>
                  <w:rFonts w:cstheme="minorHAnsi"/>
                </w:rPr>
                <w:t>https://www.youtube.com/watch?v=vsMWVW4xtwI</w:t>
              </w:r>
            </w:hyperlink>
          </w:p>
          <w:p w14:paraId="573528C4" w14:textId="77777777" w:rsidR="005776BC" w:rsidRDefault="005776BC" w:rsidP="0083112F">
            <w:pPr>
              <w:rPr>
                <w:rFonts w:cstheme="minorHAnsi"/>
              </w:rPr>
            </w:pPr>
          </w:p>
          <w:p w14:paraId="7EE59AD9" w14:textId="3F205A4E" w:rsidR="00A145BA" w:rsidRPr="00670BE5" w:rsidRDefault="00A145BA" w:rsidP="0083112F">
            <w:pPr>
              <w:rPr>
                <w:rFonts w:cstheme="minorHAnsi"/>
              </w:rPr>
            </w:pPr>
            <w:r w:rsidRPr="00670BE5">
              <w:rPr>
                <w:rFonts w:cstheme="minorHAnsi"/>
              </w:rPr>
              <w:t xml:space="preserve">Neka učenici usporede ove dvije skladbe. Neka kažu koja im se skladba više dopada i zbog čega. U razredu možete odrediti dva mjesta na koja će učenici stati, na prvo oni kojima se više sviđa prva skladba, a na drugo oni kojima se više sviđa druga skladba. Argumente mogu napisati na zajednički papir, a jedan glasnogovornik neka ih pročita suprotnoj skupini. </w:t>
            </w:r>
          </w:p>
          <w:p w14:paraId="497281AD" w14:textId="77777777" w:rsidR="00A145BA" w:rsidRPr="00670BE5" w:rsidRDefault="00A145BA" w:rsidP="0083112F">
            <w:pPr>
              <w:rPr>
                <w:rFonts w:cstheme="minorHAnsi"/>
              </w:rPr>
            </w:pPr>
          </w:p>
          <w:p w14:paraId="48E593A7" w14:textId="77777777" w:rsidR="00A145BA" w:rsidRPr="00670BE5" w:rsidRDefault="00A145BA" w:rsidP="0083112F">
            <w:pPr>
              <w:rPr>
                <w:rFonts w:cstheme="minorHAnsi"/>
              </w:rPr>
            </w:pPr>
            <w:r w:rsidRPr="00670BE5">
              <w:rPr>
                <w:rFonts w:cstheme="minorHAnsi"/>
              </w:rPr>
              <w:t>John Williams:</w:t>
            </w:r>
            <w:r w:rsidRPr="00670BE5">
              <w:rPr>
                <w:rFonts w:cstheme="minorHAnsi"/>
                <w:b/>
              </w:rPr>
              <w:t xml:space="preserve"> </w:t>
            </w:r>
            <w:r w:rsidRPr="00670BE5">
              <w:rPr>
                <w:rFonts w:cstheme="minorHAnsi"/>
                <w:i/>
              </w:rPr>
              <w:t>Zvjezdani ratovi</w:t>
            </w:r>
            <w:r w:rsidRPr="00670BE5">
              <w:rPr>
                <w:rFonts w:cstheme="minorHAnsi"/>
              </w:rPr>
              <w:t>, obrada</w:t>
            </w:r>
          </w:p>
          <w:p w14:paraId="4D616C3C" w14:textId="77777777" w:rsidR="00CB34EE" w:rsidRPr="006D516E" w:rsidRDefault="00CB34EE" w:rsidP="00CB34EE">
            <w:pPr>
              <w:rPr>
                <w:rFonts w:cstheme="minorHAnsi"/>
              </w:rPr>
            </w:pPr>
            <w:hyperlink r:id="rId7" w:history="1">
              <w:r w:rsidRPr="006D516E">
                <w:rPr>
                  <w:rStyle w:val="Hiperveza"/>
                  <w:rFonts w:cstheme="minorHAnsi"/>
                </w:rPr>
                <w:t>https://www.youtube.com/watch?v=dWRWYYt47RI</w:t>
              </w:r>
            </w:hyperlink>
          </w:p>
          <w:p w14:paraId="3A2AAF36" w14:textId="77777777" w:rsidR="00CB34EE" w:rsidRDefault="00CB34EE" w:rsidP="0083112F">
            <w:pPr>
              <w:rPr>
                <w:rFonts w:cstheme="minorHAnsi"/>
              </w:rPr>
            </w:pPr>
          </w:p>
          <w:p w14:paraId="2A5E4449" w14:textId="668FEAAC" w:rsidR="00A145BA" w:rsidRPr="00670BE5" w:rsidRDefault="00A145BA" w:rsidP="0083112F">
            <w:pPr>
              <w:rPr>
                <w:rFonts w:cstheme="minorHAnsi"/>
              </w:rPr>
            </w:pPr>
            <w:r w:rsidRPr="00670BE5">
              <w:rPr>
                <w:rFonts w:cstheme="minorHAnsi"/>
              </w:rPr>
              <w:t xml:space="preserve">Učenici su svakodnevno okruženi popularnom glazbom i to najčešće upitne kvalitete. Osobito negativnu ulogu u tome igraju masovni mediji. Ova </w:t>
            </w:r>
            <w:proofErr w:type="spellStart"/>
            <w:r w:rsidRPr="00670BE5">
              <w:rPr>
                <w:rFonts w:cstheme="minorHAnsi"/>
              </w:rPr>
              <w:t>disco</w:t>
            </w:r>
            <w:proofErr w:type="spellEnd"/>
            <w:r w:rsidRPr="00670BE5">
              <w:rPr>
                <w:rFonts w:cstheme="minorHAnsi"/>
              </w:rPr>
              <w:t xml:space="preserve"> obrada filmskog hita iz Zvjezdanih staza idealna je za slobodan ples i individualne koreografije solo i u paru. </w:t>
            </w:r>
          </w:p>
          <w:p w14:paraId="7D6E7D75" w14:textId="77777777" w:rsidR="00A145BA" w:rsidRPr="00670BE5" w:rsidRDefault="00A145BA" w:rsidP="0083112F">
            <w:pPr>
              <w:rPr>
                <w:rFonts w:cstheme="minorHAnsi"/>
              </w:rPr>
            </w:pPr>
            <w:r w:rsidRPr="00670BE5">
              <w:rPr>
                <w:rFonts w:cstheme="minorHAnsi"/>
              </w:rPr>
              <w:t>Učiteljica/učitelj pita: Po čemu se ova skladba razlikuje od onih koje slušate kod kuće?</w:t>
            </w:r>
          </w:p>
          <w:p w14:paraId="12CFE2A6" w14:textId="77777777" w:rsidR="00A145BA" w:rsidRPr="00670BE5" w:rsidRDefault="00A145BA" w:rsidP="0083112F">
            <w:pPr>
              <w:rPr>
                <w:rFonts w:cstheme="minorHAnsi"/>
              </w:rPr>
            </w:pPr>
          </w:p>
          <w:p w14:paraId="4C36B892" w14:textId="77777777" w:rsidR="00A145BA" w:rsidRPr="00670BE5" w:rsidRDefault="00A145BA" w:rsidP="0083112F">
            <w:pPr>
              <w:outlineLvl w:val="0"/>
              <w:rPr>
                <w:rFonts w:cstheme="minorHAnsi"/>
                <w:b/>
                <w:bCs/>
                <w:shd w:val="clear" w:color="auto" w:fill="FFFFFF"/>
              </w:rPr>
            </w:pPr>
            <w:r w:rsidRPr="00670BE5">
              <w:rPr>
                <w:rFonts w:cstheme="minorHAnsi"/>
                <w:b/>
                <w:bCs/>
                <w:shd w:val="clear" w:color="auto" w:fill="FFFFFF"/>
              </w:rPr>
              <w:t>4. Dodatne aktivnosti</w:t>
            </w:r>
          </w:p>
          <w:p w14:paraId="6A5390B4" w14:textId="77777777" w:rsidR="00A145BA" w:rsidRPr="00670BE5" w:rsidRDefault="00A145BA" w:rsidP="0083112F">
            <w:pPr>
              <w:outlineLvl w:val="0"/>
              <w:rPr>
                <w:rFonts w:cstheme="minorHAnsi"/>
                <w:bCs/>
                <w:shd w:val="clear" w:color="auto" w:fill="FFFFFF"/>
              </w:rPr>
            </w:pPr>
            <w:r w:rsidRPr="00670BE5">
              <w:rPr>
                <w:rFonts w:cstheme="minorHAnsi"/>
                <w:bCs/>
                <w:shd w:val="clear" w:color="auto" w:fill="FFFFFF"/>
              </w:rPr>
              <w:t xml:space="preserve">Učiteljica/učitelj potiče učenike da se udruže u razrednom projektu, ovisno o potrebama kraja iz kojeg dolaze. </w:t>
            </w:r>
            <w:r w:rsidRPr="00670BE5">
              <w:rPr>
                <w:rFonts w:cstheme="minorHAnsi"/>
              </w:rPr>
              <w:t>Nakon slušanja skladbe iz filma Vlak u snijegu, učenici neka po skupinama osmisle zajedničku aktivnost koja bi bila korisna široj zajednici, a koju bi kao razred mogli provesti u djelo. Predstavnik svake skupine neka ideju svoje skupine kaže razredu. Pljeskom nagradite najbolju ideju. Ostvarite je što je prije moguće.</w:t>
            </w:r>
          </w:p>
        </w:tc>
        <w:tc>
          <w:tcPr>
            <w:tcW w:w="4536" w:type="dxa"/>
            <w:gridSpan w:val="3"/>
            <w:vMerge/>
            <w:tcBorders>
              <w:top w:val="single" w:sz="4" w:space="0" w:color="auto"/>
              <w:left w:val="single" w:sz="4" w:space="0" w:color="auto"/>
              <w:bottom w:val="single" w:sz="4" w:space="0" w:color="auto"/>
              <w:right w:val="single" w:sz="4" w:space="0" w:color="auto"/>
            </w:tcBorders>
            <w:vAlign w:val="center"/>
            <w:hideMark/>
          </w:tcPr>
          <w:p w14:paraId="22E3372A" w14:textId="77777777" w:rsidR="00A145BA" w:rsidRPr="00670BE5" w:rsidRDefault="00A145BA" w:rsidP="0083112F">
            <w:pPr>
              <w:rPr>
                <w:rFonts w:cstheme="minorHAnsi"/>
              </w:rPr>
            </w:pPr>
          </w:p>
        </w:tc>
      </w:tr>
    </w:tbl>
    <w:p w14:paraId="35A8F5CF" w14:textId="77777777" w:rsidR="00122082" w:rsidRDefault="00122082"/>
    <w:sectPr w:rsidR="0012208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1A4AD9"/>
    <w:multiLevelType w:val="hybridMultilevel"/>
    <w:tmpl w:val="F7C020EA"/>
    <w:lvl w:ilvl="0" w:tplc="7BFCFAE6">
      <w:start w:val="2"/>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45BA"/>
    <w:rsid w:val="00091FB2"/>
    <w:rsid w:val="00122082"/>
    <w:rsid w:val="005776BC"/>
    <w:rsid w:val="00A145BA"/>
    <w:rsid w:val="00CB34EE"/>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6833E5"/>
  <w15:chartTrackingRefBased/>
  <w15:docId w15:val="{B2B3ACBF-6A2D-4006-975D-45ACF819D0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45BA"/>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table" w:styleId="Reetkatablice">
    <w:name w:val="Table Grid"/>
    <w:basedOn w:val="Obinatablica"/>
    <w:uiPriority w:val="39"/>
    <w:rsid w:val="00A145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Zadanifontodlomka"/>
    <w:rsid w:val="00A145BA"/>
  </w:style>
  <w:style w:type="paragraph" w:styleId="Odlomakpopisa">
    <w:name w:val="List Paragraph"/>
    <w:basedOn w:val="Normal"/>
    <w:uiPriority w:val="1"/>
    <w:qFormat/>
    <w:rsid w:val="00A145BA"/>
    <w:pPr>
      <w:spacing w:after="200" w:line="276" w:lineRule="auto"/>
      <w:ind w:left="720"/>
      <w:contextualSpacing/>
    </w:pPr>
  </w:style>
  <w:style w:type="paragraph" w:customStyle="1" w:styleId="TableParagraph">
    <w:name w:val="Table Paragraph"/>
    <w:basedOn w:val="Normal"/>
    <w:uiPriority w:val="1"/>
    <w:qFormat/>
    <w:rsid w:val="00A145BA"/>
    <w:pPr>
      <w:widowControl w:val="0"/>
      <w:autoSpaceDE w:val="0"/>
      <w:autoSpaceDN w:val="0"/>
      <w:spacing w:before="152" w:after="0" w:line="240" w:lineRule="auto"/>
      <w:ind w:left="506"/>
    </w:pPr>
    <w:rPr>
      <w:rFonts w:ascii="Arial" w:eastAsia="Arial" w:hAnsi="Arial" w:cs="Arial"/>
      <w:b/>
      <w:sz w:val="24"/>
      <w:szCs w:val="24"/>
      <w:lang w:val="en-US"/>
    </w:rPr>
  </w:style>
  <w:style w:type="character" w:styleId="Hiperveza">
    <w:name w:val="Hyperlink"/>
    <w:basedOn w:val="Zadanifontodlomka"/>
    <w:uiPriority w:val="99"/>
    <w:semiHidden/>
    <w:unhideWhenUsed/>
    <w:rsid w:val="00091FB2"/>
    <w:rPr>
      <w:color w:val="0000FF"/>
      <w:u w:val="single"/>
    </w:rPr>
  </w:style>
  <w:style w:type="character" w:styleId="SlijeenaHiperveza">
    <w:name w:val="FollowedHyperlink"/>
    <w:basedOn w:val="Zadanifontodlomka"/>
    <w:uiPriority w:val="99"/>
    <w:semiHidden/>
    <w:unhideWhenUsed/>
    <w:rsid w:val="00091FB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youtube.com/watch?v=dWRWYYt47R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youtube.com/watch?v=vsMWVW4xtwI" TargetMode="External"/><Relationship Id="rId5" Type="http://schemas.openxmlformats.org/officeDocument/2006/relationships/hyperlink" Target="https://www.youtube.com/watch?v=-3qqHdiewSE"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1337</Words>
  <Characters>7621</Characters>
  <Application>Microsoft Office Word</Application>
  <DocSecurity>0</DocSecurity>
  <Lines>63</Lines>
  <Paragraphs>17</Paragraphs>
  <ScaleCrop>false</ScaleCrop>
  <Company/>
  <LinksUpToDate>false</LinksUpToDate>
  <CharactersWithSpaces>8941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Maja Križman Roškar</dc:creator>
  <cp:keywords/>
  <dc:description/>
  <cp:lastModifiedBy>Maja Križman Roškar</cp:lastModifiedBy>
  <cp:revision>4</cp:revision>
  <dcterms:created xsi:type="dcterms:W3CDTF">2020-08-28T12:19:00Z</dcterms:created>
  <dcterms:modified xsi:type="dcterms:W3CDTF">2020-08-28T13:58:00Z</dcterms:modified>
</cp:coreProperties>
</file>