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842"/>
        <w:gridCol w:w="533"/>
        <w:gridCol w:w="1415"/>
        <w:gridCol w:w="2588"/>
      </w:tblGrid>
      <w:tr w:rsidR="00B60509" w:rsidRPr="00CD59F9" w14:paraId="169624E8" w14:textId="77777777" w:rsidTr="00805133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00F5FDB" w14:textId="77777777" w:rsidR="00B60509" w:rsidRPr="00CD59F9" w:rsidRDefault="00B6050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8DD404D" w14:textId="77777777" w:rsidR="00B60509" w:rsidRPr="00CD59F9" w:rsidRDefault="00B6050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AF8D1D1" w14:textId="77777777" w:rsidR="00B60509" w:rsidRPr="00CD59F9" w:rsidRDefault="00B6050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REDNI BROJ SATA: 33.</w:t>
            </w:r>
          </w:p>
        </w:tc>
      </w:tr>
      <w:tr w:rsidR="00B60509" w:rsidRPr="00CD59F9" w14:paraId="3A4B9847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293ED" w14:textId="77777777" w:rsidR="00B60509" w:rsidRPr="00CD59F9" w:rsidRDefault="00B6050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1B50C" w14:textId="77777777" w:rsidR="00B60509" w:rsidRPr="00CD59F9" w:rsidRDefault="00B6050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  <w:color w:val="231F20"/>
              </w:rPr>
              <w:t>GLAZBENA KULTURA</w:t>
            </w:r>
            <w:r w:rsidRPr="00CD59F9">
              <w:rPr>
                <w:rFonts w:cstheme="minorHAnsi"/>
                <w:color w:val="231F20"/>
              </w:rPr>
              <w:tab/>
            </w:r>
          </w:p>
        </w:tc>
      </w:tr>
      <w:tr w:rsidR="00B60509" w:rsidRPr="00CD59F9" w14:paraId="193C9DE4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DACA5" w14:textId="77777777" w:rsidR="00B60509" w:rsidRPr="00CD59F9" w:rsidRDefault="00B6050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4E90A" w14:textId="77777777" w:rsidR="00B60509" w:rsidRDefault="00B60509" w:rsidP="00805133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CD59F9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221D2031" w14:textId="77777777" w:rsidR="00B60509" w:rsidRDefault="00B60509" w:rsidP="00805133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CD59F9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5268CAE5" w14:textId="77777777" w:rsidR="00B60509" w:rsidRPr="00CD59F9" w:rsidRDefault="00B60509" w:rsidP="00805133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CD59F9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B60509" w:rsidRPr="00CD59F9" w14:paraId="2634BA61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007B" w14:textId="77777777" w:rsidR="00B60509" w:rsidRPr="00CD59F9" w:rsidRDefault="00B6050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9418E" w14:textId="77777777" w:rsidR="00B60509" w:rsidRPr="00CD59F9" w:rsidRDefault="00B6050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Zajedno uz glazbu u trećem razredu</w:t>
            </w:r>
          </w:p>
        </w:tc>
      </w:tr>
      <w:tr w:rsidR="00B60509" w:rsidRPr="00CD59F9" w14:paraId="603432C2" w14:textId="77777777" w:rsidTr="00805133">
        <w:trPr>
          <w:trHeight w:val="325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EF441" w14:textId="77777777" w:rsidR="00B60509" w:rsidRPr="00CD59F9" w:rsidRDefault="00B6050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335C" w14:textId="77777777" w:rsidR="00B60509" w:rsidRPr="00CD59F9" w:rsidRDefault="00B60509" w:rsidP="00805133">
            <w:pPr>
              <w:rPr>
                <w:rFonts w:cstheme="minorHAnsi"/>
                <w:b/>
                <w:i/>
              </w:rPr>
            </w:pPr>
            <w:r w:rsidRPr="00CD59F9">
              <w:rPr>
                <w:rFonts w:cstheme="minorHAnsi"/>
              </w:rPr>
              <w:t>PJEVANJE I SVIRANJE:</w:t>
            </w:r>
            <w:r w:rsidRPr="00CD59F9">
              <w:rPr>
                <w:rFonts w:eastAsia="Calibri" w:cstheme="minorHAnsi"/>
                <w:i/>
                <w:color w:val="000000"/>
                <w:shd w:val="clear" w:color="auto" w:fill="FFFFFF"/>
              </w:rPr>
              <w:t xml:space="preserve"> </w:t>
            </w:r>
            <w:r w:rsidRPr="00CD59F9">
              <w:rPr>
                <w:rFonts w:cstheme="minorHAnsi"/>
                <w:i/>
              </w:rPr>
              <w:t>Proljeće u šumi</w:t>
            </w:r>
            <w:r w:rsidRPr="00CD59F9">
              <w:rPr>
                <w:rFonts w:cstheme="minorHAnsi"/>
              </w:rPr>
              <w:t>, finska tradicijska</w:t>
            </w:r>
            <w:r w:rsidRPr="00CD59F9">
              <w:rPr>
                <w:rFonts w:cstheme="minorHAnsi"/>
                <w:i/>
              </w:rPr>
              <w:t xml:space="preserve"> </w:t>
            </w:r>
          </w:p>
          <w:p w14:paraId="27B830C8" w14:textId="77777777" w:rsidR="00B60509" w:rsidRPr="00CD59F9" w:rsidRDefault="00B60509" w:rsidP="00805133">
            <w:pPr>
              <w:pStyle w:val="TableParagraph"/>
              <w:spacing w:before="0" w:after="160"/>
              <w:ind w:left="0"/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bCs/>
                <w:color w:val="202122"/>
                <w:sz w:val="22"/>
                <w:szCs w:val="22"/>
                <w:shd w:val="clear" w:color="auto" w:fill="FFFFFF"/>
                <w:lang w:val="hr-HR"/>
              </w:rPr>
              <w:t xml:space="preserve">SLUŠANJE: </w:t>
            </w:r>
            <w:r w:rsidRPr="00CD59F9">
              <w:rPr>
                <w:rFonts w:asciiTheme="minorHAnsi" w:hAnsiTheme="minorHAnsi" w:cstheme="minorHAnsi"/>
                <w:b w:val="0"/>
                <w:bCs/>
                <w:color w:val="202122"/>
                <w:sz w:val="22"/>
                <w:szCs w:val="22"/>
                <w:shd w:val="clear" w:color="auto" w:fill="FFFFFF"/>
                <w:lang w:val="hr-HR"/>
              </w:rPr>
              <w:t xml:space="preserve">Dmitrij </w:t>
            </w:r>
            <w:proofErr w:type="spellStart"/>
            <w:r w:rsidRPr="00CD59F9">
              <w:rPr>
                <w:rFonts w:asciiTheme="minorHAnsi" w:hAnsiTheme="minorHAnsi" w:cstheme="minorHAnsi"/>
                <w:b w:val="0"/>
                <w:bCs/>
                <w:color w:val="202122"/>
                <w:sz w:val="22"/>
                <w:szCs w:val="22"/>
                <w:shd w:val="clear" w:color="auto" w:fill="FFFFFF"/>
                <w:lang w:val="hr-HR"/>
              </w:rPr>
              <w:t>Šostakovič</w:t>
            </w:r>
            <w:proofErr w:type="spellEnd"/>
            <w:r w:rsidRPr="00CD59F9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:</w:t>
            </w:r>
            <w:r w:rsidRPr="00CD59F9">
              <w:rPr>
                <w:rFonts w:asciiTheme="minorHAnsi" w:hAnsiTheme="minorHAnsi" w:cstheme="minorHAnsi"/>
                <w:i/>
                <w:sz w:val="22"/>
                <w:szCs w:val="22"/>
                <w:lang w:val="hr-HR"/>
              </w:rPr>
              <w:t xml:space="preserve"> </w:t>
            </w:r>
            <w:r w:rsidRPr="00C70EAE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>Valcer br. 2</w:t>
            </w:r>
          </w:p>
        </w:tc>
      </w:tr>
      <w:tr w:rsidR="00B60509" w:rsidRPr="00CD59F9" w14:paraId="0FDAE58F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2EF7" w14:textId="77777777" w:rsidR="00B60509" w:rsidRPr="00CD59F9" w:rsidRDefault="00B6050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ISHODI:</w:t>
            </w:r>
          </w:p>
          <w:p w14:paraId="15F2A88D" w14:textId="77777777" w:rsidR="00B60509" w:rsidRPr="00CD59F9" w:rsidRDefault="00B60509" w:rsidP="00805133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F581" w14:textId="77777777" w:rsidR="00B60509" w:rsidRPr="00DD1AAF" w:rsidRDefault="00B60509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392F05E5" w14:textId="77777777" w:rsidR="00B60509" w:rsidRPr="00DD1AAF" w:rsidRDefault="00B60509" w:rsidP="00B6050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5C01E63A" w14:textId="77777777" w:rsidR="00B60509" w:rsidRPr="00DD1AAF" w:rsidRDefault="00B60509" w:rsidP="00805133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4FEA1636" w14:textId="77777777" w:rsidR="00B60509" w:rsidRPr="00DD1AAF" w:rsidRDefault="00B60509" w:rsidP="00B6050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6262F8F8" w14:textId="77777777" w:rsidR="00B60509" w:rsidRPr="00DD1AAF" w:rsidRDefault="00B60509" w:rsidP="00805133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09F63CC1" w14:textId="77777777" w:rsidR="00B60509" w:rsidRPr="00DD1AAF" w:rsidRDefault="00B60509" w:rsidP="00B6050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468578DA" w14:textId="77777777" w:rsidR="00B60509" w:rsidRPr="00DD1AAF" w:rsidRDefault="00B60509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097A1AA4" w14:textId="77777777" w:rsidR="00B60509" w:rsidRPr="00DD1AAF" w:rsidRDefault="00B60509" w:rsidP="00B6050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2C5CB815" w14:textId="77777777" w:rsidR="00B60509" w:rsidRPr="00DD1AAF" w:rsidRDefault="00B60509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7C0EC170" w14:textId="77777777" w:rsidR="00B60509" w:rsidRPr="00DD1AAF" w:rsidRDefault="00B60509" w:rsidP="00B6050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5D1FCE49" w14:textId="77777777" w:rsidR="00B60509" w:rsidRPr="00DD1AAF" w:rsidRDefault="00B60509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2839B63D" w14:textId="77777777" w:rsidR="00B60509" w:rsidRPr="00DD1AAF" w:rsidRDefault="00B60509" w:rsidP="00B6050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49111555" w14:textId="77777777" w:rsidR="00B60509" w:rsidRPr="00DD1AAF" w:rsidRDefault="00B60509" w:rsidP="00B6050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2F6C292F" w14:textId="77777777" w:rsidR="00B60509" w:rsidRPr="00DD1AAF" w:rsidRDefault="00B60509" w:rsidP="00805133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6374B89A" w14:textId="77777777" w:rsidR="00B60509" w:rsidRPr="00C70EAE" w:rsidRDefault="00B60509" w:rsidP="00B6050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B60509" w:rsidRPr="00CD59F9" w14:paraId="7707F67F" w14:textId="77777777" w:rsidTr="00805133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54ADB" w14:textId="77777777" w:rsidR="00B60509" w:rsidRPr="00CD59F9" w:rsidRDefault="00B6050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NASTAVNE SITUACIJE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59E54" w14:textId="77777777" w:rsidR="00B60509" w:rsidRPr="00CD59F9" w:rsidRDefault="00B60509" w:rsidP="00805133">
            <w:pPr>
              <w:rPr>
                <w:rFonts w:eastAsia="Calibri" w:cstheme="minorHAnsi"/>
                <w:color w:val="231F20"/>
              </w:rPr>
            </w:pPr>
            <w:r w:rsidRPr="00CD59F9">
              <w:rPr>
                <w:rFonts w:eastAsia="Calibri" w:cstheme="minorHAnsi"/>
                <w:color w:val="231F20"/>
              </w:rPr>
              <w:t>P</w:t>
            </w:r>
            <w:r w:rsidRPr="00CD59F9">
              <w:rPr>
                <w:rFonts w:eastAsia="Calibri" w:cstheme="minorHAnsi"/>
                <w:color w:val="231F20"/>
                <w:spacing w:val="-3"/>
              </w:rPr>
              <w:t>O</w:t>
            </w:r>
            <w:r w:rsidRPr="00CD59F9">
              <w:rPr>
                <w:rFonts w:eastAsia="Calibri" w:cstheme="minorHAnsi"/>
                <w:color w:val="231F20"/>
              </w:rPr>
              <w:t>V</w:t>
            </w:r>
            <w:r w:rsidRPr="00CD59F9">
              <w:rPr>
                <w:rFonts w:eastAsia="Calibri" w:cstheme="minorHAnsi"/>
                <w:color w:val="231F20"/>
                <w:spacing w:val="-1"/>
              </w:rPr>
              <w:t>E</w:t>
            </w:r>
            <w:r w:rsidRPr="00CD59F9">
              <w:rPr>
                <w:rFonts w:eastAsia="Calibri" w:cstheme="minorHAnsi"/>
                <w:color w:val="231F20"/>
              </w:rPr>
              <w:t>ZI</w:t>
            </w:r>
            <w:r w:rsidRPr="00CD59F9">
              <w:rPr>
                <w:rFonts w:eastAsia="Calibri" w:cstheme="minorHAnsi"/>
                <w:color w:val="231F20"/>
                <w:spacing w:val="-11"/>
              </w:rPr>
              <w:t>V</w:t>
            </w:r>
            <w:r w:rsidRPr="00CD59F9">
              <w:rPr>
                <w:rFonts w:eastAsia="Calibri" w:cstheme="minorHAnsi"/>
                <w:color w:val="231F20"/>
              </w:rPr>
              <w:t>ANJE ISHO</w:t>
            </w:r>
            <w:r w:rsidRPr="00CD59F9">
              <w:rPr>
                <w:rFonts w:eastAsia="Calibri" w:cstheme="minorHAnsi"/>
                <w:color w:val="231F20"/>
                <w:spacing w:val="-5"/>
              </w:rPr>
              <w:t>D</w:t>
            </w:r>
            <w:r w:rsidRPr="00CD59F9">
              <w:rPr>
                <w:rFonts w:eastAsia="Calibri" w:cstheme="minorHAnsi"/>
                <w:color w:val="231F20"/>
              </w:rPr>
              <w:t>A O</w:t>
            </w:r>
            <w:r w:rsidRPr="00CD59F9">
              <w:rPr>
                <w:rFonts w:eastAsia="Calibri" w:cstheme="minorHAnsi"/>
                <w:color w:val="231F20"/>
                <w:spacing w:val="-2"/>
              </w:rPr>
              <w:t>S</w:t>
            </w:r>
            <w:r w:rsidRPr="00CD59F9">
              <w:rPr>
                <w:rFonts w:eastAsia="Calibri" w:cstheme="minorHAnsi"/>
                <w:color w:val="231F20"/>
                <w:spacing w:val="-16"/>
              </w:rPr>
              <w:t>T</w:t>
            </w:r>
            <w:r w:rsidRPr="00CD59F9">
              <w:rPr>
                <w:rFonts w:eastAsia="Calibri" w:cstheme="minorHAnsi"/>
                <w:color w:val="231F20"/>
              </w:rPr>
              <w:t>ALIH PREDMETNIH PODRU</w:t>
            </w:r>
            <w:r w:rsidRPr="00CD59F9">
              <w:rPr>
                <w:rFonts w:eastAsia="Calibri" w:cstheme="minorHAnsi"/>
                <w:color w:val="231F20"/>
                <w:spacing w:val="2"/>
              </w:rPr>
              <w:t>Č</w:t>
            </w:r>
            <w:r w:rsidRPr="00CD59F9">
              <w:rPr>
                <w:rFonts w:eastAsia="Calibri" w:cstheme="minorHAnsi"/>
                <w:color w:val="231F20"/>
                <w:spacing w:val="-4"/>
              </w:rPr>
              <w:t>J</w:t>
            </w:r>
            <w:r w:rsidRPr="00CD59F9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B60509" w:rsidRPr="00CD59F9" w14:paraId="622F0875" w14:textId="77777777" w:rsidTr="00805133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5B41" w14:textId="77777777" w:rsidR="00B60509" w:rsidRPr="00CD59F9" w:rsidRDefault="00B60509" w:rsidP="00805133">
            <w:pPr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CD59F9">
              <w:rPr>
                <w:rFonts w:cstheme="minorHAnsi"/>
                <w:b/>
                <w:bCs/>
                <w:shd w:val="clear" w:color="auto" w:fill="FFFFFF"/>
              </w:rPr>
              <w:t xml:space="preserve">. </w:t>
            </w:r>
            <w:r w:rsidRPr="00CD59F9">
              <w:rPr>
                <w:rFonts w:cstheme="minorHAnsi"/>
                <w:b/>
              </w:rPr>
              <w:t>Opis aktivnosti</w:t>
            </w:r>
          </w:p>
          <w:p w14:paraId="15217C7F" w14:textId="77777777" w:rsidR="00B60509" w:rsidRPr="00CD59F9" w:rsidRDefault="00B60509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>Na početku ovoga</w:t>
            </w:r>
            <w:r>
              <w:rPr>
                <w:rFonts w:cstheme="minorHAnsi"/>
              </w:rPr>
              <w:t>,</w:t>
            </w:r>
            <w:r w:rsidRPr="00CD59F9">
              <w:rPr>
                <w:rFonts w:cstheme="minorHAnsi"/>
              </w:rPr>
              <w:t xml:space="preserve"> ali i bilo kojega drugog</w:t>
            </w:r>
            <w:r>
              <w:rPr>
                <w:rFonts w:cstheme="minorHAnsi"/>
              </w:rPr>
              <w:t>a</w:t>
            </w:r>
            <w:r w:rsidRPr="00CD59F9">
              <w:rPr>
                <w:rFonts w:cstheme="minorHAnsi"/>
              </w:rPr>
              <w:t xml:space="preserve"> sata</w:t>
            </w:r>
            <w:r>
              <w:rPr>
                <w:rFonts w:cstheme="minorHAnsi"/>
              </w:rPr>
              <w:t>,</w:t>
            </w:r>
            <w:r w:rsidRPr="00CD59F9">
              <w:rPr>
                <w:rFonts w:cstheme="minorHAnsi"/>
              </w:rPr>
              <w:t xml:space="preserve"> igrajte igru u kojoj ćete vježbati pamćenje</w:t>
            </w:r>
            <w:r>
              <w:rPr>
                <w:rFonts w:cstheme="minorHAnsi"/>
              </w:rPr>
              <w:t xml:space="preserve"> učenika</w:t>
            </w:r>
            <w:r w:rsidRPr="00CD59F9">
              <w:rPr>
                <w:rFonts w:cstheme="minorHAnsi"/>
              </w:rPr>
              <w:t xml:space="preserve">. Potaknite </w:t>
            </w:r>
            <w:r w:rsidRPr="00CD59F9">
              <w:rPr>
                <w:rFonts w:cstheme="minorHAnsi"/>
                <w:color w:val="000000"/>
              </w:rPr>
              <w:t xml:space="preserve">osjećaj vizualizacije koji je snažan pokretač sjećanja. Potaknite učenike da zamisle glazbala </w:t>
            </w:r>
            <w:r>
              <w:rPr>
                <w:rFonts w:cstheme="minorHAnsi"/>
                <w:color w:val="000000"/>
              </w:rPr>
              <w:t xml:space="preserve">o </w:t>
            </w:r>
            <w:r w:rsidRPr="00CD59F9">
              <w:rPr>
                <w:rFonts w:cstheme="minorHAnsi"/>
                <w:color w:val="000000"/>
              </w:rPr>
              <w:t>ko</w:t>
            </w:r>
            <w:r>
              <w:rPr>
                <w:rFonts w:cstheme="minorHAnsi"/>
                <w:color w:val="000000"/>
              </w:rPr>
              <w:t>jim</w:t>
            </w:r>
            <w:r w:rsidRPr="00CD59F9">
              <w:rPr>
                <w:rFonts w:cstheme="minorHAnsi"/>
                <w:color w:val="000000"/>
              </w:rPr>
              <w:t xml:space="preserve">a ste učili ove, ali i prošlih godina. </w:t>
            </w:r>
            <w:r w:rsidRPr="00CD59F9">
              <w:rPr>
                <w:rFonts w:cstheme="minorHAnsi"/>
              </w:rPr>
              <w:t xml:space="preserve">Učenike podijelite na dvije skupine dovoljno udaljene jedne od drugih. Učenici stoje ili sjede u krugu. Prvi učenik naglas kaže ime jednoga glazbala, učenik do njega ponovi ime toga glazbala i doda novo. Treći učenik ponovi oba glazbala i doda novo itd. Jedino je pravilo da se glazbalo ne smije ponoviti dvaput unutar lanca, niti se njihov redoslijed smije mijenjati. </w:t>
            </w:r>
            <w:r>
              <w:rPr>
                <w:rFonts w:cstheme="minorHAnsi"/>
              </w:rPr>
              <w:t>Onaj u</w:t>
            </w:r>
            <w:r w:rsidRPr="00CD59F9">
              <w:rPr>
                <w:rFonts w:cstheme="minorHAnsi"/>
              </w:rPr>
              <w:t>čenik koji je pogrešno ponovio niz</w:t>
            </w:r>
            <w:r>
              <w:rPr>
                <w:rFonts w:cstheme="minorHAnsi"/>
              </w:rPr>
              <w:t>,</w:t>
            </w:r>
            <w:r w:rsidRPr="00CD59F9">
              <w:rPr>
                <w:rFonts w:cstheme="minorHAnsi"/>
              </w:rPr>
              <w:t xml:space="preserve"> ispada iz igre. Svaka </w:t>
            </w:r>
            <w:r w:rsidRPr="00CD59F9">
              <w:rPr>
                <w:rFonts w:cstheme="minorHAnsi"/>
              </w:rPr>
              <w:lastRenderedPageBreak/>
              <w:t>skupina može odabrati jednog učenika koji će kontrolirati redoslijed kojim se ponavljaju glazbala kako ne bi došlo do zabune. Taj učenik preuzima ulogu nastavnika, dobiva na važnosti i jača samopouzdanje.</w:t>
            </w:r>
          </w:p>
          <w:p w14:paraId="40B1CA3C" w14:textId="77777777" w:rsidR="00B60509" w:rsidRPr="00CD59F9" w:rsidRDefault="00B60509" w:rsidP="00805133">
            <w:pPr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3F2D" w14:textId="77777777" w:rsidR="00B60509" w:rsidRPr="00CD59F9" w:rsidRDefault="00B60509" w:rsidP="00805133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CD59F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HJ</w:t>
            </w:r>
            <w:r w:rsidRPr="00CD59F9">
              <w:rPr>
                <w:rFonts w:cstheme="minorHAnsi"/>
                <w:sz w:val="20"/>
                <w:szCs w:val="20"/>
              </w:rPr>
              <w:t xml:space="preserve"> -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CD59F9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CD59F9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CD59F9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748CAA50" w14:textId="77777777" w:rsidR="00B60509" w:rsidRPr="00CD59F9" w:rsidRDefault="00B60509" w:rsidP="00805133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D59F9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CD59F9">
              <w:rPr>
                <w:rFonts w:cstheme="minorHAnsi"/>
                <w:sz w:val="20"/>
                <w:szCs w:val="20"/>
              </w:rPr>
              <w:t xml:space="preserve">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536EC0C3" w14:textId="77777777" w:rsidR="00B60509" w:rsidRPr="00CD59F9" w:rsidRDefault="00B60509" w:rsidP="00805133">
            <w:pPr>
              <w:rPr>
                <w:rFonts w:cstheme="minorHAnsi"/>
                <w:b/>
                <w:sz w:val="20"/>
                <w:szCs w:val="20"/>
              </w:rPr>
            </w:pPr>
            <w:r w:rsidRPr="00CD59F9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CD59F9">
              <w:rPr>
                <w:rFonts w:cstheme="minorHAnsi"/>
                <w:sz w:val="20"/>
                <w:szCs w:val="20"/>
              </w:rPr>
              <w:t xml:space="preserve"> -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2. 3. Kreativno mišljenje: 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/ samoprocjena: Na poticaj učitelja, ali i samostalno, učenik </w:t>
            </w:r>
            <w:proofErr w:type="spellStart"/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</w:t>
            </w:r>
            <w:r>
              <w:rPr>
                <w:rFonts w:cstheme="minorHAnsi"/>
                <w:color w:val="231F20"/>
                <w:sz w:val="20"/>
                <w:szCs w:val="20"/>
                <w:lang w:eastAsia="hr-HR"/>
              </w:rPr>
              <w:t>te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kontrolira neugodne emocije i raspoloženja tako da ga ne ometaju u učenju; </w:t>
            </w:r>
            <w:r w:rsidRPr="00CD59F9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5AE5E2DD" w14:textId="77777777" w:rsidR="00B60509" w:rsidRPr="00CD59F9" w:rsidRDefault="00B60509" w:rsidP="00805133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D59F9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AF7AF9">
              <w:rPr>
                <w:rFonts w:cstheme="minorHAnsi"/>
                <w:sz w:val="20"/>
                <w:szCs w:val="20"/>
              </w:rPr>
              <w:t>-</w:t>
            </w:r>
            <w:r w:rsidRPr="00CD59F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403D12F3" w14:textId="77777777" w:rsidR="00B60509" w:rsidRPr="00CD59F9" w:rsidRDefault="00B60509" w:rsidP="00805133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D59F9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OR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– A. 2. 1. </w:t>
            </w:r>
            <w:r w:rsidRPr="00CD59F9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Razlikuje pozitivne i negativne utjecaje čovjeka na prirodu i okoliš; A. 2. 2. Uočava da u prirodi postoji međudjelovanje i međuovisnost.</w:t>
            </w:r>
          </w:p>
          <w:p w14:paraId="020CC5E1" w14:textId="77777777" w:rsidR="00B60509" w:rsidRPr="00CD59F9" w:rsidRDefault="00B60509" w:rsidP="00805133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D59F9">
              <w:rPr>
                <w:rFonts w:cstheme="minorHAnsi"/>
                <w:b/>
                <w:sz w:val="20"/>
                <w:szCs w:val="20"/>
              </w:rPr>
              <w:t>GOO</w:t>
            </w:r>
            <w:r w:rsidRPr="00CD59F9">
              <w:rPr>
                <w:rFonts w:cstheme="minorHAnsi"/>
                <w:sz w:val="20"/>
                <w:szCs w:val="20"/>
              </w:rPr>
              <w:t xml:space="preserve"> -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3F0FF4CC" w14:textId="77777777" w:rsidR="00B60509" w:rsidRPr="00CD59F9" w:rsidRDefault="00B60509" w:rsidP="00805133">
            <w:pPr>
              <w:rPr>
                <w:rFonts w:cstheme="minorHAnsi"/>
                <w:sz w:val="20"/>
                <w:szCs w:val="20"/>
              </w:rPr>
            </w:pPr>
            <w:r w:rsidRPr="00CD59F9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CD59F9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>–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B60509" w:rsidRPr="00CD59F9" w14:paraId="2BE3EFD8" w14:textId="77777777" w:rsidTr="00805133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52E3" w14:textId="77777777" w:rsidR="00B60509" w:rsidRPr="00CD59F9" w:rsidRDefault="00B60509" w:rsidP="0080513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2</w:t>
            </w:r>
            <w:r w:rsidRPr="00CD59F9">
              <w:rPr>
                <w:rFonts w:cstheme="minorHAnsi"/>
                <w:b/>
              </w:rPr>
              <w:t>. Obrada brojalice</w:t>
            </w:r>
          </w:p>
          <w:p w14:paraId="40CC94E6" w14:textId="77777777" w:rsidR="00B60509" w:rsidRPr="00CD59F9" w:rsidRDefault="00B6050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Učiteljica/učitelj učenicima daje da sami odaberu </w:t>
            </w:r>
            <w:r>
              <w:rPr>
                <w:rFonts w:cstheme="minorHAnsi"/>
              </w:rPr>
              <w:t>hoće li</w:t>
            </w:r>
            <w:r w:rsidRPr="00CD59F9">
              <w:rPr>
                <w:rFonts w:cstheme="minorHAnsi"/>
              </w:rPr>
              <w:t xml:space="preserve"> će brojalicu izvesti </w:t>
            </w:r>
            <w:proofErr w:type="spellStart"/>
            <w:r w:rsidRPr="00CD59F9">
              <w:rPr>
                <w:rFonts w:cstheme="minorHAnsi"/>
              </w:rPr>
              <w:t>razbrajanjem</w:t>
            </w:r>
            <w:proofErr w:type="spellEnd"/>
            <w:r w:rsidRPr="00CD59F9">
              <w:rPr>
                <w:rFonts w:cstheme="minorHAnsi"/>
              </w:rPr>
              <w:t xml:space="preserve">, koračanjem, </w:t>
            </w:r>
            <w:proofErr w:type="spellStart"/>
            <w:r w:rsidRPr="00CD59F9">
              <w:rPr>
                <w:rFonts w:cstheme="minorHAnsi"/>
              </w:rPr>
              <w:t>tjeloglazbom</w:t>
            </w:r>
            <w:proofErr w:type="spellEnd"/>
            <w:r w:rsidRPr="00CD59F9">
              <w:rPr>
                <w:rFonts w:cstheme="minorHAnsi"/>
              </w:rPr>
              <w:t>, pljeskanjem doba, sviranjem ritma ili u kanonu.</w:t>
            </w:r>
          </w:p>
          <w:p w14:paraId="03790B82" w14:textId="77777777" w:rsidR="00B60509" w:rsidRPr="00CD59F9" w:rsidRDefault="00B6050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Učiteljica/učitelj dijeli učenike u skupine</w:t>
            </w:r>
            <w:r>
              <w:rPr>
                <w:rFonts w:cstheme="minorHAnsi"/>
              </w:rPr>
              <w:t>,</w:t>
            </w:r>
            <w:r w:rsidRPr="00CD59F9">
              <w:rPr>
                <w:rFonts w:cstheme="minorHAnsi"/>
              </w:rPr>
              <w:t xml:space="preserve"> a učenici brojalicu izvede prema jednom od prijedloga. Skupinu koja je bila najkreativnija nagradit</w:t>
            </w:r>
            <w:r>
              <w:rPr>
                <w:rFonts w:cstheme="minorHAnsi"/>
              </w:rPr>
              <w:t>e</w:t>
            </w:r>
            <w:r w:rsidRPr="00CD59F9">
              <w:rPr>
                <w:rFonts w:cstheme="minorHAnsi"/>
              </w:rPr>
              <w:t xml:space="preserve"> pljeskom.</w:t>
            </w:r>
          </w:p>
          <w:p w14:paraId="55BB266F" w14:textId="77777777" w:rsidR="00B60509" w:rsidRPr="00CD59F9" w:rsidRDefault="00B60509" w:rsidP="00805133">
            <w:pPr>
              <w:rPr>
                <w:rFonts w:cstheme="minorHAnsi"/>
              </w:rPr>
            </w:pPr>
          </w:p>
          <w:p w14:paraId="07BE509C" w14:textId="77777777" w:rsidR="00B60509" w:rsidRPr="00CD59F9" w:rsidRDefault="00B60509" w:rsidP="0080513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CD59F9">
              <w:rPr>
                <w:rFonts w:cstheme="minorHAnsi"/>
                <w:b/>
              </w:rPr>
              <w:t xml:space="preserve">. Pjevanje i sviranje pjesme </w:t>
            </w:r>
          </w:p>
          <w:p w14:paraId="2B2733CF" w14:textId="77777777" w:rsidR="00B60509" w:rsidRPr="00CD59F9" w:rsidRDefault="00B6050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Učenici po skupinama trebaju osmisliti glazbenu pratnju i naslikati slikovnu partituru iste. Po toj će partituri svirati prvo sami</w:t>
            </w:r>
            <w:r>
              <w:rPr>
                <w:rFonts w:cstheme="minorHAnsi"/>
              </w:rPr>
              <w:t>,</w:t>
            </w:r>
            <w:r w:rsidRPr="00CD59F9">
              <w:rPr>
                <w:rFonts w:cstheme="minorHAnsi"/>
              </w:rPr>
              <w:t xml:space="preserve"> a zatim je zajedno s glazbalima svi u isto vrijeme proslijediti skupini lijevo od sebe (smjer kazaljke na satu). Zadatak je gotov kada su sve skupine svirale sve slikovne partiture.</w:t>
            </w:r>
          </w:p>
          <w:p w14:paraId="19FB5C73" w14:textId="77777777" w:rsidR="00B60509" w:rsidRPr="00CD59F9" w:rsidRDefault="00B6050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Kada je zadatak u potpunosti </w:t>
            </w:r>
            <w:r>
              <w:rPr>
                <w:rFonts w:cstheme="minorHAnsi"/>
              </w:rPr>
              <w:t>izvršen,</w:t>
            </w:r>
            <w:r w:rsidRPr="00CD59F9">
              <w:rPr>
                <w:rFonts w:cstheme="minorHAnsi"/>
              </w:rPr>
              <w:t xml:space="preserve"> neka učenici glasaju za najbolju partituru. Skupinu koja je pobijedila nagradite </w:t>
            </w:r>
            <w:r>
              <w:rPr>
                <w:rFonts w:cstheme="minorHAnsi"/>
              </w:rPr>
              <w:t>pljeskom</w:t>
            </w:r>
            <w:r w:rsidRPr="00CD59F9">
              <w:rPr>
                <w:rFonts w:cstheme="minorHAnsi"/>
              </w:rPr>
              <w:t>.</w:t>
            </w:r>
          </w:p>
          <w:p w14:paraId="5B166FDB" w14:textId="77777777" w:rsidR="00B60509" w:rsidRPr="00CD59F9" w:rsidRDefault="00B60509" w:rsidP="00805133">
            <w:pPr>
              <w:rPr>
                <w:rFonts w:cstheme="minorHAnsi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E1AB9" w14:textId="77777777" w:rsidR="00B60509" w:rsidRPr="00CD59F9" w:rsidRDefault="00B60509" w:rsidP="00805133">
            <w:pPr>
              <w:rPr>
                <w:rFonts w:cstheme="minorHAnsi"/>
              </w:rPr>
            </w:pPr>
          </w:p>
        </w:tc>
      </w:tr>
      <w:tr w:rsidR="00B60509" w:rsidRPr="00CD59F9" w14:paraId="0B505C06" w14:textId="77777777" w:rsidTr="00805133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F3A1" w14:textId="77777777" w:rsidR="00B60509" w:rsidRPr="00CD59F9" w:rsidRDefault="00B60509" w:rsidP="00805133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4</w:t>
            </w:r>
            <w:r w:rsidRPr="00CD59F9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3BB3503D" w14:textId="77777777" w:rsidR="00B60509" w:rsidRPr="00AF7AF9" w:rsidRDefault="00B60509" w:rsidP="00805133">
            <w:pPr>
              <w:outlineLvl w:val="0"/>
              <w:rPr>
                <w:rFonts w:cstheme="minorHAnsi"/>
                <w:b/>
                <w:bCs/>
                <w:i/>
                <w:iCs/>
                <w:shd w:val="clear" w:color="auto" w:fill="FFFFFF"/>
              </w:rPr>
            </w:pPr>
            <w:r w:rsidRPr="00CD59F9">
              <w:rPr>
                <w:rFonts w:cstheme="minorHAnsi"/>
                <w:bCs/>
                <w:color w:val="202122"/>
                <w:shd w:val="clear" w:color="auto" w:fill="FFFFFF"/>
              </w:rPr>
              <w:t xml:space="preserve">Dmitrij </w:t>
            </w:r>
            <w:proofErr w:type="spellStart"/>
            <w:r w:rsidRPr="00CD59F9">
              <w:rPr>
                <w:rFonts w:cstheme="minorHAnsi"/>
                <w:bCs/>
                <w:color w:val="202122"/>
                <w:shd w:val="clear" w:color="auto" w:fill="FFFFFF"/>
              </w:rPr>
              <w:t>Šostakovič</w:t>
            </w:r>
            <w:proofErr w:type="spellEnd"/>
            <w:r w:rsidRPr="00CD59F9">
              <w:rPr>
                <w:rFonts w:cstheme="minorHAnsi"/>
              </w:rPr>
              <w:t>:</w:t>
            </w:r>
            <w:r w:rsidRPr="00CD59F9">
              <w:rPr>
                <w:rFonts w:cstheme="minorHAnsi"/>
                <w:i/>
              </w:rPr>
              <w:t xml:space="preserve"> Valcer</w:t>
            </w:r>
            <w:r w:rsidRPr="00CD59F9">
              <w:rPr>
                <w:rFonts w:cstheme="minorHAnsi"/>
              </w:rPr>
              <w:t xml:space="preserve"> </w:t>
            </w:r>
            <w:r w:rsidRPr="00AF7AF9">
              <w:rPr>
                <w:rFonts w:cstheme="minorHAnsi"/>
                <w:i/>
                <w:iCs/>
              </w:rPr>
              <w:t>br. 2</w:t>
            </w:r>
          </w:p>
          <w:p w14:paraId="691A0B73" w14:textId="77777777" w:rsidR="00B60509" w:rsidRPr="00CD59F9" w:rsidRDefault="00B60509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Ponovite slušanje skladbe. </w:t>
            </w:r>
            <w:r>
              <w:rPr>
                <w:rFonts w:cstheme="minorHAnsi"/>
              </w:rPr>
              <w:t>Zadatak učenika je d</w:t>
            </w:r>
            <w:r w:rsidRPr="00CD59F9">
              <w:rPr>
                <w:rFonts w:cstheme="minorHAnsi"/>
              </w:rPr>
              <w:t>irigirati skladbu za vrijeme slušanja. Pratite pokrete njihovih ruku i razgovarajte o kretnjama koje su činili za vrijeme slušanja. Navedite ih da naprave razliku između tešk</w:t>
            </w:r>
            <w:r>
              <w:rPr>
                <w:rFonts w:cstheme="minorHAnsi"/>
              </w:rPr>
              <w:t>e</w:t>
            </w:r>
            <w:r w:rsidRPr="00CD59F9">
              <w:rPr>
                <w:rFonts w:cstheme="minorHAnsi"/>
              </w:rPr>
              <w:t xml:space="preserve"> i lakih doba. </w:t>
            </w:r>
          </w:p>
          <w:p w14:paraId="27362C12" w14:textId="77777777" w:rsidR="00B60509" w:rsidRPr="00CD59F9" w:rsidRDefault="00B60509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>Zašto su vam pokreti bili upravo takvi, a ne drugačiji? (zbog tempa</w:t>
            </w:r>
            <w:r>
              <w:rPr>
                <w:rFonts w:cstheme="minorHAnsi"/>
              </w:rPr>
              <w:t xml:space="preserve"> </w:t>
            </w:r>
            <w:r w:rsidRPr="00CD59F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CD59F9">
              <w:rPr>
                <w:rFonts w:cstheme="minorHAnsi"/>
              </w:rPr>
              <w:t xml:space="preserve">brzine, </w:t>
            </w:r>
            <w:proofErr w:type="spellStart"/>
            <w:r w:rsidRPr="00CD59F9">
              <w:rPr>
                <w:rFonts w:cstheme="minorHAnsi"/>
              </w:rPr>
              <w:t>trodobnosti</w:t>
            </w:r>
            <w:proofErr w:type="spellEnd"/>
            <w:r w:rsidRPr="00CD59F9">
              <w:rPr>
                <w:rFonts w:cstheme="minorHAnsi"/>
              </w:rPr>
              <w:t xml:space="preserve"> skladbe i sl.) </w:t>
            </w:r>
          </w:p>
          <w:p w14:paraId="64457A97" w14:textId="77777777" w:rsidR="00B60509" w:rsidRPr="00CD59F9" w:rsidRDefault="00B60509" w:rsidP="00805133">
            <w:pPr>
              <w:outlineLvl w:val="0"/>
              <w:rPr>
                <w:rFonts w:cstheme="minorHAnsi"/>
              </w:rPr>
            </w:pPr>
          </w:p>
          <w:p w14:paraId="587CDAB4" w14:textId="77777777" w:rsidR="00B60509" w:rsidRPr="00CD59F9" w:rsidRDefault="00B60509" w:rsidP="00805133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5</w:t>
            </w:r>
            <w:r w:rsidRPr="00CD59F9">
              <w:rPr>
                <w:rFonts w:cstheme="minorHAnsi"/>
                <w:b/>
                <w:bCs/>
                <w:shd w:val="clear" w:color="auto" w:fill="FFFFFF"/>
              </w:rPr>
              <w:t>. Dodatna aktivnost</w:t>
            </w:r>
          </w:p>
          <w:p w14:paraId="48DF2227" w14:textId="77777777" w:rsidR="00B60509" w:rsidRPr="00CD59F9" w:rsidRDefault="00B60509" w:rsidP="00805133">
            <w:pPr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Pr="00CD59F9">
              <w:rPr>
                <w:rFonts w:cstheme="minorHAnsi"/>
              </w:rPr>
              <w:t xml:space="preserve">eka se učenici </w:t>
            </w:r>
            <w:r>
              <w:rPr>
                <w:rFonts w:cstheme="minorHAnsi"/>
              </w:rPr>
              <w:t>n</w:t>
            </w:r>
            <w:r w:rsidRPr="00CD59F9">
              <w:rPr>
                <w:rFonts w:cstheme="minorHAnsi"/>
              </w:rPr>
              <w:t xml:space="preserve">a nastavi likovne kulture okušaju u osmišljavanju kostima za plesanje uz ponovljeno slušanje </w:t>
            </w:r>
            <w:r w:rsidRPr="00CD59F9">
              <w:rPr>
                <w:rFonts w:cstheme="minorHAnsi"/>
                <w:i/>
              </w:rPr>
              <w:t>Valcera br.</w:t>
            </w:r>
            <w:r>
              <w:rPr>
                <w:rFonts w:cstheme="minorHAnsi"/>
                <w:i/>
              </w:rPr>
              <w:t xml:space="preserve"> </w:t>
            </w:r>
            <w:r w:rsidRPr="00CD59F9">
              <w:rPr>
                <w:rFonts w:cstheme="minorHAnsi"/>
                <w:i/>
              </w:rPr>
              <w:t>2</w:t>
            </w:r>
            <w:r w:rsidRPr="00CD59F9">
              <w:rPr>
                <w:rFonts w:cstheme="minorHAnsi"/>
              </w:rPr>
              <w:t xml:space="preserve"> </w:t>
            </w:r>
            <w:r w:rsidRPr="00CD59F9">
              <w:rPr>
                <w:rFonts w:cstheme="minorHAnsi"/>
                <w:bCs/>
                <w:color w:val="202122"/>
                <w:shd w:val="clear" w:color="auto" w:fill="FFFFFF"/>
              </w:rPr>
              <w:t>Dmitrij</w:t>
            </w:r>
            <w:r>
              <w:rPr>
                <w:rFonts w:cstheme="minorHAnsi"/>
                <w:bCs/>
                <w:color w:val="202122"/>
                <w:shd w:val="clear" w:color="auto" w:fill="FFFFFF"/>
              </w:rPr>
              <w:t>a</w:t>
            </w:r>
            <w:r w:rsidRPr="00CD59F9">
              <w:rPr>
                <w:rFonts w:cstheme="minorHAnsi"/>
                <w:bCs/>
                <w:color w:val="202122"/>
                <w:shd w:val="clear" w:color="auto" w:fill="FFFFFF"/>
              </w:rPr>
              <w:t xml:space="preserve"> </w:t>
            </w:r>
            <w:proofErr w:type="spellStart"/>
            <w:r w:rsidRPr="00CD59F9">
              <w:rPr>
                <w:rFonts w:cstheme="minorHAnsi"/>
                <w:bCs/>
                <w:color w:val="202122"/>
                <w:shd w:val="clear" w:color="auto" w:fill="FFFFFF"/>
              </w:rPr>
              <w:t>Šostakovič</w:t>
            </w:r>
            <w:r w:rsidRPr="00CD59F9">
              <w:rPr>
                <w:rFonts w:cstheme="minorHAnsi"/>
              </w:rPr>
              <w:t>a</w:t>
            </w:r>
            <w:proofErr w:type="spellEnd"/>
            <w:r w:rsidRPr="00CD59F9">
              <w:rPr>
                <w:rFonts w:cstheme="minorHAnsi"/>
              </w:rPr>
              <w:t>. Neka svoje ideje prenesu na papir različitim tehnikama.</w:t>
            </w:r>
          </w:p>
          <w:p w14:paraId="332E0830" w14:textId="77777777" w:rsidR="00B60509" w:rsidRPr="00CD59F9" w:rsidRDefault="00B60509" w:rsidP="00805133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E0FF" w14:textId="77777777" w:rsidR="00B60509" w:rsidRPr="00CD59F9" w:rsidRDefault="00B60509" w:rsidP="00805133">
            <w:pPr>
              <w:rPr>
                <w:rFonts w:cstheme="minorHAnsi"/>
              </w:rPr>
            </w:pPr>
          </w:p>
        </w:tc>
      </w:tr>
    </w:tbl>
    <w:p w14:paraId="779BF365" w14:textId="77777777" w:rsidR="00695017" w:rsidRDefault="00695017"/>
    <w:sectPr w:rsidR="00695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376F06"/>
    <w:multiLevelType w:val="hybridMultilevel"/>
    <w:tmpl w:val="048EF6AA"/>
    <w:lvl w:ilvl="0" w:tplc="0DC0DB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509"/>
    <w:rsid w:val="00695017"/>
    <w:rsid w:val="00B6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33659"/>
  <w15:chartTrackingRefBased/>
  <w15:docId w15:val="{0AA794B1-6B3A-4CD8-A5F3-165EE7597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50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60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B60509"/>
  </w:style>
  <w:style w:type="paragraph" w:styleId="Odlomakpopisa">
    <w:name w:val="List Paragraph"/>
    <w:basedOn w:val="Normal"/>
    <w:uiPriority w:val="1"/>
    <w:qFormat/>
    <w:rsid w:val="00B60509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B6050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1116</Words>
  <Characters>6366</Characters>
  <Application>Microsoft Office Word</Application>
  <DocSecurity>0</DocSecurity>
  <Lines>53</Lines>
  <Paragraphs>14</Paragraphs>
  <ScaleCrop>false</ScaleCrop>
  <Company/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2020-08-30T06:34:00Z</dcterms:created>
  <dcterms:modified xsi:type="dcterms:W3CDTF">2020-08-30T06:35:00Z</dcterms:modified>
</cp:coreProperties>
</file>