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102A2F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102A2F" w14:paraId="668B633B" w14:textId="77777777" w:rsidTr="00522CD7">
        <w:tc>
          <w:tcPr>
            <w:tcW w:w="2093" w:type="dxa"/>
          </w:tcPr>
          <w:p w14:paraId="65C489ED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102A2F" w14:paraId="65494E2E" w14:textId="77777777" w:rsidTr="00522CD7">
        <w:tc>
          <w:tcPr>
            <w:tcW w:w="2093" w:type="dxa"/>
          </w:tcPr>
          <w:p w14:paraId="0C6AAD85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C2D9DE9" w:rsidR="00522CD7" w:rsidRPr="00102A2F" w:rsidRDefault="001E7B2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POJEDINAC I DRUŠTVO</w:t>
            </w:r>
            <w:r w:rsidR="00102A2F"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ISTRAŽIVAČKI PRISTUP</w:t>
            </w:r>
          </w:p>
        </w:tc>
      </w:tr>
      <w:tr w:rsidR="00522CD7" w:rsidRPr="00102A2F" w14:paraId="0F7DDB27" w14:textId="77777777" w:rsidTr="00522CD7">
        <w:tc>
          <w:tcPr>
            <w:tcW w:w="2093" w:type="dxa"/>
          </w:tcPr>
          <w:p w14:paraId="4849233C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102A2F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102A2F" w14:paraId="273CC134" w14:textId="77777777" w:rsidTr="00522CD7">
        <w:tc>
          <w:tcPr>
            <w:tcW w:w="2093" w:type="dxa"/>
          </w:tcPr>
          <w:p w14:paraId="6A4D3218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6C2E678" w:rsidR="00522CD7" w:rsidRPr="00102A2F" w:rsidRDefault="00102A2F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MJESTO – SISTEMATIZACIJA I ISTRAŽIVAČKE AKTIVNOSTI</w:t>
            </w:r>
          </w:p>
        </w:tc>
      </w:tr>
      <w:tr w:rsidR="00522CD7" w:rsidRPr="00102A2F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102A2F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3710E62" w14:textId="58F4F024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1. 3 Učenik uspoređuje organiziranost različitih prostora i zajednica u neposrednome okružju.</w:t>
            </w:r>
          </w:p>
          <w:p w14:paraId="1341A2F7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58159DA5" w14:textId="679B4FF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C. 1. 1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504D9A75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4C2B5A56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36357B4C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3CC7D539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opaža i uz pomoć opisuje svijet oko sebe i prikazuje opaženo</w:t>
            </w:r>
          </w:p>
          <w:p w14:paraId="594BB18A" w14:textId="4C57B296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C.1.2. Učenik uspoređuje ulogu i utjecaj prava, pravila i dužnosti na pojedinca i zajednicu te preuzima odgovornost za svoje postupke</w:t>
            </w:r>
          </w:p>
          <w:p w14:paraId="47E6E010" w14:textId="643430B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svoju posebnost i vrijednost kao i posebnosti i vrijednosti drugih osoba i zajednica kojima pripada te uočava važnost različitosti i ravnopravnosti</w:t>
            </w:r>
          </w:p>
          <w:p w14:paraId="7F2E92FC" w14:textId="5B6B07FF" w:rsidR="00102A2F" w:rsidRPr="00102A2F" w:rsidRDefault="00102A2F" w:rsidP="00102A2F">
            <w:pPr>
              <w:widowControl w:val="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PID OŠ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38C9D13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opaža i opisuje svijet oko sebe služeći se svojim osjetilima i mjerenjima</w:t>
            </w:r>
          </w:p>
          <w:p w14:paraId="316B4A8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raspravlja, uspoređuje i prikazuje na različite načine rezultate – crtežom, slikom (piktogramima), grafom i sl.</w:t>
            </w:r>
          </w:p>
          <w:p w14:paraId="7C17BF76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prepoznaje uzročno-posljedične veze u neposrednome okružju</w:t>
            </w:r>
          </w:p>
          <w:p w14:paraId="3619139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objašnjava uočeno, iskustveno doživljeno ili istraženo</w:t>
            </w:r>
          </w:p>
          <w:p w14:paraId="7B108BB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donosi jednostavne zaključke </w:t>
            </w:r>
          </w:p>
          <w:p w14:paraId="42C879D3" w14:textId="467BE136" w:rsidR="00B17B13" w:rsidRPr="00102A2F" w:rsidRDefault="00B17B1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918"/>
        <w:gridCol w:w="2126"/>
        <w:gridCol w:w="2552"/>
      </w:tblGrid>
      <w:tr w:rsidR="003D3534" w:rsidRPr="008F4497" w14:paraId="26F5F047" w14:textId="77777777" w:rsidTr="00102A2F">
        <w:tc>
          <w:tcPr>
            <w:tcW w:w="9918" w:type="dxa"/>
            <w:shd w:val="clear" w:color="auto" w:fill="D6E3BC" w:themeFill="accent3" w:themeFillTint="66"/>
          </w:tcPr>
          <w:p w14:paraId="4D531EA0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36CE9E7D" w14:textId="41D42ACE" w:rsidR="003D3534" w:rsidRPr="008F449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8F449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102A2F" w14:paraId="669B5A39" w14:textId="77777777" w:rsidTr="00102A2F">
        <w:trPr>
          <w:trHeight w:val="50"/>
        </w:trPr>
        <w:tc>
          <w:tcPr>
            <w:tcW w:w="9918" w:type="dxa"/>
          </w:tcPr>
          <w:p w14:paraId="73BBA72E" w14:textId="0E0A77CD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DA – NE PITALICE</w:t>
            </w:r>
          </w:p>
          <w:p w14:paraId="01098AAC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7FEE391F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Učiteljica/učitelj najavljuje DA – NE pitalice. Svaki učenik ima </w:t>
            </w:r>
            <w:proofErr w:type="spellStart"/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kartončić</w:t>
            </w:r>
            <w:proofErr w:type="spellEnd"/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 kojem s jedne strane piše DA, a s druge strane NE. Učiteljica/učitelj čita tvrdnje, a učenici okretanjem </w:t>
            </w:r>
            <w:proofErr w:type="spellStart"/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kartončića</w:t>
            </w:r>
            <w:proofErr w:type="spellEnd"/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iskazuju svoje slaganje ili neslaganje.</w:t>
            </w:r>
          </w:p>
          <w:p w14:paraId="71126254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Selo i grad se razlikuju po broju stanovnika.</w:t>
            </w:r>
          </w:p>
          <w:p w14:paraId="69532B5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Sve gradske škole su velike.</w:t>
            </w:r>
          </w:p>
          <w:p w14:paraId="36B1DDE7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Pripadam razredu.</w:t>
            </w:r>
          </w:p>
          <w:p w14:paraId="609ABD15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Moja prva zajednica je obitelj.</w:t>
            </w:r>
          </w:p>
          <w:p w14:paraId="2B54CA7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Pripadam zajednici glazbenika.</w:t>
            </w:r>
          </w:p>
          <w:p w14:paraId="6EE8DA8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Svi učenici imaju ista prava u školi.</w:t>
            </w:r>
          </w:p>
          <w:p w14:paraId="76153573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Svi članovi obitelji imaju iste odgovornosti.</w:t>
            </w:r>
          </w:p>
          <w:p w14:paraId="26B08214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Moja odgovornost je pomoći onome tko treba pomoć.</w:t>
            </w:r>
          </w:p>
          <w:p w14:paraId="5C7AF223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Moje pravo je birati tko će se igrati sa mnom u školi.</w:t>
            </w:r>
          </w:p>
          <w:p w14:paraId="73A7FD6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Djeca u invalidskim kolicima mogu biti uspješna.</w:t>
            </w:r>
          </w:p>
          <w:p w14:paraId="2398D9F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Nakon završetka aktivnosti učiteljica/učitelj s učenicima komentira njihov izbor odgovora.</w:t>
            </w:r>
          </w:p>
          <w:p w14:paraId="39EF7A41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s učenicima sjeda na pod u formaciju kruga. Objašnjava igru s klupkom vune: Klupko će krenuti od mene. Nakon što kažem jednu svoju odgovornost, kotrljat će se prema učeniku kojeg izaberem, a tada je na njemu red da kaže jedan primjer odgovornog ponašanja. Nakon toga baca klupko prema učeniku kojeg odabere, ali tako da drži dio vunene niti. Ispreplest ćemo mrežu klupkom i vidjeti koliko smo povezani. Važno je da svi sudjeluju pa nećemo dodavati klupko onima koji su ga već dobili. Učiteljica/učitelj počinje igru i kaže: Moja je odgovornost brinuti o vašoj sigurnosti u školi.</w:t>
            </w:r>
          </w:p>
          <w:p w14:paraId="3331E40F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Kada se svi učenici izredaju, učiteljica/učitelj ukazuje na isprepletenost vunene niti te kroz razgovor isprepletenost vune povezuje s povezanošću ljudi unutar zajednice.</w:t>
            </w:r>
          </w:p>
          <w:p w14:paraId="4F1DB4D3" w14:textId="3E1FACB8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ZAJEDNICE I ODGOVORNO PONAŠANJE U ZAJEDNICI - SAMOVREDNOVANJE</w:t>
            </w:r>
          </w:p>
          <w:p w14:paraId="41AEDC44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6C44FFD5" w14:textId="07726DB0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Učiteljica/učitelj razgovara s učenicima o zajednicama i odgovornom ponašanju unutar njih. Potiče ih na promatranje ilustracije u udžbeniku, stranica 20, i na navođenje primjera za odgovorno ponašanje, posljedica takvog ponašanja i prava koja proizlaze iz njih. Zatim upućuje učenike na rješavanje listića </w:t>
            </w:r>
            <w:r w:rsidRPr="00102A2F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Jesam li dobar član zajednice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(učenici stavljaju dogovoreni znak u rubrike – u svakom retku na jedno mjesto).</w:t>
            </w:r>
          </w:p>
          <w:p w14:paraId="4BE6BD1F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76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153"/>
              <w:gridCol w:w="1560"/>
              <w:gridCol w:w="1275"/>
              <w:gridCol w:w="1276"/>
              <w:gridCol w:w="1418"/>
            </w:tblGrid>
            <w:tr w:rsidR="00102A2F" w:rsidRPr="00102A2F" w14:paraId="4502D76E" w14:textId="77777777" w:rsidTr="00102A2F">
              <w:tc>
                <w:tcPr>
                  <w:tcW w:w="2153" w:type="dxa"/>
                </w:tcPr>
                <w:p w14:paraId="7F768EF5" w14:textId="3C0FA7D5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JESAM LI DOBAR ČLAN ZAJEDNICE?</w:t>
                  </w:r>
                </w:p>
              </w:tc>
              <w:tc>
                <w:tcPr>
                  <w:tcW w:w="1560" w:type="dxa"/>
                </w:tcPr>
                <w:p w14:paraId="02574139" w14:textId="48857D7F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NIKADA TO NE RADIM</w:t>
                  </w:r>
                </w:p>
              </w:tc>
              <w:tc>
                <w:tcPr>
                  <w:tcW w:w="1275" w:type="dxa"/>
                </w:tcPr>
                <w:p w14:paraId="686DD0B1" w14:textId="46B7BA05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RIJETKO TO RADIM</w:t>
                  </w:r>
                </w:p>
              </w:tc>
              <w:tc>
                <w:tcPr>
                  <w:tcW w:w="1276" w:type="dxa"/>
                </w:tcPr>
                <w:p w14:paraId="57EBFDDA" w14:textId="4A756712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ČESTO TO RADIM</w:t>
                  </w:r>
                </w:p>
              </w:tc>
              <w:tc>
                <w:tcPr>
                  <w:tcW w:w="1418" w:type="dxa"/>
                </w:tcPr>
                <w:p w14:paraId="13768617" w14:textId="34C5A54B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UVIJEK TO RADIM</w:t>
                  </w:r>
                </w:p>
              </w:tc>
            </w:tr>
            <w:tr w:rsidR="00102A2F" w:rsidRPr="00102A2F" w14:paraId="12C3CF77" w14:textId="77777777" w:rsidTr="00102A2F">
              <w:tc>
                <w:tcPr>
                  <w:tcW w:w="2153" w:type="dxa"/>
                </w:tcPr>
                <w:p w14:paraId="190F5DD9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 xml:space="preserve">Redovito pozdravljam. </w:t>
                  </w:r>
                </w:p>
              </w:tc>
              <w:tc>
                <w:tcPr>
                  <w:tcW w:w="1560" w:type="dxa"/>
                </w:tcPr>
                <w:p w14:paraId="7D8FFADC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1797D07F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3626544E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777D08B4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6B002D9D" w14:textId="77777777" w:rsidTr="00102A2F">
              <w:tc>
                <w:tcPr>
                  <w:tcW w:w="2153" w:type="dxa"/>
                </w:tcPr>
                <w:p w14:paraId="7CFAB542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lastRenderedPageBreak/>
                    <w:t>Sa svima se igram.</w:t>
                  </w:r>
                </w:p>
              </w:tc>
              <w:tc>
                <w:tcPr>
                  <w:tcW w:w="1560" w:type="dxa"/>
                </w:tcPr>
                <w:p w14:paraId="3908AB8C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1CA9FC64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40445CB3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19A506BD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152F97D1" w14:textId="77777777" w:rsidTr="00102A2F">
              <w:tc>
                <w:tcPr>
                  <w:tcW w:w="2153" w:type="dxa"/>
                </w:tcPr>
                <w:p w14:paraId="00E2DFA4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>Čuvam svoje i tuđe stvari.</w:t>
                  </w:r>
                </w:p>
              </w:tc>
              <w:tc>
                <w:tcPr>
                  <w:tcW w:w="1560" w:type="dxa"/>
                </w:tcPr>
                <w:p w14:paraId="1AAA56F2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13D63685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1BF63890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4FE4BCE6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017DAD0F" w14:textId="77777777" w:rsidTr="00102A2F">
              <w:tc>
                <w:tcPr>
                  <w:tcW w:w="2153" w:type="dxa"/>
                </w:tcPr>
                <w:p w14:paraId="5DDFD709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>Koristim lijepe riječi.</w:t>
                  </w:r>
                </w:p>
              </w:tc>
              <w:tc>
                <w:tcPr>
                  <w:tcW w:w="1560" w:type="dxa"/>
                </w:tcPr>
                <w:p w14:paraId="6F495141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6ABF1469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3F7EEC44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033ACAAB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7B265D35" w14:textId="77777777" w:rsidTr="00102A2F">
              <w:tc>
                <w:tcPr>
                  <w:tcW w:w="2153" w:type="dxa"/>
                </w:tcPr>
                <w:p w14:paraId="4D64CF00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 xml:space="preserve">Poštujem svoje prijatelje. </w:t>
                  </w:r>
                </w:p>
              </w:tc>
              <w:tc>
                <w:tcPr>
                  <w:tcW w:w="1560" w:type="dxa"/>
                </w:tcPr>
                <w:p w14:paraId="2F660677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7812D74C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05DA772C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291A9081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3700ADCE" w14:textId="77777777" w:rsidTr="00102A2F">
              <w:tc>
                <w:tcPr>
                  <w:tcW w:w="2153" w:type="dxa"/>
                </w:tcPr>
                <w:p w14:paraId="09D2AAE0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>Pomažem drugima.</w:t>
                  </w:r>
                </w:p>
              </w:tc>
              <w:tc>
                <w:tcPr>
                  <w:tcW w:w="1560" w:type="dxa"/>
                </w:tcPr>
                <w:p w14:paraId="71F20726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6D092A59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13AA87C1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1026AE7D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5575A489" w14:textId="77777777" w:rsidTr="00102A2F">
              <w:tc>
                <w:tcPr>
                  <w:tcW w:w="2153" w:type="dxa"/>
                </w:tcPr>
                <w:p w14:paraId="30187AC0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  <w:t>Vraćam posuđene stvari.</w:t>
                  </w:r>
                </w:p>
              </w:tc>
              <w:tc>
                <w:tcPr>
                  <w:tcW w:w="1560" w:type="dxa"/>
                </w:tcPr>
                <w:p w14:paraId="3629D318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7D941429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34D65DEF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1EDE692D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102A2F" w:rsidRPr="00102A2F" w14:paraId="0A544EF0" w14:textId="77777777" w:rsidTr="00102A2F">
              <w:tc>
                <w:tcPr>
                  <w:tcW w:w="2153" w:type="dxa"/>
                </w:tcPr>
                <w:p w14:paraId="1D35F6A9" w14:textId="77777777" w:rsidR="00102A2F" w:rsidRPr="00102A2F" w:rsidRDefault="00102A2F" w:rsidP="00102A2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/>
                    <w:rPr>
                      <w:rFonts w:asciiTheme="majorHAnsi" w:hAnsiTheme="majorHAnsi" w:cstheme="majorHAnsi"/>
                      <w:color w:val="548DD4"/>
                      <w:sz w:val="18"/>
                      <w:szCs w:val="18"/>
                      <w:lang w:val="hr-HR"/>
                    </w:rPr>
                  </w:pPr>
                  <w:r w:rsidRPr="00102A2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UKUPNO:</w:t>
                  </w:r>
                </w:p>
              </w:tc>
              <w:tc>
                <w:tcPr>
                  <w:tcW w:w="1560" w:type="dxa"/>
                </w:tcPr>
                <w:p w14:paraId="3A447189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5" w:type="dxa"/>
                </w:tcPr>
                <w:p w14:paraId="6EC45AD3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276" w:type="dxa"/>
                </w:tcPr>
                <w:p w14:paraId="7DDD4A7B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2D7F5E60" w14:textId="77777777" w:rsidR="00102A2F" w:rsidRPr="00102A2F" w:rsidRDefault="00102A2F" w:rsidP="00102A2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7340291F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55AB912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s učenicima analizira rezultate, a pitanjima ih potiče na samokritičnost: Možeš li nešto učiniti da taj rezultat bude bolji? Koja ponašanja možeš popraviti? Zašto je važno sa svima se igrati, nikoga ne isključivati iz igre?</w:t>
            </w:r>
          </w:p>
          <w:p w14:paraId="347AEC3D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C5AE02" w14:textId="466BCF3C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UPUTE ZA ISTRAŽIVAČKU AKTIVNOST</w:t>
            </w:r>
          </w:p>
          <w:p w14:paraId="7F636884" w14:textId="62F8D9C3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prepoznaje svoju posebnost i vrijednosti kao i posebnost i vrijednosti drugih osoba i zajednica kojima pripada te uočava važnost različitosti i ravnopravnosti 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ponašanje; opaža i opisuje svijet oko sebe služeći se svojim osjetilima i mjerenjima; raspravlja, uspoređuje i prikazuje na različite načine rezultate – crtežom, slikom (piktogramima), grafom i sl.; prepoznaje uzročno-posljedične veze u neposrednome okružju; objašnjava uočeno, iskustveno doživljeno ili istraženo; donosi jednostavne zaključke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23AD7CE7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Priprema za sljedeći sat proučavanjem 21. stranice u udžbeniku.</w:t>
            </w:r>
          </w:p>
          <w:p w14:paraId="519D6197" w14:textId="77777777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najavljuje istraživačku aktivnost, cilj (istražiti što treba promijeniti u tvojem mjestu, kako to promijeniti i tko to može promijeniti), potreban pribor (papir za bilježenje podataka i udžbenik), mjesto i vrijeme te način provedbe (prema uputi u udžbeniku).</w:t>
            </w:r>
          </w:p>
          <w:p w14:paraId="0D396DA8" w14:textId="77777777" w:rsidR="003D3534" w:rsidRPr="00102A2F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4E853BE" w14:textId="05A91F27" w:rsidR="006F6A9A" w:rsidRPr="00102A2F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1CD415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93ED77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216BA2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E505E0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96F2BC7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8DE313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6E0B07" w14:textId="188B09A4" w:rsidR="00102A2F" w:rsidRPr="00102A2F" w:rsidRDefault="00EA03C9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102A2F" w:rsidRPr="00EA03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Ja u zajednici</w:t>
              </w:r>
            </w:hyperlink>
          </w:p>
          <w:p w14:paraId="40A9EF0C" w14:textId="6FD00A0D" w:rsidR="00102A2F" w:rsidRPr="00102A2F" w:rsidRDefault="00EA03C9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6622" w:history="1">
              <w:r w:rsidR="00102A2F" w:rsidRPr="00EA03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U zajednici</w:t>
              </w:r>
            </w:hyperlink>
          </w:p>
          <w:p w14:paraId="4A3B721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47A5B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95EA1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C70830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6A3563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ECD7B45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6321A6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76549B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098A9E3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5E83FA8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1CE3F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CF2FC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E9E011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C3ECF1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6F7F7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0B33C7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9068EE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D6FBF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41434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192917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F6D84A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0B02A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4823D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5193B3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A23B83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07878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F0CA3D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3B86B26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A2C63A7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32587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CEEFB8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307DB06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448197" w14:textId="2F6A2CA1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u zajednici</w:t>
            </w:r>
          </w:p>
          <w:p w14:paraId="292C5CB7" w14:textId="1F0C495A" w:rsidR="00102A2F" w:rsidRPr="00102A2F" w:rsidRDefault="00EA03C9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6631" w:history="1">
              <w:r w:rsidR="00102A2F" w:rsidRPr="00EA03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A sada ti</w:t>
              </w:r>
            </w:hyperlink>
          </w:p>
          <w:p w14:paraId="621E6CFC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4A7AE6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8CD48D7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7C5691B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3BF7D7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405A43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D99C4C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38A70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37AB27C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752C2D8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A0CDB3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24837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7AD465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438181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C0E468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F5FF556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227874C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7DBB10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F3DAE1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3D70E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F0B884A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1C17FF7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061203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847D63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E374D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36ECFF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F617936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0A74DD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017725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B8D437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AEF0CAD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C3C6D7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1B53EB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3AD87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DA5BFE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12800F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232DA9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3EE7EB0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B3471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C376A8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F5C0004" w14:textId="77777777" w:rsidR="00102A2F" w:rsidRDefault="00102A2F" w:rsidP="00102A2F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EDB0AC" w14:textId="17797EFC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u zajednici</w:t>
            </w:r>
          </w:p>
          <w:p w14:paraId="2A9F884F" w14:textId="19C69917" w:rsidR="00102A2F" w:rsidRPr="00102A2F" w:rsidRDefault="00EA03C9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9" w:anchor="block-36713" w:history="1">
              <w:r w:rsidR="00102A2F" w:rsidRPr="00EA03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Istraži</w:t>
              </w:r>
            </w:hyperlink>
          </w:p>
          <w:p w14:paraId="1B4E2F42" w14:textId="38073519" w:rsidR="005656AF" w:rsidRPr="00102A2F" w:rsidRDefault="005656AF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281E3FD3" w14:textId="77777777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2B835A72" w14:textId="171A79EA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A - Prilagođava se novom okružju i opisuje svoje obveze i uloge.</w:t>
            </w:r>
          </w:p>
          <w:p w14:paraId="69318441" w14:textId="77777777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GOO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Promiče pravila demokratske zajednice.</w:t>
            </w:r>
          </w:p>
          <w:p w14:paraId="2BAB9E56" w14:textId="77777777" w:rsidR="00102A2F" w:rsidRPr="00102A2F" w:rsidRDefault="00102A2F" w:rsidP="00102A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102A2F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10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–B. 1. 1 - Prepoznaje i uvažava potrebe i osjećaje drugih.</w:t>
            </w:r>
          </w:p>
          <w:p w14:paraId="71E61238" w14:textId="6DC3D056" w:rsidR="00102A2F" w:rsidRPr="00102A2F" w:rsidRDefault="00102A2F" w:rsidP="00102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02A2F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102A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71550B31" w14:textId="77777777" w:rsidR="003D3534" w:rsidRPr="00102A2F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02A2F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02A2F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637819"/>
    <w:multiLevelType w:val="multilevel"/>
    <w:tmpl w:val="6B5AD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2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6"/>
  </w:num>
  <w:num w:numId="3">
    <w:abstractNumId w:val="9"/>
  </w:num>
  <w:num w:numId="4">
    <w:abstractNumId w:val="0"/>
  </w:num>
  <w:num w:numId="5">
    <w:abstractNumId w:val="30"/>
  </w:num>
  <w:num w:numId="6">
    <w:abstractNumId w:val="32"/>
  </w:num>
  <w:num w:numId="7">
    <w:abstractNumId w:val="12"/>
  </w:num>
  <w:num w:numId="8">
    <w:abstractNumId w:val="3"/>
  </w:num>
  <w:num w:numId="9">
    <w:abstractNumId w:val="24"/>
  </w:num>
  <w:num w:numId="10">
    <w:abstractNumId w:val="20"/>
  </w:num>
  <w:num w:numId="11">
    <w:abstractNumId w:val="27"/>
  </w:num>
  <w:num w:numId="12">
    <w:abstractNumId w:val="33"/>
  </w:num>
  <w:num w:numId="13">
    <w:abstractNumId w:val="7"/>
  </w:num>
  <w:num w:numId="14">
    <w:abstractNumId w:val="10"/>
  </w:num>
  <w:num w:numId="15">
    <w:abstractNumId w:val="2"/>
  </w:num>
  <w:num w:numId="16">
    <w:abstractNumId w:val="19"/>
  </w:num>
  <w:num w:numId="17">
    <w:abstractNumId w:val="21"/>
  </w:num>
  <w:num w:numId="18">
    <w:abstractNumId w:val="1"/>
  </w:num>
  <w:num w:numId="19">
    <w:abstractNumId w:val="31"/>
  </w:num>
  <w:num w:numId="20">
    <w:abstractNumId w:val="25"/>
  </w:num>
  <w:num w:numId="21">
    <w:abstractNumId w:val="18"/>
  </w:num>
  <w:num w:numId="22">
    <w:abstractNumId w:val="11"/>
  </w:num>
  <w:num w:numId="23">
    <w:abstractNumId w:val="8"/>
  </w:num>
  <w:num w:numId="24">
    <w:abstractNumId w:val="17"/>
  </w:num>
  <w:num w:numId="25">
    <w:abstractNumId w:val="15"/>
  </w:num>
  <w:num w:numId="26">
    <w:abstractNumId w:val="13"/>
  </w:num>
  <w:num w:numId="27">
    <w:abstractNumId w:val="29"/>
  </w:num>
  <w:num w:numId="28">
    <w:abstractNumId w:val="14"/>
  </w:num>
  <w:num w:numId="29">
    <w:abstractNumId w:val="16"/>
  </w:num>
  <w:num w:numId="30">
    <w:abstractNumId w:val="23"/>
  </w:num>
  <w:num w:numId="31">
    <w:abstractNumId w:val="4"/>
  </w:num>
  <w:num w:numId="32">
    <w:abstractNumId w:val="22"/>
  </w:num>
  <w:num w:numId="33">
    <w:abstractNumId w:val="28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02A2F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1FEA"/>
    <w:rsid w:val="0075312E"/>
    <w:rsid w:val="00756679"/>
    <w:rsid w:val="00795749"/>
    <w:rsid w:val="007D6500"/>
    <w:rsid w:val="008C14DC"/>
    <w:rsid w:val="008F4497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A03C9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EA0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7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7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71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2021-04-24T20:48:00Z</dcterms:created>
  <dcterms:modified xsi:type="dcterms:W3CDTF">2021-04-26T07:18:00Z</dcterms:modified>
</cp:coreProperties>
</file>