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12D3B" w14:textId="77777777" w:rsidR="00445D08" w:rsidRPr="00E1705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E1705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E1705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E1705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9011E80" w14:textId="77777777" w:rsidR="00445D08" w:rsidRPr="0044589D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tbl>
      <w:tblPr>
        <w:tblStyle w:val="Reetkatablice"/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193"/>
        <w:gridCol w:w="7983"/>
        <w:gridCol w:w="1701"/>
        <w:gridCol w:w="2438"/>
      </w:tblGrid>
      <w:tr w:rsidR="00445D08" w:rsidRPr="0044589D" w14:paraId="41FF51AE" w14:textId="77777777" w:rsidTr="00346F9B">
        <w:trPr>
          <w:trHeight w:hRule="exact" w:val="433"/>
        </w:trPr>
        <w:tc>
          <w:tcPr>
            <w:tcW w:w="10176" w:type="dxa"/>
            <w:gridSpan w:val="2"/>
            <w:shd w:val="clear" w:color="auto" w:fill="D6E3BC" w:themeFill="accent3" w:themeFillTint="66"/>
          </w:tcPr>
          <w:p w14:paraId="6AFC0E42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62BBDA2F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shd w:val="clear" w:color="auto" w:fill="D6E3BC" w:themeFill="accent3" w:themeFillTint="66"/>
          </w:tcPr>
          <w:p w14:paraId="5BAE1F9B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45D08" w:rsidRPr="0044589D" w14:paraId="47CEC08A" w14:textId="77777777" w:rsidTr="00346F9B">
        <w:trPr>
          <w:trHeight w:hRule="exact" w:val="433"/>
        </w:trPr>
        <w:tc>
          <w:tcPr>
            <w:tcW w:w="2193" w:type="dxa"/>
          </w:tcPr>
          <w:p w14:paraId="7AED47EA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122" w:type="dxa"/>
            <w:gridSpan w:val="3"/>
          </w:tcPr>
          <w:p w14:paraId="7BECD5B0" w14:textId="77777777" w:rsidR="00445D08" w:rsidRPr="0044589D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PRIRODA I DRUŠTVO</w:t>
            </w:r>
          </w:p>
        </w:tc>
      </w:tr>
      <w:tr w:rsidR="00445D08" w:rsidRPr="0044589D" w14:paraId="78AB0992" w14:textId="77777777" w:rsidTr="00346F9B">
        <w:trPr>
          <w:trHeight w:hRule="exact" w:val="433"/>
        </w:trPr>
        <w:tc>
          <w:tcPr>
            <w:tcW w:w="2193" w:type="dxa"/>
          </w:tcPr>
          <w:p w14:paraId="61BD54DC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122" w:type="dxa"/>
            <w:gridSpan w:val="3"/>
          </w:tcPr>
          <w:p w14:paraId="376D56E3" w14:textId="578BC198" w:rsidR="00445D08" w:rsidRPr="0044589D" w:rsidRDefault="00C01A7D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9A0CBA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</w:t>
            </w:r>
          </w:p>
        </w:tc>
      </w:tr>
      <w:tr w:rsidR="00445D08" w:rsidRPr="0044589D" w14:paraId="2365666F" w14:textId="77777777" w:rsidTr="00346F9B">
        <w:trPr>
          <w:trHeight w:hRule="exact" w:val="433"/>
        </w:trPr>
        <w:tc>
          <w:tcPr>
            <w:tcW w:w="2193" w:type="dxa"/>
          </w:tcPr>
          <w:p w14:paraId="549B0E57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122" w:type="dxa"/>
            <w:gridSpan w:val="3"/>
          </w:tcPr>
          <w:p w14:paraId="5B81F373" w14:textId="77777777" w:rsidR="00445D08" w:rsidRPr="0044589D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445D08" w:rsidRPr="0044589D" w14:paraId="25CA8540" w14:textId="77777777" w:rsidTr="00346F9B">
        <w:trPr>
          <w:trHeight w:hRule="exact" w:val="433"/>
        </w:trPr>
        <w:tc>
          <w:tcPr>
            <w:tcW w:w="2193" w:type="dxa"/>
          </w:tcPr>
          <w:p w14:paraId="04177A22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122" w:type="dxa"/>
            <w:gridSpan w:val="3"/>
          </w:tcPr>
          <w:p w14:paraId="13B51A9C" w14:textId="77777777" w:rsidR="00445D08" w:rsidRPr="0044589D" w:rsidRDefault="00B52AF2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52AF2">
              <w:rPr>
                <w:rFonts w:ascii="Calibri" w:hAnsi="Calibri" w:cs="Calibri"/>
                <w:b/>
              </w:rPr>
              <w:t>U DOMU I ŠKOLI - PROSTORIJE</w:t>
            </w:r>
          </w:p>
        </w:tc>
      </w:tr>
      <w:tr w:rsidR="00445D08" w:rsidRPr="0044589D" w14:paraId="4B795A3B" w14:textId="77777777" w:rsidTr="00E17051">
        <w:trPr>
          <w:trHeight w:hRule="exact" w:val="3678"/>
        </w:trPr>
        <w:tc>
          <w:tcPr>
            <w:tcW w:w="2193" w:type="dxa"/>
          </w:tcPr>
          <w:p w14:paraId="6566B307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122" w:type="dxa"/>
            <w:gridSpan w:val="3"/>
          </w:tcPr>
          <w:p w14:paraId="2FEEF806" w14:textId="77777777" w:rsidR="0050676E" w:rsidRPr="0050676E" w:rsidRDefault="0050676E" w:rsidP="00E17051">
            <w:pPr>
              <w:widowControl w:val="0"/>
              <w:spacing w:line="276" w:lineRule="auto"/>
              <w:ind w:left="506" w:hanging="506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7DADC7E8" w14:textId="77777777" w:rsidR="0050676E" w:rsidRPr="0050676E" w:rsidRDefault="0050676E" w:rsidP="00E17051">
            <w:pPr>
              <w:widowControl w:val="0"/>
              <w:spacing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sz w:val="18"/>
                <w:szCs w:val="18"/>
                <w:lang w:val="hr-HR"/>
              </w:rPr>
              <w:t>- otkriva da cjelinu čine dijelovi, da se različite cjeline mogu dijeliti na sitnije dijelove</w:t>
            </w:r>
          </w:p>
          <w:p w14:paraId="0EDB054C" w14:textId="77777777" w:rsidR="0050676E" w:rsidRPr="0050676E" w:rsidRDefault="0050676E" w:rsidP="00E17051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dijelovi i cjeline imaju različita svojstva/obilježja</w:t>
            </w:r>
          </w:p>
          <w:p w14:paraId="0366EB63" w14:textId="77777777" w:rsidR="0050676E" w:rsidRPr="0050676E" w:rsidRDefault="0050676E" w:rsidP="00E17051">
            <w:pPr>
              <w:widowControl w:val="0"/>
              <w:spacing w:line="276" w:lineRule="auto"/>
              <w:ind w:left="506" w:hanging="506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</w:t>
            </w:r>
            <w:r w:rsidRPr="0050676E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e okružju.</w:t>
            </w:r>
          </w:p>
          <w:p w14:paraId="1E60DFFA" w14:textId="77777777" w:rsidR="0050676E" w:rsidRPr="0050676E" w:rsidRDefault="0050676E" w:rsidP="00E17051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uspoređuje organizaciju doma i škole (članovi obitelji, radni prostor, prostorije...)</w:t>
            </w:r>
          </w:p>
          <w:p w14:paraId="057D3757" w14:textId="77777777" w:rsidR="0050676E" w:rsidRPr="0050676E" w:rsidRDefault="0050676E" w:rsidP="00E17051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prepoznaje važnost uređenja prostora u domu i školi te vodi brigu o redu u domu i školi</w:t>
            </w:r>
          </w:p>
          <w:p w14:paraId="2FC0BCF4" w14:textId="77777777" w:rsidR="0050676E" w:rsidRPr="0050676E" w:rsidRDefault="0050676E" w:rsidP="00E17051">
            <w:pPr>
              <w:widowControl w:val="0"/>
              <w:spacing w:line="276" w:lineRule="auto"/>
              <w:ind w:left="709" w:hanging="709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101DA6E6" w14:textId="77777777" w:rsidR="0050676E" w:rsidRPr="0050676E" w:rsidRDefault="0050676E" w:rsidP="00E17051">
            <w:pPr>
              <w:widowControl w:val="0"/>
              <w:spacing w:line="276" w:lineRule="auto"/>
              <w:ind w:left="709" w:hanging="709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aktivnostima u životu.</w:t>
            </w:r>
          </w:p>
          <w:p w14:paraId="5C987941" w14:textId="77777777" w:rsidR="0050676E" w:rsidRPr="0050676E" w:rsidRDefault="0050676E" w:rsidP="00E17051">
            <w:pPr>
              <w:widowControl w:val="0"/>
              <w:spacing w:line="276" w:lineRule="auto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sz w:val="18"/>
                <w:szCs w:val="18"/>
                <w:lang w:val="hr-HR"/>
              </w:rPr>
              <w:t xml:space="preserve">-  reda svoje obveze, aktivnosti, događaje i promjene u danu i/ili tjednu prikazujući ih na vremenskoj crti ili lenti vremena, crtežom, dijagramom, uz korištenje IKT-a ovisno o uvjetima </w:t>
            </w:r>
          </w:p>
          <w:p w14:paraId="60709930" w14:textId="77777777" w:rsidR="0050676E" w:rsidRPr="0050676E" w:rsidRDefault="0050676E" w:rsidP="00E17051">
            <w:pPr>
              <w:widowControl w:val="0"/>
              <w:spacing w:line="276" w:lineRule="auto"/>
              <w:ind w:left="360" w:hanging="360"/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PID OŠ B. 1. 3 Učenik se snalazi u prostoru oko sebe poštujući pravila i zaključuje o utjecaju promjene položaja na odnose u prostoru.</w:t>
            </w:r>
          </w:p>
          <w:p w14:paraId="5AB1B9D3" w14:textId="77777777" w:rsidR="0050676E" w:rsidRPr="0050676E" w:rsidRDefault="0050676E" w:rsidP="00E17051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istražuje vlastiti položaj, položaj druge osobe i položaj predmeta u prostornim odnosima u učionici i izvan učionice</w:t>
            </w:r>
          </w:p>
          <w:p w14:paraId="6F32C95D" w14:textId="77777777" w:rsidR="0050676E" w:rsidRPr="0050676E" w:rsidRDefault="0050676E" w:rsidP="00E17051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prepoznaje, razlikuje i primjenjuje odnose: gore-dolje, naprijed-natrag, ispred-iza, lijevo-desno, unutar-izvan, ispod-iznad</w:t>
            </w:r>
          </w:p>
          <w:p w14:paraId="0A63DC57" w14:textId="77777777" w:rsidR="0050676E" w:rsidRPr="0050676E" w:rsidRDefault="0050676E" w:rsidP="00E17051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- uočava promjenjivost prostornih odnosa mijenjajući položaje u prostoru</w:t>
            </w:r>
          </w:p>
          <w:p w14:paraId="3408AA48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09876D9E" w14:textId="452E1BB8" w:rsidR="00445D08" w:rsidRDefault="00445D08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126"/>
        <w:gridCol w:w="2660"/>
      </w:tblGrid>
      <w:tr w:rsidR="00E17051" w14:paraId="0D73FD55" w14:textId="77777777" w:rsidTr="00E17051">
        <w:tc>
          <w:tcPr>
            <w:tcW w:w="9776" w:type="dxa"/>
            <w:shd w:val="clear" w:color="auto" w:fill="D6E3BC" w:themeFill="accent3" w:themeFillTint="66"/>
          </w:tcPr>
          <w:p w14:paraId="11B0E5F4" w14:textId="77777777" w:rsidR="00E17051" w:rsidRDefault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3F02DD26" w14:textId="45F2E10F" w:rsidR="00E17051" w:rsidRDefault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14:paraId="6BEAD098" w14:textId="4A8F714B" w:rsidR="00E17051" w:rsidRDefault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D6E3BC" w:themeFill="accent3" w:themeFillTint="66"/>
          </w:tcPr>
          <w:p w14:paraId="2A515699" w14:textId="435F6C3C" w:rsidR="00E17051" w:rsidRDefault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0676E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17051" w14:paraId="01E05406" w14:textId="77777777" w:rsidTr="00E17051">
        <w:tc>
          <w:tcPr>
            <w:tcW w:w="9776" w:type="dxa"/>
          </w:tcPr>
          <w:p w14:paraId="4F7B634C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1. </w:t>
            </w:r>
            <w:r w:rsidRPr="0050676E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DOM – PROSTORIJE I LJUDI</w:t>
            </w:r>
          </w:p>
          <w:p w14:paraId="4B9D3D24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otkriva i demonstrira da cjelinu čine 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dijelovi,  da se različite cjeline mogu dijeliti na sitnije dijelove; dijelovi 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 cjeline imaju različita svojstva/obilježja; uspoređuje organizaciju doma i škole (članovi obitelji, radni prostor, prostorije...);</w:t>
            </w: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prepoznaje važnost uređenja prostora u domu; prepoznaje, razlikuje i primjenjuje odnose: gore-dolje, naprijed-natrag, ispred-iza, lijevo-desno, unutar-izvan, ispod-iznad. </w:t>
            </w:r>
          </w:p>
          <w:p w14:paraId="6A3F6272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Učiteljica/učitelj razgovara s učenicima o njihovim obiteljima (članovi, broj članova, braća/sestre, stariji/mlađi). Upućuje ih na prvu ilustraciju u udžbeniku, stranica 18. te pitanjima usmjerava razgovor: Što je prikazano na ilustraciji? Koje prostorije prepoznajete? Po čemu prepoznajete pojedinu prostoriju? Što se radi u tim prostorijama? Gdje se nalazi obitelj? Što rade članovi obitelji? Koje aktivnosti provodite zajedno s obitelji i u kojim prostorijama? Pomoću ilustracije učenici ponavljaju 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lastRenderedPageBreak/>
              <w:t>odnose: lijevo-desno, između, ispred-iza. Učiteljica/učitelj navodi učenike na zaključak da je dom mjesto gdje živimo (kuća ili stan).</w:t>
            </w:r>
          </w:p>
          <w:p w14:paraId="1CB09D7C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ŠKOLA – PROSTORIJE U ŠKOLI – razgled škole</w:t>
            </w:r>
          </w:p>
          <w:p w14:paraId="3E96715E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otkriva i demonstrira da cjelinu čine 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dijelovi,  da se različite cjeline mogu dijeliti na sitnije dijelove; dijelovi i cjeline 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imaju različita svojstva/obilježja; istražuje vlastiti položaj, položaj druge osobe i položaj predmeta u prostornim odnosima u učionici i izvan učionice; prepoznaje, razlikuje i primjenjuje odnose: gore-dolje, naprijed-natrag, ispred-iza, lijevo-desno, unutar-izvan, ispod-iznad; uočava promjenjivost prostornih odnosa mijenjajući položaje u prostoru.</w:t>
            </w:r>
          </w:p>
          <w:p w14:paraId="2C87FC64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Opis aktivnosti: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Učiteljica/učitelj najavljuje učenicima šetnju kroz školu tijekom koje će upoznati prostorije u školi (hodnik, druge učionice, školska kuhinja, blagovaonica, školska knjižnica, dvorana za TZK s pripadajućim prostorijama, zbornica, ured ravnateljice/ravnatelja, pedagoginje/pedagoga..). Prije razgleda s učenicima se utvrđuju pravila ponašanja i kretanja školom. Tijekom obilaska škole učiteljica/učitelj učenike navodi na zaključke o svrsi prostorija i zaposlenika.</w:t>
            </w:r>
          </w:p>
          <w:p w14:paraId="77EA489D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PROSTORIJE U ŠKOLI i DOMU</w:t>
            </w:r>
          </w:p>
          <w:p w14:paraId="71F0A964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uspoređuje organizaciju doma i škole (članovi obitelji, radni prostor, prostorije...); prepoznaje važnost uređenja prostora u domu i školi te vodi brigu o redu u domu i školi; uočava promjenjivost prostornih odnosa mijenjajući položaje u prostoru.</w:t>
            </w:r>
          </w:p>
          <w:p w14:paraId="7A1CB557" w14:textId="77777777" w:rsidR="00A074D5" w:rsidRDefault="00E17051" w:rsidP="00A074D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50676E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: Nakon povratka u učionicu učiteljica/učitelj upućuje učenike na ilustraciju u udžbeniku, stranica 19. Razgovaraju o prostorijama koje su vidjeli te gdje se te prostorije nalaze na ilustraciji (vježbanje odnosa). Učiteljica/učitelj od učenika traži pretpostavku po čemu se škole razlikuju, upućuje ih na pitanje u udžbeniku o imenu škole.</w:t>
            </w:r>
          </w:p>
          <w:p w14:paraId="0A808EE7" w14:textId="45EEED91" w:rsidR="00A074D5" w:rsidRPr="0050676E" w:rsidRDefault="00A074D5" w:rsidP="00A074D5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upućuje učenike na rad s </w:t>
            </w:r>
            <w:proofErr w:type="spellStart"/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Vennovim</w:t>
            </w:r>
            <w:proofErr w:type="spellEnd"/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dijagramom. Ukazuje im na niz sličica te ih potiče na uočavanje prostorija koje prikazuju ponavljajući pritom s učenicima nazive prostorija, njihovu namjenu, odnose naprijed-nazad, lijevo-desno, ispred-iza, između. Učiteljica/učitelj potiče razmišljanje učenika pitanjima: Koje se prostorije nalaze u domu? Koje se prostorije nalaze u školi? Koje su prostorije zajedničke domu i školi? (Ukazuje da su te prostorije na slici na zatamnjenoj podlozi.)</w:t>
            </w:r>
          </w:p>
          <w:p w14:paraId="4A07FD95" w14:textId="00F6DF15" w:rsidR="00A074D5" w:rsidRPr="0050676E" w:rsidRDefault="00A074D5" w:rsidP="00E1705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</w:p>
          <w:p w14:paraId="511829BD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RASTEMO </w:t>
            </w:r>
          </w:p>
          <w:p w14:paraId="270605D0" w14:textId="77777777" w:rsidR="00E17051" w:rsidRPr="0050676E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Ishod aktivnosti</w:t>
            </w:r>
            <w:r w:rsidRPr="0050676E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: 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reda svoje obveze, aktivnosti, događaje i promjene u danu i/ili tjednu prikazujući ih na vremenskoj crti ili lenti vremena, crtežom, dijagramom, uz korištenje IKT-a ovisno o uvjetima</w:t>
            </w:r>
            <w:r>
              <w:rPr>
                <w:rFonts w:asciiTheme="majorHAnsi" w:hAnsiTheme="majorHAnsi" w:cs="Calibri Light"/>
                <w:sz w:val="18"/>
                <w:szCs w:val="18"/>
                <w:lang w:val="hr-HR"/>
              </w:rPr>
              <w:t>.</w:t>
            </w:r>
          </w:p>
          <w:p w14:paraId="2D19C159" w14:textId="77777777" w:rsidR="00E17051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Učiteljica/učitelj upućuje učenike na promatranje niza sličica koje su složene u lentu vremena, a prikazuju igračke koje se mijenjaju s odrastanjem djeteta/učenika. Potiče učenike na predviđanje kako bi se taj niz mogao nastaviti (starija braća i njihove igračke).</w:t>
            </w:r>
          </w:p>
          <w:p w14:paraId="501B436E" w14:textId="77777777" w:rsidR="00E17051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IZLAZNA KARTICA (LISTIĆ ZA UČENIKE):</w:t>
            </w:r>
          </w:p>
          <w:p w14:paraId="40F6B378" w14:textId="77777777" w:rsidR="00E17051" w:rsidRDefault="00E17051" w:rsidP="00E17051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sz w:val="18"/>
                <w:szCs w:val="18"/>
                <w:lang w:val="hr-HR"/>
              </w:rPr>
              <w:t>ZAOKRUŽI PROSTORIJE KOJE SU ZAJEDNIČKE ŠKOLI I DOMU.</w:t>
            </w:r>
          </w:p>
          <w:p w14:paraId="0E0E58B1" w14:textId="77777777" w:rsidR="00E17051" w:rsidRDefault="00E17051" w:rsidP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sz w:val="18"/>
                <w:szCs w:val="18"/>
                <w:lang w:val="hr-HR"/>
              </w:rPr>
              <w:t>ZBORNICA     KUHINJA     DVORANA    UČIONICA    HODNIK    WC    UREDI</w:t>
            </w:r>
          </w:p>
          <w:p w14:paraId="35CA5FE0" w14:textId="3673A85A" w:rsidR="00E17051" w:rsidRDefault="00E17051" w:rsidP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3038C5B4" w14:textId="77777777" w:rsidR="00E17051" w:rsidRDefault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29B2057" w14:textId="77777777" w:rsidR="00E17051" w:rsidRDefault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FAC0727" w14:textId="77777777" w:rsidR="00A074D5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10FD593" w14:textId="77777777" w:rsidR="00A074D5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1815C9B" w14:textId="77777777" w:rsidR="00A074D5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507CA76" w14:textId="77777777" w:rsidR="00A074D5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5788165" w14:textId="77777777" w:rsidR="00A074D5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2D5E838" w14:textId="5BBE7EC0" w:rsidR="00E17051" w:rsidRPr="0050676E" w:rsidRDefault="00A074D5" w:rsidP="00E17051">
            <w:pPr>
              <w:rPr>
                <w:rFonts w:asciiTheme="majorHAnsi" w:hAnsiTheme="majorHAnsi" w:cs="Cambria"/>
                <w:color w:val="000000"/>
                <w:sz w:val="18"/>
                <w:szCs w:val="18"/>
                <w:lang w:val="hr-HR"/>
              </w:rPr>
            </w:pPr>
            <w:hyperlink r:id="rId6" w:anchor="block-1567" w:history="1">
              <w:r w:rsidR="00E17051" w:rsidRPr="00A074D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 xml:space="preserve">Jedinica </w:t>
              </w:r>
              <w:r w:rsidR="00E17051" w:rsidRPr="00A074D5">
                <w:rPr>
                  <w:rStyle w:val="Hiperveza"/>
                  <w:rFonts w:asciiTheme="majorHAnsi" w:hAnsiTheme="majorHAnsi" w:cs="Cambria"/>
                  <w:sz w:val="18"/>
                  <w:szCs w:val="18"/>
                  <w:lang w:val="hr-HR"/>
                </w:rPr>
                <w:t>Ja i moja obitelj</w:t>
              </w:r>
            </w:hyperlink>
          </w:p>
          <w:p w14:paraId="1D26BFCD" w14:textId="77777777" w:rsidR="00A074D5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433A9026" w14:textId="72DF065D" w:rsidR="00E17051" w:rsidRPr="0050676E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7" w:anchor="block-125854" w:history="1">
              <w:r w:rsidR="00E17051" w:rsidRPr="00A074D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Tko što radi u obitelji</w:t>
              </w:r>
            </w:hyperlink>
          </w:p>
          <w:p w14:paraId="38B8D98C" w14:textId="77777777" w:rsidR="00E17051" w:rsidRPr="0050676E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67E9E3C" w14:textId="77777777" w:rsidR="00E17051" w:rsidRPr="0050676E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7E269E01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19CBE68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DC569DA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346FC84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EB05F88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0EA32C75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DC29040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2893D7C" w14:textId="6A2EF9C0" w:rsidR="00E17051" w:rsidRPr="0050676E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8" w:history="1">
              <w:r w:rsidR="00E17051" w:rsidRPr="00A074D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Moja škola</w:t>
              </w:r>
            </w:hyperlink>
          </w:p>
          <w:p w14:paraId="4608A825" w14:textId="261F0C0B" w:rsidR="00E17051" w:rsidRPr="0050676E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9" w:anchor="block-126338" w:history="1">
              <w:r w:rsidR="00E17051" w:rsidRPr="00A074D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gdje što pripada</w:t>
              </w:r>
            </w:hyperlink>
          </w:p>
          <w:p w14:paraId="55277512" w14:textId="77777777" w:rsidR="00E17051" w:rsidRPr="0050676E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5C32760" w14:textId="77777777" w:rsidR="00E17051" w:rsidRPr="0050676E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0ACA870A" w14:textId="77777777" w:rsidR="00E17051" w:rsidRPr="0050676E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C6D965D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5FF42F0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717622E7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608E1E4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4F10F87E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16AB3319" w14:textId="1F520C4D" w:rsidR="00E17051" w:rsidRPr="0050676E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10" w:history="1">
              <w:r w:rsidR="00E17051" w:rsidRPr="00A074D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Moja škola</w:t>
              </w:r>
            </w:hyperlink>
          </w:p>
          <w:p w14:paraId="40D3FCDB" w14:textId="5EEF1C11" w:rsidR="00E17051" w:rsidRPr="0050676E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11" w:anchor="block-126180" w:history="1">
              <w:r w:rsidR="00E17051" w:rsidRPr="00A074D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Prostorije u školi</w:t>
              </w:r>
            </w:hyperlink>
          </w:p>
          <w:p w14:paraId="1F982EEF" w14:textId="77777777" w:rsidR="00E17051" w:rsidRPr="0050676E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C4D4458" w14:textId="77777777" w:rsidR="00E17051" w:rsidRPr="0050676E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4F1A1CBB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3433A54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04922C34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3448584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00A11F25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A0F9E8B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76665529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35E1E750" w14:textId="77777777" w:rsidR="00E17051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B439C51" w14:textId="733B44AD" w:rsidR="00E17051" w:rsidRPr="0050676E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12" w:history="1">
              <w:r w:rsidR="00E17051" w:rsidRPr="00A074D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Jedinica Moja škola</w:t>
              </w:r>
            </w:hyperlink>
          </w:p>
          <w:p w14:paraId="5BD099AE" w14:textId="1B3A9960" w:rsidR="00E17051" w:rsidRPr="0050676E" w:rsidRDefault="00A074D5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hyperlink r:id="rId13" w:anchor="block-126304" w:history="1">
              <w:r w:rsidR="00E17051" w:rsidRPr="00A074D5">
                <w:rPr>
                  <w:rStyle w:val="Hiperveza"/>
                  <w:rFonts w:asciiTheme="majorHAnsi" w:hAnsiTheme="majorHAnsi" w:cs="Calibri Light"/>
                  <w:sz w:val="18"/>
                  <w:szCs w:val="18"/>
                  <w:lang w:val="hr-HR"/>
                </w:rPr>
                <w:t>Objekt Slušaj i spoji</w:t>
              </w:r>
            </w:hyperlink>
          </w:p>
          <w:p w14:paraId="2FCCDE7B" w14:textId="04C8719D" w:rsidR="00E17051" w:rsidRDefault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00E40795" w14:textId="77777777" w:rsidR="00E17051" w:rsidRPr="0050676E" w:rsidRDefault="00E17051" w:rsidP="00E17051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470385A4" w14:textId="77777777" w:rsidR="00E17051" w:rsidRPr="0050676E" w:rsidRDefault="00E17051" w:rsidP="00E17051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ZDR 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- B. 1. 2. A - Prilagođava se novom okružju i opisuje svoje obaveze i uloge, C. 1. 1. A - 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lastRenderedPageBreak/>
              <w:t>Opisuje kako se sigurno i oprezno kretati od kuće do škole.</w:t>
            </w:r>
          </w:p>
          <w:p w14:paraId="6D2ACC5A" w14:textId="77777777" w:rsidR="00E17051" w:rsidRPr="0050676E" w:rsidRDefault="00E17051" w:rsidP="00E17051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ODR - 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1. - Prepoznaje svoje mjesto i povezanost s drugima u zajednici.</w:t>
            </w:r>
          </w:p>
          <w:p w14:paraId="1DEE93F4" w14:textId="77777777" w:rsidR="00E17051" w:rsidRPr="0050676E" w:rsidRDefault="00E17051" w:rsidP="00E17051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OSR 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B. 1. 1 - Prepoznaje i uvažava potrebe i osjećaje drugih; C. 1. 2 - Opisuje kako društvene norme i pravila reguliraju ponašanje i međusobne odnose.</w:t>
            </w:r>
          </w:p>
          <w:p w14:paraId="64AEC9D6" w14:textId="77777777" w:rsidR="00E17051" w:rsidRPr="0050676E" w:rsidRDefault="00E17051" w:rsidP="00E17051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50676E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- </w:t>
            </w:r>
            <w:r w:rsidRPr="0050676E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razredu; C. 1. 4 - Promiče razvoj razredne zajednice i demokratizaciju škole.</w:t>
            </w:r>
          </w:p>
          <w:p w14:paraId="617FE0CF" w14:textId="77777777" w:rsidR="00E17051" w:rsidRDefault="00E17051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14EA3CBC" w14:textId="7928B86F" w:rsidR="00E17051" w:rsidRDefault="00E17051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8"/>
          <w:szCs w:val="18"/>
          <w:lang w:val="hr-HR"/>
        </w:rPr>
      </w:pPr>
    </w:p>
    <w:p w14:paraId="2A3866BF" w14:textId="77777777" w:rsidR="00E17051" w:rsidRPr="0044589D" w:rsidRDefault="00E17051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8"/>
          <w:szCs w:val="18"/>
          <w:lang w:val="hr-HR"/>
        </w:rPr>
      </w:pPr>
    </w:p>
    <w:p w14:paraId="0EFEBE32" w14:textId="77777777" w:rsidR="00445D08" w:rsidRPr="0044589D" w:rsidRDefault="00445D08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Calibri Light"/>
          <w:sz w:val="18"/>
          <w:szCs w:val="18"/>
          <w:lang w:val="hr-HR"/>
        </w:rPr>
      </w:pPr>
    </w:p>
    <w:sectPr w:rsidR="00445D08" w:rsidRPr="0044589D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345D0"/>
    <w:multiLevelType w:val="multilevel"/>
    <w:tmpl w:val="0A1AFA1C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B5111F"/>
    <w:multiLevelType w:val="multilevel"/>
    <w:tmpl w:val="E8C0A2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30C1E14"/>
    <w:multiLevelType w:val="multilevel"/>
    <w:tmpl w:val="57AA6A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5187D"/>
    <w:rsid w:val="00096F74"/>
    <w:rsid w:val="001315AA"/>
    <w:rsid w:val="00346F9B"/>
    <w:rsid w:val="003A47C3"/>
    <w:rsid w:val="0044589D"/>
    <w:rsid w:val="00445D08"/>
    <w:rsid w:val="0050676E"/>
    <w:rsid w:val="005F4532"/>
    <w:rsid w:val="00642FA6"/>
    <w:rsid w:val="00A074D5"/>
    <w:rsid w:val="00B52AF2"/>
    <w:rsid w:val="00BB0BD5"/>
    <w:rsid w:val="00C01A7D"/>
    <w:rsid w:val="00C8106C"/>
    <w:rsid w:val="00C90D98"/>
    <w:rsid w:val="00CD34F1"/>
    <w:rsid w:val="00E17051"/>
    <w:rsid w:val="00E56DF7"/>
    <w:rsid w:val="00EB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22210"/>
  <w14:defaultImageDpi w14:val="0"/>
  <w15:docId w15:val="{555F8D41-C798-41BD-A381-D7F57B06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A074D5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07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70.html" TargetMode="External"/><Relationship Id="rId13" Type="http://schemas.openxmlformats.org/officeDocument/2006/relationships/hyperlink" Target="https://hr.izzi.digital/DOS/104/157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67.html" TargetMode="External"/><Relationship Id="rId12" Type="http://schemas.openxmlformats.org/officeDocument/2006/relationships/hyperlink" Target="https://hr.izzi.digital/DOS/104/157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92.html" TargetMode="External"/><Relationship Id="rId11" Type="http://schemas.openxmlformats.org/officeDocument/2006/relationships/hyperlink" Target="https://hr.izzi.digital/DOS/104/1570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hr.izzi.digital/DOS/104/157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7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F97AE-18A4-40EE-B091-5DBE03EE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1090</Words>
  <Characters>6214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2021-04-23T19:14:00Z</dcterms:created>
  <dcterms:modified xsi:type="dcterms:W3CDTF">2021-04-26T05:41:00Z</dcterms:modified>
</cp:coreProperties>
</file>