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D2E3" w14:textId="77777777" w:rsidR="00DF1C91" w:rsidRPr="00A00DE5" w:rsidRDefault="00DF1C91" w:rsidP="00DF1C91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outlineLvl w:val="0"/>
        <w:rPr>
          <w:rFonts w:ascii="Calibri" w:hAnsi="Calibri" w:cs="Calibri"/>
          <w:color w:val="000000"/>
          <w:sz w:val="36"/>
          <w:lang w:val="hr-HR"/>
        </w:rPr>
      </w:pP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PRIJED</w:t>
      </w:r>
      <w:r w:rsidRPr="00A00DE5">
        <w:rPr>
          <w:rFonts w:ascii="Calibri" w:hAnsi="Calibri" w:cs="Calibri"/>
          <w:b/>
          <w:bCs/>
          <w:color w:val="A45A80"/>
          <w:spacing w:val="-6"/>
          <w:position w:val="-1"/>
          <w:sz w:val="36"/>
          <w:lang w:val="hr-HR"/>
        </w:rPr>
        <w:t>L</w:t>
      </w: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 xml:space="preserve">OG PRIPREME </w:t>
      </w:r>
      <w:r w:rsidRPr="00A00DE5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Z</w:t>
      </w: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A IZ</w:t>
      </w:r>
      <w:r w:rsidRPr="00A00DE5">
        <w:rPr>
          <w:rFonts w:ascii="Calibri" w:hAnsi="Calibri" w:cs="Calibri"/>
          <w:b/>
          <w:bCs/>
          <w:color w:val="A45A80"/>
          <w:spacing w:val="-7"/>
          <w:position w:val="-1"/>
          <w:sz w:val="36"/>
          <w:lang w:val="hr-HR"/>
        </w:rPr>
        <w:t>V</w:t>
      </w: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OĐENJE NA</w:t>
      </w:r>
      <w:r w:rsidRPr="00A00DE5">
        <w:rPr>
          <w:rFonts w:ascii="Calibri" w:hAnsi="Calibri" w:cs="Calibri"/>
          <w:b/>
          <w:bCs/>
          <w:color w:val="A45A80"/>
          <w:spacing w:val="-4"/>
          <w:position w:val="-1"/>
          <w:sz w:val="36"/>
          <w:lang w:val="hr-HR"/>
        </w:rPr>
        <w:t>S</w:t>
      </w:r>
      <w:r w:rsidRPr="00A00DE5">
        <w:rPr>
          <w:rFonts w:ascii="Calibri" w:hAnsi="Calibri" w:cs="Calibri"/>
          <w:b/>
          <w:bCs/>
          <w:color w:val="A45A80"/>
          <w:spacing w:val="-28"/>
          <w:position w:val="-1"/>
          <w:sz w:val="36"/>
          <w:lang w:val="hr-HR"/>
        </w:rPr>
        <w:t>T</w:t>
      </w:r>
      <w:r w:rsidRPr="00A00DE5">
        <w:rPr>
          <w:rFonts w:ascii="Calibri" w:hAnsi="Calibri" w:cs="Calibri"/>
          <w:b/>
          <w:bCs/>
          <w:color w:val="A45A80"/>
          <w:spacing w:val="-18"/>
          <w:position w:val="-1"/>
          <w:sz w:val="36"/>
          <w:lang w:val="hr-HR"/>
        </w:rPr>
        <w:t>A</w:t>
      </w: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VE H</w:t>
      </w:r>
      <w:r w:rsidRPr="00A00DE5">
        <w:rPr>
          <w:rFonts w:ascii="Calibri" w:hAnsi="Calibri" w:cs="Calibri"/>
          <w:b/>
          <w:bCs/>
          <w:color w:val="A45A80"/>
          <w:spacing w:val="-4"/>
          <w:position w:val="-1"/>
          <w:sz w:val="36"/>
          <w:lang w:val="hr-HR"/>
        </w:rPr>
        <w:t>R</w:t>
      </w:r>
      <w:r w:rsidRPr="00A00DE5">
        <w:rPr>
          <w:rFonts w:ascii="Calibri" w:hAnsi="Calibri" w:cs="Calibri"/>
          <w:b/>
          <w:bCs/>
          <w:color w:val="A45A80"/>
          <w:spacing w:val="-19"/>
          <w:position w:val="-1"/>
          <w:sz w:val="36"/>
          <w:lang w:val="hr-HR"/>
        </w:rPr>
        <w:t>V</w:t>
      </w:r>
      <w:r w:rsidRPr="00A00DE5">
        <w:rPr>
          <w:rFonts w:ascii="Calibri" w:hAnsi="Calibri" w:cs="Calibri"/>
          <w:b/>
          <w:bCs/>
          <w:color w:val="A45A80"/>
          <w:spacing w:val="-28"/>
          <w:position w:val="-1"/>
          <w:sz w:val="36"/>
          <w:lang w:val="hr-HR"/>
        </w:rPr>
        <w:t>A</w:t>
      </w:r>
      <w:r w:rsidRPr="00A00DE5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T</w:t>
      </w: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S</w:t>
      </w:r>
      <w:r w:rsidRPr="00A00DE5">
        <w:rPr>
          <w:rFonts w:ascii="Calibri" w:hAnsi="Calibri" w:cs="Calibri"/>
          <w:b/>
          <w:bCs/>
          <w:color w:val="A45A80"/>
          <w:spacing w:val="-16"/>
          <w:position w:val="-1"/>
          <w:sz w:val="36"/>
          <w:lang w:val="hr-HR"/>
        </w:rPr>
        <w:t>K</w:t>
      </w: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OGA J</w:t>
      </w:r>
      <w:r w:rsidRPr="00A00DE5">
        <w:rPr>
          <w:rFonts w:ascii="Calibri" w:hAnsi="Calibri" w:cs="Calibri"/>
          <w:b/>
          <w:bCs/>
          <w:color w:val="A45A80"/>
          <w:spacing w:val="-2"/>
          <w:position w:val="-1"/>
          <w:sz w:val="36"/>
          <w:lang w:val="hr-HR"/>
        </w:rPr>
        <w:t>E</w:t>
      </w:r>
      <w:r w:rsidRPr="00A00DE5">
        <w:rPr>
          <w:rFonts w:ascii="Calibri" w:hAnsi="Calibri" w:cs="Calibri"/>
          <w:b/>
          <w:bCs/>
          <w:color w:val="A45A80"/>
          <w:position w:val="-1"/>
          <w:sz w:val="36"/>
          <w:lang w:val="hr-HR"/>
        </w:rPr>
        <w:t>ZIKA</w:t>
      </w:r>
    </w:p>
    <w:p w14:paraId="74F10D2D" w14:textId="77777777" w:rsidR="00DF1C91" w:rsidRPr="00A00DE5" w:rsidRDefault="00DF1C91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F1C91" w:rsidRPr="00563E81" w14:paraId="41BD0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E9378D2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A8F0BB2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CC08BB9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F1C91" w:rsidRPr="00563E81" w14:paraId="5DFE0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A0F116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4D9FF4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F1C91" w:rsidRPr="00563E81" w14:paraId="7E830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77FAA9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D82EAA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563E8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563E8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63E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563E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563E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563E8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DF1C91" w:rsidRPr="00563E81" w14:paraId="37971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BB13C7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F26846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563E8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JE JU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63E81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563E8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 I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563E81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</w:t>
            </w:r>
          </w:p>
        </w:tc>
      </w:tr>
      <w:tr w:rsidR="00DF1C91" w:rsidRPr="00563E81" w14:paraId="00E0E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F3AA1D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D1EF94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563E8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Č</w:t>
            </w:r>
          </w:p>
        </w:tc>
      </w:tr>
      <w:tr w:rsidR="00DF1C91" w:rsidRPr="00563E81" w14:paraId="68B81017" w14:textId="77777777" w:rsidTr="00563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1DD33F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3DF47F" w14:textId="77777777" w:rsidR="00DF1C91" w:rsidRPr="00563E81" w:rsidRDefault="00F84B2A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8D9A4ED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574B65" w:rsidRPr="00563E8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574B65" w:rsidRPr="00563E81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098C415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1FA72502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A438D39" w14:textId="77777777" w:rsidR="00DF1C91" w:rsidRPr="00563E81" w:rsidRDefault="00F84B2A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3C8DB932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240685D0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="00574B65" w:rsidRPr="00563E8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samostalno i bez navođenja ponavlja izgovor glasova i čestih riječi te intonira rečenice s obzirom na priopćajnu svrhu</w:t>
            </w:r>
          </w:p>
          <w:p w14:paraId="29483D74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na 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ju v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36A4A28" w14:textId="77777777" w:rsidR="00DF1C91" w:rsidRPr="00563E81" w:rsidRDefault="00F84B2A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4 U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formal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pismo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a,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reč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u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jem</w:t>
            </w:r>
            <w:r w:rsidR="00DF1C91" w:rsidRPr="00563E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2FABB128" w14:textId="77777777" w:rsidR="00DF1C91" w:rsidRPr="00563E81" w:rsidRDefault="00DF1C91">
            <w:pPr>
              <w:widowControl w:val="0"/>
              <w:autoSpaceDE w:val="0"/>
              <w:autoSpaceDN w:val="0"/>
              <w:adjustRightInd w:val="0"/>
              <w:spacing w:before="24"/>
              <w:ind w:left="137" w:right="-20"/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563E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gla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s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cje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3E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563E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563E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</w:tc>
      </w:tr>
    </w:tbl>
    <w:p w14:paraId="784E23E9" w14:textId="1170B511" w:rsidR="00DF1C91" w:rsidRPr="00A00DE5" w:rsidRDefault="00DF1C91">
      <w:pPr>
        <w:widowControl w:val="0"/>
        <w:autoSpaceDE w:val="0"/>
        <w:autoSpaceDN w:val="0"/>
        <w:adjustRightInd w:val="0"/>
        <w:spacing w:before="1" w:line="140" w:lineRule="exact"/>
        <w:rPr>
          <w:rFonts w:ascii="Times New Roman" w:hAnsi="Times New Roman"/>
          <w:sz w:val="14"/>
          <w:lang w:val="hr-HR"/>
        </w:rPr>
      </w:pPr>
    </w:p>
    <w:p w14:paraId="2BDF0BE4" w14:textId="26D804F1" w:rsidR="00A00DE5" w:rsidRPr="00A00DE5" w:rsidRDefault="00A00DE5">
      <w:pPr>
        <w:widowControl w:val="0"/>
        <w:autoSpaceDE w:val="0"/>
        <w:autoSpaceDN w:val="0"/>
        <w:adjustRightInd w:val="0"/>
        <w:spacing w:before="1" w:line="140" w:lineRule="exact"/>
        <w:rPr>
          <w:rFonts w:ascii="Times New Roman" w:hAnsi="Times New Roman"/>
          <w:sz w:val="1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46"/>
        <w:gridCol w:w="2179"/>
        <w:gridCol w:w="2537"/>
      </w:tblGrid>
      <w:tr w:rsidR="00563E81" w:rsidRPr="00563E81" w14:paraId="7AB999FF" w14:textId="77777777" w:rsidTr="00563E81">
        <w:tc>
          <w:tcPr>
            <w:tcW w:w="10031" w:type="dxa"/>
            <w:shd w:val="clear" w:color="auto" w:fill="F2DBDB" w:themeFill="accent2" w:themeFillTint="33"/>
          </w:tcPr>
          <w:p w14:paraId="67951D98" w14:textId="5250FF0E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NASTAVNE SITUACIJE</w:t>
            </w:r>
          </w:p>
        </w:tc>
        <w:tc>
          <w:tcPr>
            <w:tcW w:w="2201" w:type="dxa"/>
            <w:shd w:val="clear" w:color="auto" w:fill="F2DBDB" w:themeFill="accent2" w:themeFillTint="33"/>
          </w:tcPr>
          <w:p w14:paraId="5E9D2F4D" w14:textId="325AA9EB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PRIJEDLOG AKTIVNOSTI U DIGITALNOM OKRUŽENJU</w:t>
            </w:r>
          </w:p>
        </w:tc>
        <w:tc>
          <w:tcPr>
            <w:tcW w:w="2556" w:type="dxa"/>
            <w:shd w:val="clear" w:color="auto" w:fill="F2DBDB" w:themeFill="accent2" w:themeFillTint="33"/>
          </w:tcPr>
          <w:p w14:paraId="4F2C8A11" w14:textId="7446B2E4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POVEZIVANJE ISHODA OSTALIH PREDMETNIH PODRUČJA I MEĐUPREDMETNIH TEMA</w:t>
            </w:r>
          </w:p>
        </w:tc>
      </w:tr>
      <w:tr w:rsidR="00563E81" w:rsidRPr="00563E81" w14:paraId="6D5CB24D" w14:textId="77777777" w:rsidTr="00563E81">
        <w:tc>
          <w:tcPr>
            <w:tcW w:w="10031" w:type="dxa"/>
          </w:tcPr>
          <w:p w14:paraId="0905D9BF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1. NA PUTU DO ŠKOLE</w:t>
            </w:r>
          </w:p>
          <w:p w14:paraId="407F2012" w14:textId="6BA6FE29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17" w:line="240" w:lineRule="exact"/>
              <w:ind w:right="260"/>
              <w:jc w:val="both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razgovara u skladu sa svojim interesima i potrebama; točno intonira rečenicu s obzirom na priopćajnu svrhu i poredak riječi u rečenici u skladu s jezičnim razvojem i dobi; poštuje pravila uljudnoga ophođenja tijekom razgovora; sluša i razumije uputu i postupa prema uputi.</w:t>
            </w:r>
          </w:p>
          <w:p w14:paraId="67FE2868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24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Opis aktivnosti:</w:t>
            </w:r>
          </w:p>
          <w:p w14:paraId="3CFD42D8" w14:textId="77777777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Komunikacijska situacija: Učiteljica/učitelj razgovara s učenicima o zvukovima koje su čuli putem do škole. Zaključuju da su čuli različite zvukove i glasove (npr. truba automobila, razgovor ljudi, zvono crkve, mobitel…). Učiteljica potiče razgovor pitanjima: Koje životinje ste čuli? Kako se glasaju pojedine životinje?</w:t>
            </w:r>
          </w:p>
          <w:p w14:paraId="1A854B7D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5AFA2FE9" w14:textId="00716D93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2. GLASAJU SE SOVA I PAS</w:t>
            </w:r>
          </w:p>
          <w:p w14:paraId="502FB493" w14:textId="13AE02D4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razgovara u skladu sa svojim interesima i potrebama; postavlja jednostavna pitanja;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odgovara cjelovitom rečenicom; točno intonira rečenicu s obzirom na priopćajnu svrhu i poredak riječi u rečenici u skladu s jezičnim razvojem i dobi.</w:t>
            </w:r>
          </w:p>
          <w:p w14:paraId="512F5859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lastRenderedPageBreak/>
              <w:t>Opis aktivnosti:</w:t>
            </w:r>
          </w:p>
          <w:p w14:paraId="205D2C38" w14:textId="3B1B0F0E" w:rsidR="00A00DE5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Učiteljica/učitelj čita rečenice, a učenici pažljivo slušaju.</w:t>
            </w:r>
          </w:p>
          <w:p w14:paraId="181D69AD" w14:textId="77777777" w:rsidR="00563E81" w:rsidRPr="00563E81" w:rsidRDefault="00563E81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31762AAD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VAU-VAU LAJE PAS,</w:t>
            </w:r>
          </w:p>
          <w:p w14:paraId="1D4FE985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SVE ŠTO ČUJEŠ TO JE GLAS.</w:t>
            </w:r>
          </w:p>
          <w:p w14:paraId="1DBE4F69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HUUU-HUUU HUČE SOVA,</w:t>
            </w:r>
          </w:p>
          <w:p w14:paraId="28F93C8C" w14:textId="3B6BC04E" w:rsidR="00A00DE5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NA PAPIRU VIDIŠ SLOVA.</w:t>
            </w:r>
          </w:p>
          <w:p w14:paraId="2FBD3B7E" w14:textId="77777777" w:rsidR="00563E81" w:rsidRPr="00563E81" w:rsidRDefault="00563E81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384886F0" w14:textId="12DB571B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Učenici otvaraju Početnicu. Još jednom čitaju pjesmicu (u razredu uvijek ima čitača). Opisuju ilustraciju. Učiteljica/učitelj postavlja pitanja: Koje je doba dana? Koje životinje ste čuli? Kako se glasa pas, kako sova? Što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mislite na koga laje pas?</w:t>
            </w:r>
          </w:p>
          <w:p w14:paraId="516D8120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Učenici trebaju obojiti slova kojima je zapisan lavež psa, a zaokružiti ona kojima je zapisan huk sove.</w:t>
            </w:r>
          </w:p>
          <w:p w14:paraId="3EFCA682" w14:textId="1984746C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Komunikacijska situacija: učenici su podijeljeni u dvije grupe. Jedna grupa oponaša lavež psa, a druga grupa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odgovara hukom sove. Učiteljica/učitelj usmjerava razgovor: Koje glasove koristimo za oponašanje laveža?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(VAU) Koja su slova napisana u oblačiću iznad psa? (VAU) Isti postupak ponavljamo i s hukom sove. Koja je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razlika između glasa i slova? (Glas izgovaramo, a slovo pišemo).</w:t>
            </w:r>
          </w:p>
          <w:p w14:paraId="188F06E2" w14:textId="77777777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4207CE90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3. SLOVA I RIJEČI</w:t>
            </w:r>
          </w:p>
          <w:p w14:paraId="189A420C" w14:textId="0F8FEE69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točno ponavlja izgovor glasova i čestih riječi te intonira rečenice s obzirom na priopćajnu svrhu; povezuje glasove i slova u cjelovitu riječ, a riječi u rečenicu; sluša i razumije uputu i postupa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prema uputi.</w:t>
            </w:r>
          </w:p>
          <w:p w14:paraId="70E48453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Opis aktivnosti:</w:t>
            </w:r>
          </w:p>
          <w:p w14:paraId="0A571CBE" w14:textId="367CABBA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Učiteljica/učitelj izgovara nasumične glasove: SLUR, KLAF, PLONJ… Učiteljica/učitelj usmjerava razgovor: Jesu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li to riječi? Kad kažem SLURA imate li sliku u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glavi što je to? A kad kažem SURLA? (Učenici opisuju što je surla.)</w:t>
            </w:r>
          </w:p>
          <w:p w14:paraId="4AF668E8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Učenici izgovaraju nasumične glasove koje nisu riječi. Zaključak: riječi moraju imati smisao.</w:t>
            </w:r>
          </w:p>
          <w:p w14:paraId="6A237BD9" w14:textId="09A00B5F" w:rsidR="00A00DE5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Učiteljica/učitelj čita stihove.</w:t>
            </w:r>
          </w:p>
          <w:p w14:paraId="5BE0F0A2" w14:textId="77777777" w:rsidR="00563E81" w:rsidRPr="00563E81" w:rsidRDefault="00563E81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6E531F6D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RIJEČ NASTAJE U GLAVI,</w:t>
            </w:r>
          </w:p>
          <w:p w14:paraId="05E99283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KAD SE SVAKO SLOVO</w:t>
            </w:r>
          </w:p>
          <w:p w14:paraId="6CA64D15" w14:textId="5F7C6EBC" w:rsidR="00A00DE5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NA PRAVO MJESTO STAVI.</w:t>
            </w:r>
          </w:p>
          <w:p w14:paraId="43B1141D" w14:textId="77777777" w:rsidR="00563E81" w:rsidRPr="00563E81" w:rsidRDefault="00563E81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5950789C" w14:textId="6865A982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Učenici čitaju riječi i slova u 5. zadatku. Riječi trebaju zaokružiti, a slova prekrižiti. Još jednom čitaju riječ i slova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te zaključuju da, iako su sva slova ponekad ista, slova moraju biti na točno određenom mjestu da bi činila riječ.</w:t>
            </w:r>
          </w:p>
          <w:p w14:paraId="2B84FEEA" w14:textId="77777777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 6. zadatku učenici spajaju slova iste boje u riječi. Čitaju nastale riječi.</w:t>
            </w:r>
          </w:p>
          <w:p w14:paraId="70A27BC9" w14:textId="77777777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  <w:p w14:paraId="2473B14D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4. MOJA NAJDRAŽA RIJEČ</w:t>
            </w:r>
          </w:p>
          <w:p w14:paraId="0565A461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Ishod aktivnosti: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učenik sluša i razumije uputu i postupa prema uputi.</w:t>
            </w:r>
          </w:p>
          <w:p w14:paraId="275FC2B4" w14:textId="77777777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b/>
                <w:bCs/>
                <w:i w:val="0"/>
                <w:iCs w:val="0"/>
                <w:sz w:val="18"/>
                <w:szCs w:val="18"/>
                <w:lang w:val="hr-HR"/>
              </w:rPr>
              <w:t>Opis aktivnosti:</w:t>
            </w:r>
          </w:p>
          <w:p w14:paraId="3D55B416" w14:textId="3092BB6C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Učiteljica/učitelj potiče komunikacijsku: Koja je tvoja najdraža riječ? (To može biti osoba koju najviše voliš ili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nešto što voliš raditi.) Kojom bojom biste to prikazali? Kojim predmetima? Učiteljica/učitelj pomaže učenicima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uz povremene upute.</w:t>
            </w:r>
          </w:p>
        </w:tc>
        <w:tc>
          <w:tcPr>
            <w:tcW w:w="2201" w:type="dxa"/>
          </w:tcPr>
          <w:p w14:paraId="1BEA91ED" w14:textId="77777777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</w:tc>
        <w:tc>
          <w:tcPr>
            <w:tcW w:w="2556" w:type="dxa"/>
          </w:tcPr>
          <w:p w14:paraId="7D7B917F" w14:textId="1131BC74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4" w:line="240" w:lineRule="exact"/>
              <w:ind w:right="118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OŠ LK A. 1. 1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– Učenik odgovara likovnim i vizualnim izražavanjem na razne vrste poticaja.</w:t>
            </w:r>
          </w:p>
          <w:p w14:paraId="494A0111" w14:textId="4AC9E81B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GOO – C. 1. 1 - Uključuje se u zajedničke aktivnosti razrednog odjela i izvršava svoj dio zadatka.</w:t>
            </w:r>
          </w:p>
          <w:p w14:paraId="06D080C3" w14:textId="7C3EAD94" w:rsidR="00A00DE5" w:rsidRPr="00563E81" w:rsidRDefault="00A00DE5" w:rsidP="00A00DE5">
            <w:pPr>
              <w:widowControl w:val="0"/>
              <w:autoSpaceDE w:val="0"/>
              <w:autoSpaceDN w:val="0"/>
              <w:adjustRightInd w:val="0"/>
              <w:spacing w:before="96"/>
              <w:ind w:right="-20"/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OSR – A. 1. 1 - Opisuje svoje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želje i interese; B. 1. 2 - Aktivno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sluša, daje i prima povratne informacije i komunicira u skladu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s komunikacijskim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lastRenderedPageBreak/>
              <w:t>pravilima;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C. 1. 2 - Ponaša se u skladu s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 xml:space="preserve"> </w:t>
            </w: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pravilima skupine.</w:t>
            </w:r>
          </w:p>
          <w:p w14:paraId="6C387632" w14:textId="07E876F6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  <w:r w:rsidRPr="00563E81"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  <w:t>UKU – A. 1. 3 - Pokazuje interes prema novome (idejama, pristupima rješavanju problema, situacijama); može izraziti što misli I osjeća o nekom problemu, ideji, situaciji koja mu je bliska; povezuje nove sadržaje s prethodnim znanjem i iskustvima.</w:t>
            </w:r>
          </w:p>
          <w:p w14:paraId="10ECF416" w14:textId="1636A44E" w:rsidR="00A00DE5" w:rsidRPr="00563E81" w:rsidRDefault="00A00DE5" w:rsidP="00A00DE5">
            <w:pPr>
              <w:rPr>
                <w:rStyle w:val="Neupadljivoisticanje"/>
                <w:rFonts w:asciiTheme="majorHAnsi" w:hAnsiTheme="majorHAnsi"/>
                <w:i w:val="0"/>
                <w:iCs w:val="0"/>
                <w:sz w:val="18"/>
                <w:szCs w:val="18"/>
                <w:lang w:val="hr-HR"/>
              </w:rPr>
            </w:pPr>
          </w:p>
        </w:tc>
      </w:tr>
    </w:tbl>
    <w:p w14:paraId="48426698" w14:textId="77777777" w:rsidR="00A00DE5" w:rsidRPr="00A00DE5" w:rsidRDefault="00A00DE5">
      <w:pPr>
        <w:widowControl w:val="0"/>
        <w:autoSpaceDE w:val="0"/>
        <w:autoSpaceDN w:val="0"/>
        <w:adjustRightInd w:val="0"/>
        <w:spacing w:before="1" w:line="140" w:lineRule="exact"/>
        <w:rPr>
          <w:rFonts w:ascii="Times New Roman" w:hAnsi="Times New Roman"/>
          <w:sz w:val="14"/>
          <w:lang w:val="hr-HR"/>
        </w:rPr>
      </w:pPr>
    </w:p>
    <w:sectPr w:rsidR="00A00DE5" w:rsidRPr="00A00DE5" w:rsidSect="00563E81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C91"/>
    <w:rsid w:val="00490846"/>
    <w:rsid w:val="00563E81"/>
    <w:rsid w:val="00574B65"/>
    <w:rsid w:val="008629A5"/>
    <w:rsid w:val="00A00DE5"/>
    <w:rsid w:val="00A533AC"/>
    <w:rsid w:val="00D0304C"/>
    <w:rsid w:val="00DF1C91"/>
    <w:rsid w:val="00F84B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EF167"/>
  <w14:defaultImageDpi w14:val="0"/>
  <w15:docId w15:val="{809CEA05-6E3C-42AB-8113-70EA9F5B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00DE5"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Zadanifontodlomka">
    <w:name w:val="Default Paragraph Font"/>
    <w:uiPriority w:val="99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Kartadokumenta">
    <w:name w:val="Document Map"/>
    <w:basedOn w:val="Normal"/>
    <w:link w:val="KartadokumentaChar"/>
    <w:uiPriority w:val="99"/>
    <w:semiHidden/>
    <w:rsid w:val="00DF1C91"/>
    <w:rPr>
      <w:rFonts w:ascii="Lucida Grande" w:hAnsi="Lucida Grande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DF1C91"/>
    <w:rPr>
      <w:rFonts w:ascii="Lucida Grande" w:eastAsiaTheme="minorEastAsia" w:hAnsi="Lucida Grande" w:cs="Times New Roman"/>
      <w:sz w:val="24"/>
    </w:rPr>
  </w:style>
  <w:style w:type="table" w:styleId="Reetkatablice">
    <w:name w:val="Table Grid"/>
    <w:basedOn w:val="Obinatablica"/>
    <w:uiPriority w:val="59"/>
    <w:rsid w:val="00A00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link w:val="PodnaslovChar"/>
    <w:uiPriority w:val="11"/>
    <w:qFormat/>
    <w:rsid w:val="00A00DE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naslovChar">
    <w:name w:val="Podnaslov Char"/>
    <w:basedOn w:val="Zadanifontodlomka"/>
    <w:link w:val="Podnaslov"/>
    <w:uiPriority w:val="11"/>
    <w:rsid w:val="00A00DE5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styleId="Neupadljivoisticanje">
    <w:name w:val="Subtle Emphasis"/>
    <w:basedOn w:val="Zadanifontodlomka"/>
    <w:uiPriority w:val="19"/>
    <w:qFormat/>
    <w:rsid w:val="00A00DE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2021-05-01T16:31:00Z</dcterms:created>
  <dcterms:modified xsi:type="dcterms:W3CDTF">2021-05-01T16:31:00Z</dcterms:modified>
</cp:coreProperties>
</file>