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D0538" w14:textId="77777777" w:rsidR="00776D8C" w:rsidRPr="00563FB9" w:rsidRDefault="00776D8C" w:rsidP="00563FB9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563FB9">
        <w:rPr>
          <w:rFonts w:ascii="Calibri" w:eastAsia="Calibri" w:hAnsi="Calibri" w:cs="Calibri"/>
          <w:b/>
        </w:rPr>
        <w:t>PRIJEDLOG PRIPREME ZA IZVOĐENJE NASTAVE HRVATSKOGA JEZIKA</w:t>
      </w:r>
    </w:p>
    <w:p w14:paraId="586DF123" w14:textId="77777777" w:rsidR="00776D8C" w:rsidRPr="00563FB9" w:rsidRDefault="00776D8C" w:rsidP="00563FB9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581"/>
        <w:gridCol w:w="2948"/>
      </w:tblGrid>
      <w:tr w:rsidR="00776D8C" w:rsidRPr="00563FB9" w14:paraId="1DB9421B" w14:textId="77777777" w:rsidTr="00C405DD">
        <w:tc>
          <w:tcPr>
            <w:tcW w:w="5842" w:type="dxa"/>
            <w:gridSpan w:val="2"/>
            <w:shd w:val="clear" w:color="auto" w:fill="D9E2F3"/>
          </w:tcPr>
          <w:p w14:paraId="0CC8A39C" w14:textId="77777777" w:rsidR="00776D8C" w:rsidRPr="00563FB9" w:rsidRDefault="00776D8C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08394DA0" w14:textId="77777777" w:rsidR="00776D8C" w:rsidRPr="00563FB9" w:rsidRDefault="00776D8C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19639E36" w14:textId="77777777" w:rsidR="00776D8C" w:rsidRPr="00563FB9" w:rsidRDefault="00776D8C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776D8C" w:rsidRPr="00563FB9" w14:paraId="1C990F19" w14:textId="77777777" w:rsidTr="00C405DD">
        <w:tc>
          <w:tcPr>
            <w:tcW w:w="2440" w:type="dxa"/>
          </w:tcPr>
          <w:p w14:paraId="6729BA08" w14:textId="77777777" w:rsidR="00776D8C" w:rsidRPr="00563FB9" w:rsidRDefault="00776D8C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46D2B5E6" w14:textId="77777777" w:rsidR="00776D8C" w:rsidRPr="00563FB9" w:rsidRDefault="00776D8C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776D8C" w:rsidRPr="00563FB9" w14:paraId="4FAAB6A7" w14:textId="77777777" w:rsidTr="00C405DD">
        <w:tc>
          <w:tcPr>
            <w:tcW w:w="2440" w:type="dxa"/>
          </w:tcPr>
          <w:p w14:paraId="36E5040E" w14:textId="77777777" w:rsidR="00776D8C" w:rsidRPr="00563FB9" w:rsidRDefault="00776D8C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0AD95BFD" w14:textId="196AE38D" w:rsidR="00776D8C" w:rsidRPr="00563FB9" w:rsidRDefault="00776D8C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sz w:val="18"/>
                <w:szCs w:val="18"/>
              </w:rPr>
              <w:t>KNJIŽEVNOST I STVARALAŠTVO</w:t>
            </w:r>
          </w:p>
        </w:tc>
      </w:tr>
      <w:tr w:rsidR="00776D8C" w:rsidRPr="00563FB9" w14:paraId="5F5E8CF7" w14:textId="77777777" w:rsidTr="00C405DD">
        <w:tc>
          <w:tcPr>
            <w:tcW w:w="2440" w:type="dxa"/>
          </w:tcPr>
          <w:p w14:paraId="67FA2226" w14:textId="77777777" w:rsidR="00776D8C" w:rsidRPr="00563FB9" w:rsidRDefault="00776D8C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01FCEEB7" w14:textId="5B554960" w:rsidR="00776D8C" w:rsidRPr="00563FB9" w:rsidRDefault="00776D8C" w:rsidP="00563FB9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b/>
                <w:sz w:val="18"/>
                <w:szCs w:val="18"/>
              </w:rPr>
              <w:t>Pjesme nastaju crtanjem</w:t>
            </w:r>
          </w:p>
        </w:tc>
      </w:tr>
      <w:tr w:rsidR="00776D8C" w:rsidRPr="00563FB9" w14:paraId="5F0E56DF" w14:textId="77777777" w:rsidTr="00C405DD">
        <w:trPr>
          <w:trHeight w:val="3691"/>
        </w:trPr>
        <w:tc>
          <w:tcPr>
            <w:tcW w:w="2440" w:type="dxa"/>
          </w:tcPr>
          <w:p w14:paraId="4952B932" w14:textId="77777777" w:rsidR="00776D8C" w:rsidRPr="00563FB9" w:rsidRDefault="00776D8C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05979F5D" w14:textId="77777777" w:rsidR="00776D8C" w:rsidRPr="00563FB9" w:rsidRDefault="00776D8C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7306FAB7" w14:textId="7C95E5D6" w:rsidR="00776D8C" w:rsidRPr="00563FB9" w:rsidRDefault="00776D8C" w:rsidP="00563FB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563FB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563FB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563FB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6DCD2E6C" w14:textId="77777777" w:rsidR="00776D8C" w:rsidRPr="00563FB9" w:rsidRDefault="00776D8C" w:rsidP="00563FB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737ACD75" w14:textId="77777777" w:rsidR="00776D8C" w:rsidRPr="00563FB9" w:rsidRDefault="00776D8C" w:rsidP="00563FB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>– stvaralačkim postupcima oblikuje govorene tekstove</w:t>
            </w:r>
          </w:p>
          <w:p w14:paraId="45083FAA" w14:textId="3D1D58B0" w:rsidR="00776D8C" w:rsidRPr="00563FB9" w:rsidRDefault="00776D8C" w:rsidP="00563FB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687F3326" w14:textId="77777777" w:rsidR="00776D8C" w:rsidRPr="00563FB9" w:rsidRDefault="00776D8C" w:rsidP="00563FB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poštuje društveno prihvatljiva pravila uljudne komunikacije u različitim životnim situacijama </w:t>
            </w:r>
          </w:p>
          <w:p w14:paraId="72DA2333" w14:textId="2A872DB7" w:rsidR="00776D8C" w:rsidRPr="00563FB9" w:rsidRDefault="00776D8C" w:rsidP="00563FB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563FB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563FB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>2.</w:t>
            </w:r>
            <w:r w:rsidR="00563FB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Učenik sluša različite tekstove, izdvaja važne podatke i prepričava sadržaj </w:t>
            </w:r>
            <w:proofErr w:type="spellStart"/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>poslušanoga</w:t>
            </w:r>
            <w:proofErr w:type="spellEnd"/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teksta.</w:t>
            </w:r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35855908" w14:textId="77777777" w:rsidR="00776D8C" w:rsidRPr="00563FB9" w:rsidRDefault="00776D8C" w:rsidP="00563FB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izdvaja važne podatke iz </w:t>
            </w:r>
            <w:proofErr w:type="spellStart"/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>poslušanoga</w:t>
            </w:r>
            <w:proofErr w:type="spellEnd"/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teksta prema uputi</w:t>
            </w:r>
          </w:p>
          <w:p w14:paraId="57B56B56" w14:textId="77777777" w:rsidR="00776D8C" w:rsidRPr="00563FB9" w:rsidRDefault="00776D8C" w:rsidP="00563FB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>– objašnjava nepoznate riječi služeći se dječjim rječnicima</w:t>
            </w:r>
          </w:p>
          <w:p w14:paraId="65E39D81" w14:textId="41F3342A" w:rsidR="00776D8C" w:rsidRPr="00563FB9" w:rsidRDefault="00776D8C" w:rsidP="00563FB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563FB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563FB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563FB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>Učenik čita tekst i prepričava sadržaj teksta služeći se bilješkama.</w:t>
            </w:r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681E40D7" w14:textId="77777777" w:rsidR="00776D8C" w:rsidRPr="00563FB9" w:rsidRDefault="00776D8C" w:rsidP="00563FB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>– povezuje grafičku strukturu teksta i sadržaj</w:t>
            </w:r>
          </w:p>
          <w:p w14:paraId="6BAA7648" w14:textId="77777777" w:rsidR="00776D8C" w:rsidRPr="00563FB9" w:rsidRDefault="00776D8C" w:rsidP="00563FB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>– izdvaja važne podatke iz teksta i piše bilješke s obzirom na sadržaj i strukturu</w:t>
            </w:r>
          </w:p>
          <w:p w14:paraId="0588A3DE" w14:textId="77777777" w:rsidR="00776D8C" w:rsidRPr="00563FB9" w:rsidRDefault="00776D8C" w:rsidP="00563FB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>– objašnjava nepoznate riječi: na temelju vođenoga razgovora, zaključivanja na temelju konteksta, s pomoću rječnika nakon čitanja teksta</w:t>
            </w:r>
          </w:p>
          <w:p w14:paraId="66032AED" w14:textId="6A9E4CF5" w:rsidR="00776D8C" w:rsidRPr="00563FB9" w:rsidRDefault="00776D8C" w:rsidP="00563FB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563FB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563FB9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Arial" w:hAnsi="Calibri" w:cs="Calibri"/>
                <w:b/>
                <w:sz w:val="18"/>
                <w:szCs w:val="18"/>
              </w:rPr>
              <w:t>4. Učenik se stvaralački izražava potaknut književnim tekstom, iskustvima i doživljajima.</w:t>
            </w:r>
          </w:p>
          <w:p w14:paraId="2292B78B" w14:textId="77777777" w:rsidR="00776D8C" w:rsidRPr="00563FB9" w:rsidRDefault="00776D8C" w:rsidP="00563FB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3E23EE1" w14:textId="77777777" w:rsidR="00776D8C" w:rsidRDefault="00776D8C" w:rsidP="00563FB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>– stvara različite individualne uratke: pripovijeda sadržaj književnoga teksta iz perspektive drugoga lika, vremena ili mjesta, izražajno čita književne tekstove, recitira/</w:t>
            </w:r>
            <w:proofErr w:type="spellStart"/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>krasnoslovi</w:t>
            </w:r>
            <w:proofErr w:type="spellEnd"/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, piše dnevnik, snima </w:t>
            </w:r>
            <w:proofErr w:type="spellStart"/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>audioprilog</w:t>
            </w:r>
            <w:proofErr w:type="spellEnd"/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, stvara </w:t>
            </w:r>
            <w:proofErr w:type="spellStart"/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>fotopriču</w:t>
            </w:r>
            <w:proofErr w:type="spellEnd"/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ili </w:t>
            </w:r>
            <w:proofErr w:type="spellStart"/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>fotostrip</w:t>
            </w:r>
            <w:proofErr w:type="spellEnd"/>
          </w:p>
          <w:p w14:paraId="24C9715A" w14:textId="55FB4711" w:rsidR="00563FB9" w:rsidRPr="00563FB9" w:rsidRDefault="00563FB9" w:rsidP="00563FB9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776D8C" w:rsidRPr="00563FB9" w14:paraId="13628BA7" w14:textId="77777777" w:rsidTr="00563FB9">
        <w:tc>
          <w:tcPr>
            <w:tcW w:w="9498" w:type="dxa"/>
            <w:gridSpan w:val="4"/>
          </w:tcPr>
          <w:p w14:paraId="4427864C" w14:textId="77777777" w:rsidR="00776D8C" w:rsidRPr="00563FB9" w:rsidRDefault="00776D8C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581" w:type="dxa"/>
          </w:tcPr>
          <w:p w14:paraId="3B57F0EB" w14:textId="77777777" w:rsidR="00776D8C" w:rsidRPr="00563FB9" w:rsidRDefault="00776D8C" w:rsidP="00563FB9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37C24302" w14:textId="77777777" w:rsidR="00776D8C" w:rsidRPr="00563FB9" w:rsidRDefault="00776D8C" w:rsidP="00563FB9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948" w:type="dxa"/>
          </w:tcPr>
          <w:p w14:paraId="32918330" w14:textId="77777777" w:rsidR="00776D8C" w:rsidRPr="00563FB9" w:rsidRDefault="00776D8C" w:rsidP="00563FB9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563FB9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563FB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563FB9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563FB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563FB9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563FB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563FB9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563FB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563FB9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563FB9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563FB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563FB9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563FB9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563FB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76D8C" w:rsidRPr="00563FB9" w14:paraId="29776711" w14:textId="77777777" w:rsidTr="00563FB9">
        <w:trPr>
          <w:trHeight w:val="2117"/>
        </w:trPr>
        <w:tc>
          <w:tcPr>
            <w:tcW w:w="9498" w:type="dxa"/>
            <w:gridSpan w:val="4"/>
          </w:tcPr>
          <w:p w14:paraId="46943685" w14:textId="577B82C9" w:rsidR="00776D8C" w:rsidRDefault="00776D8C" w:rsidP="00563FB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KAKVA MOŽE BITI PJESMA</w:t>
            </w:r>
          </w:p>
          <w:p w14:paraId="38554631" w14:textId="77777777" w:rsidR="00563FB9" w:rsidRPr="00563FB9" w:rsidRDefault="00563FB9" w:rsidP="00563FB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2DD39ED" w14:textId="4FC095B6" w:rsidR="00776D8C" w:rsidRDefault="00776D8C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: razgovara i govori prema zadanoj ili slobodnoj temi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stvaralačkim postupcima oblikuje govorene tekstove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primjenjuje nove riječi u komunikacijskoj situaciji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EC45D6"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povezuje grafičku strukturu teksta i sadržaj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EC45D6"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objašnjava nepoznate riječi služeći se dječjim rječnicima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2A3C4A53" w14:textId="77777777" w:rsidR="00563FB9" w:rsidRPr="00563FB9" w:rsidRDefault="00563FB9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F4791BC" w14:textId="4B8E9883" w:rsidR="00776D8C" w:rsidRPr="00563FB9" w:rsidRDefault="00776D8C" w:rsidP="00563FB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387DB886" w14:textId="462C40BA" w:rsidR="00776D8C" w:rsidRPr="00563FB9" w:rsidRDefault="00563FB9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Komunikacijska situacija:</w:t>
            </w:r>
            <w:r w:rsidR="00776D8C"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Š</w:t>
            </w:r>
            <w:r w:rsidR="00776D8C"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to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ste trebali</w:t>
            </w:r>
            <w:r w:rsidR="00776D8C"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istražiti za zadaću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 Š</w:t>
            </w:r>
            <w:r w:rsidR="00776D8C" w:rsidRPr="00563FB9">
              <w:rPr>
                <w:rFonts w:ascii="Calibri" w:eastAsia="Calibri" w:hAnsi="Calibri" w:cs="Calibri"/>
                <w:sz w:val="18"/>
                <w:szCs w:val="18"/>
              </w:rPr>
              <w:t>to je akrostih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="00776D8C"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="00776D8C" w:rsidRPr="00563FB9">
              <w:rPr>
                <w:rFonts w:ascii="Calibri" w:eastAsia="Calibri" w:hAnsi="Calibri" w:cs="Calibri"/>
                <w:sz w:val="18"/>
                <w:szCs w:val="18"/>
              </w:rPr>
              <w:t>akva je to dijamantna pjesma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="00776D8C"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Š</w:t>
            </w:r>
            <w:r w:rsidR="00776D8C" w:rsidRPr="00563FB9">
              <w:rPr>
                <w:rFonts w:ascii="Calibri" w:eastAsia="Calibri" w:hAnsi="Calibri" w:cs="Calibri"/>
                <w:sz w:val="18"/>
                <w:szCs w:val="18"/>
              </w:rPr>
              <w:t>to su haiku pjesme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="00776D8C"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C45D6"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Učenici su podijeljeni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šest</w:t>
            </w:r>
            <w:r w:rsidR="00EC45D6"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grupa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 w:rsidR="00EC45D6"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dvije grupe pišu akrostih, dvije grupe dijamantnu pjesmu, a dvije haiku pjesmu. Tema može biti priroda. </w:t>
            </w:r>
          </w:p>
          <w:p w14:paraId="10236336" w14:textId="73E59CE8" w:rsidR="00EC45D6" w:rsidRPr="00563FB9" w:rsidRDefault="00EC45D6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Učenici čitaju pjesme te provjeravaju jesu li se svi držali zadane forme. </w:t>
            </w:r>
          </w:p>
          <w:p w14:paraId="4AC15463" w14:textId="75CF2737" w:rsidR="00EC45D6" w:rsidRPr="00563FB9" w:rsidRDefault="00EC45D6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7204D3D" w14:textId="2ABC039A" w:rsidR="00EC45D6" w:rsidRDefault="00EC45D6" w:rsidP="00563FB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2. PJESME NASTAJU I CRTANJEM </w:t>
            </w:r>
          </w:p>
          <w:p w14:paraId="09E2F13B" w14:textId="77777777" w:rsidR="00563FB9" w:rsidRPr="00563FB9" w:rsidRDefault="00563FB9" w:rsidP="00563FB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5030CF9" w14:textId="5C05159A" w:rsidR="00EC45D6" w:rsidRDefault="00EC45D6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563FB9">
              <w:rPr>
                <w:rFonts w:ascii="Calibri" w:eastAsia="Arial" w:hAnsi="Calibri" w:cs="Calibri"/>
                <w:bCs/>
                <w:sz w:val="18"/>
                <w:szCs w:val="18"/>
              </w:rPr>
              <w:t>razgovara i govori prema zadanoj ili slobodnoj temi</w:t>
            </w:r>
            <w:r w:rsidR="00563FB9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="0044255E"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stvara različite individualne uratke: pripovijeda sadržaj književnoga teksta iz perspektive drugoga lika, vremena ili mjesta, izražajno čita književne tekstove, recitira/</w:t>
            </w:r>
            <w:proofErr w:type="spellStart"/>
            <w:r w:rsidRPr="00563FB9">
              <w:rPr>
                <w:rFonts w:ascii="Calibri" w:eastAsia="Calibri" w:hAnsi="Calibri" w:cs="Calibri"/>
                <w:sz w:val="18"/>
                <w:szCs w:val="18"/>
              </w:rPr>
              <w:t>krasnoslovi</w:t>
            </w:r>
            <w:proofErr w:type="spellEnd"/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, piše dnevnik, snima </w:t>
            </w:r>
            <w:proofErr w:type="spellStart"/>
            <w:r w:rsidRPr="00563FB9">
              <w:rPr>
                <w:rFonts w:ascii="Calibri" w:eastAsia="Calibri" w:hAnsi="Calibri" w:cs="Calibri"/>
                <w:sz w:val="18"/>
                <w:szCs w:val="18"/>
              </w:rPr>
              <w:t>audioprilog</w:t>
            </w:r>
            <w:proofErr w:type="spellEnd"/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, stvara </w:t>
            </w:r>
            <w:proofErr w:type="spellStart"/>
            <w:r w:rsidRPr="00563FB9">
              <w:rPr>
                <w:rFonts w:ascii="Calibri" w:eastAsia="Calibri" w:hAnsi="Calibri" w:cs="Calibri"/>
                <w:sz w:val="18"/>
                <w:szCs w:val="18"/>
              </w:rPr>
              <w:t>fotopriču</w:t>
            </w:r>
            <w:proofErr w:type="spellEnd"/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ili </w:t>
            </w:r>
            <w:proofErr w:type="spellStart"/>
            <w:r w:rsidRPr="00563FB9">
              <w:rPr>
                <w:rFonts w:ascii="Calibri" w:eastAsia="Calibri" w:hAnsi="Calibri" w:cs="Calibri"/>
                <w:sz w:val="18"/>
                <w:szCs w:val="18"/>
              </w:rPr>
              <w:t>fotostrip</w:t>
            </w:r>
            <w:proofErr w:type="spellEnd"/>
            <w:r w:rsidR="00563FB9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A1A8ABD" w14:textId="77777777" w:rsidR="00563FB9" w:rsidRPr="00563FB9" w:rsidRDefault="00563FB9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D0A43BA" w14:textId="3EA9A248" w:rsidR="00EC45D6" w:rsidRPr="00563FB9" w:rsidRDefault="00EC45D6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:</w:t>
            </w:r>
          </w:p>
          <w:p w14:paraId="0CC38CD6" w14:textId="77494DAC" w:rsidR="00EC45D6" w:rsidRPr="00563FB9" w:rsidRDefault="00EC45D6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potiče komunikacijsku situaciju: Kako zovemo pjesme koje smo jučer stvarali? Kako nastaju? Sviđa li vam se takav način stvaranja? </w:t>
            </w:r>
          </w:p>
          <w:p w14:paraId="4E321AD6" w14:textId="05C5FCF5" w:rsidR="0044255E" w:rsidRPr="00563FB9" w:rsidRDefault="0044255E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sz w:val="18"/>
                <w:szCs w:val="18"/>
              </w:rPr>
              <w:t>Učiteljica/učitelj priprema jednu stranicu teksta za svakog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učenika (tekst može biti iz knjige koju učenici čitaju za lektiru), zadaje temu 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>kako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bi učenici mogli stvoriti </w:t>
            </w:r>
            <w:proofErr w:type="spellStart"/>
            <w:r w:rsidRPr="00563FB9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blackout</w:t>
            </w:r>
            <w:proofErr w:type="spellEnd"/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pjesmu. Prije stvaranja još jednom se ponavljaju pravila pisanja </w:t>
            </w:r>
            <w:proofErr w:type="spellStart"/>
            <w:r w:rsidRPr="00563FB9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blackout</w:t>
            </w:r>
            <w:proofErr w:type="spellEnd"/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pjesama. </w:t>
            </w:r>
          </w:p>
          <w:p w14:paraId="172E3DD4" w14:textId="4C14B7FB" w:rsidR="0044255E" w:rsidRPr="00563FB9" w:rsidRDefault="0044255E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Učenici čitaju svoje pjesme i 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>međusobno ih uspoređuju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. Pjesme se mogu uvezati u razrednu zbirku pjesama koje nastaju crtanjem. </w:t>
            </w:r>
          </w:p>
          <w:p w14:paraId="3EFC76A4" w14:textId="77777777" w:rsidR="00776D8C" w:rsidRPr="00563FB9" w:rsidRDefault="00776D8C" w:rsidP="00563FB9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81" w:type="dxa"/>
          </w:tcPr>
          <w:p w14:paraId="624C75E8" w14:textId="77777777" w:rsidR="00776D8C" w:rsidRDefault="00776D8C" w:rsidP="00563FB9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66041C0" w14:textId="785B5157" w:rsidR="003D72AC" w:rsidRPr="00563FB9" w:rsidRDefault="003D72AC" w:rsidP="00563FB9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948" w:type="dxa"/>
          </w:tcPr>
          <w:p w14:paraId="60FBFA42" w14:textId="77777777" w:rsidR="00563FB9" w:rsidRDefault="006E1945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139D9C8D" w14:textId="2800AD72" w:rsidR="006E1945" w:rsidRPr="00563FB9" w:rsidRDefault="006E1945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4. Kritičko mišljenje: Učenik razlikuje činjenice od mišljenja i sposoban je usporediti različite ideje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563FB9">
              <w:rPr>
                <w:rFonts w:ascii="Calibri" w:eastAsia="Calibri" w:hAnsi="Calibri" w:cs="Calibri"/>
                <w:sz w:val="18"/>
                <w:szCs w:val="18"/>
              </w:rPr>
              <w:t>Samovrednovanje</w:t>
            </w:r>
            <w:proofErr w:type="spellEnd"/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/samoprocjena: Na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poticaj učitelja, ali i samostalno, učenik </w:t>
            </w:r>
            <w:proofErr w:type="spellStart"/>
            <w:r w:rsidRPr="00563FB9">
              <w:rPr>
                <w:rFonts w:ascii="Calibri" w:eastAsia="Calibri" w:hAnsi="Calibri" w:cs="Calibri"/>
                <w:sz w:val="18"/>
                <w:szCs w:val="18"/>
              </w:rPr>
              <w:t>samovrednuje</w:t>
            </w:r>
            <w:proofErr w:type="spellEnd"/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proces učenja i svoje rezultate te procjenjuje ostvareni napredak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  <w:p w14:paraId="3CD8E6C9" w14:textId="41885F30" w:rsidR="006E1945" w:rsidRPr="00563FB9" w:rsidRDefault="006E1945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4. Razvija radne navike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2. Razvija komunikacijske kompetencije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4. Suradnički uči i radi u timu.</w:t>
            </w:r>
          </w:p>
          <w:p w14:paraId="65C74A39" w14:textId="09EAFC6B" w:rsidR="006E1945" w:rsidRPr="00563FB9" w:rsidRDefault="006E1945" w:rsidP="00563FB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63FB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="00E62FB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OD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1. Primjenjuje inovativna i kreativna rješenja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3. Upoznaje mogućnosti razvoja karijere i profesionalnoga usmjeravanja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563FB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63FB9">
              <w:rPr>
                <w:rFonts w:ascii="Calibri" w:eastAsia="Calibri" w:hAnsi="Calibri" w:cs="Calibri"/>
                <w:sz w:val="18"/>
                <w:szCs w:val="18"/>
              </w:rPr>
              <w:t xml:space="preserve">2. Planira i upravlja aktivnostima. </w:t>
            </w:r>
          </w:p>
        </w:tc>
      </w:tr>
      <w:bookmarkEnd w:id="0"/>
    </w:tbl>
    <w:p w14:paraId="456105CD" w14:textId="77777777" w:rsidR="00C35534" w:rsidRPr="00563FB9" w:rsidRDefault="00167E79" w:rsidP="00563FB9">
      <w:pPr>
        <w:spacing w:line="240" w:lineRule="auto"/>
      </w:pPr>
    </w:p>
    <w:sectPr w:rsidR="00C35534" w:rsidRPr="00563FB9" w:rsidSect="00D558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D8C"/>
    <w:rsid w:val="00167E79"/>
    <w:rsid w:val="0023795C"/>
    <w:rsid w:val="003D72AC"/>
    <w:rsid w:val="0044255E"/>
    <w:rsid w:val="00563FB9"/>
    <w:rsid w:val="006B4F1E"/>
    <w:rsid w:val="006E1945"/>
    <w:rsid w:val="00776D8C"/>
    <w:rsid w:val="00CB4C7F"/>
    <w:rsid w:val="00E62FB8"/>
    <w:rsid w:val="00EC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3A9CD"/>
  <w15:chartTrackingRefBased/>
  <w15:docId w15:val="{B859C6F7-3D7F-4945-B0A5-E331E48F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D8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776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776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63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2022-07-04T16:38:00Z</dcterms:created>
  <dcterms:modified xsi:type="dcterms:W3CDTF">2022-07-04T16:38:00Z</dcterms:modified>
</cp:coreProperties>
</file>