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B211DC" w:rsidRDefault="00550483" w:rsidP="00B211DC">
      <w:pPr>
        <w:spacing w:after="0" w:line="240" w:lineRule="auto"/>
        <w:rPr>
          <w:b/>
        </w:rPr>
      </w:pPr>
      <w:r w:rsidRPr="00B211DC">
        <w:rPr>
          <w:b/>
        </w:rPr>
        <w:t xml:space="preserve">PRIJEDLOG PRIPREME ZA IZVOĐENJE NASTAVE </w:t>
      </w:r>
      <w:r w:rsidR="00F77AF0" w:rsidRPr="00B211DC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52"/>
        <w:gridCol w:w="2977"/>
      </w:tblGrid>
      <w:tr w:rsidR="008E5959" w:rsidRPr="00B211DC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B211DC" w:rsidRDefault="00870288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I</w:t>
            </w:r>
            <w:r w:rsidR="008E5959" w:rsidRPr="00B211D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B211DC" w14:paraId="0F7B0893" w14:textId="77777777" w:rsidTr="00870288">
        <w:tc>
          <w:tcPr>
            <w:tcW w:w="2440" w:type="dxa"/>
          </w:tcPr>
          <w:p w14:paraId="27A1F46F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B211DC" w:rsidRDefault="00781593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B211D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B211DC" w14:paraId="4E2EBFED" w14:textId="77777777" w:rsidTr="00870288">
        <w:tc>
          <w:tcPr>
            <w:tcW w:w="2440" w:type="dxa"/>
          </w:tcPr>
          <w:p w14:paraId="7E0495B0" w14:textId="77777777" w:rsidR="00857644" w:rsidRPr="00B211DC" w:rsidRDefault="00857644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B211DC" w:rsidRDefault="00857644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B211DC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B211DC" w14:paraId="3133E006" w14:textId="77777777" w:rsidTr="00870288">
        <w:tc>
          <w:tcPr>
            <w:tcW w:w="2440" w:type="dxa"/>
          </w:tcPr>
          <w:p w14:paraId="188333A5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9F0CEB5" w:rsidR="008E5959" w:rsidRPr="00B211DC" w:rsidRDefault="003A0162" w:rsidP="00B211DC">
            <w:pPr>
              <w:rPr>
                <w:rFonts w:cstheme="minorHAnsi"/>
                <w:b/>
                <w:sz w:val="18"/>
                <w:szCs w:val="18"/>
              </w:rPr>
            </w:pPr>
            <w:r w:rsidRPr="00B211DC">
              <w:rPr>
                <w:rFonts w:cstheme="minorHAnsi"/>
                <w:b/>
                <w:sz w:val="18"/>
                <w:szCs w:val="18"/>
              </w:rPr>
              <w:t>Vrste riječi - ponavljanje</w:t>
            </w:r>
          </w:p>
        </w:tc>
      </w:tr>
      <w:tr w:rsidR="008E5959" w:rsidRPr="00B211DC" w14:paraId="6488AE7C" w14:textId="77777777" w:rsidTr="00B211DC">
        <w:trPr>
          <w:trHeight w:val="2829"/>
        </w:trPr>
        <w:tc>
          <w:tcPr>
            <w:tcW w:w="2440" w:type="dxa"/>
          </w:tcPr>
          <w:p w14:paraId="2E26123C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B211DC" w:rsidRDefault="008E5959" w:rsidP="00B211D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5B3D8998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62D46801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9A6DBC3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614982CF" w14:textId="0BE4CF3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5C2C172A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81898A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5E864075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5F63B3BA" w14:textId="77777777" w:rsidR="006A6E2A" w:rsidRPr="00B211DC" w:rsidRDefault="006A6E2A" w:rsidP="00B211D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0EF2BDA4" w14:textId="77777777" w:rsidR="006A6E2A" w:rsidRPr="00B211DC" w:rsidRDefault="006A6E2A" w:rsidP="00B211DC">
            <w:pPr>
              <w:textAlignment w:val="baseline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211DC">
              <w:rPr>
                <w:rFonts w:eastAsia="Calibri"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1161F29B" w14:textId="77777777" w:rsidR="006A6E2A" w:rsidRPr="00B211DC" w:rsidRDefault="006A6E2A" w:rsidP="00B211D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B211DC">
              <w:rPr>
                <w:rFonts w:eastAsia="Calibri"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75A4D65C" w14:textId="77777777" w:rsidR="006A6E2A" w:rsidRPr="00B211DC" w:rsidRDefault="006A6E2A" w:rsidP="00B211D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B211DC">
              <w:rPr>
                <w:rFonts w:eastAsia="Calibri"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4FC06E26" w14:textId="77777777" w:rsidR="006A6E2A" w:rsidRPr="00B211DC" w:rsidRDefault="006A6E2A" w:rsidP="00B211D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B211DC">
              <w:rPr>
                <w:rFonts w:eastAsia="Calibri"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18F9A095" w14:textId="77777777" w:rsidR="00DC051B" w:rsidRDefault="006A6E2A" w:rsidP="00B211DC">
            <w:pPr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B211DC">
              <w:rPr>
                <w:rFonts w:eastAsia="Calibri" w:cstheme="minorHAnsi"/>
                <w:sz w:val="18"/>
                <w:szCs w:val="18"/>
              </w:rPr>
              <w:t>– funkcionalno primjenjuje jezična znanja</w:t>
            </w:r>
          </w:p>
          <w:p w14:paraId="2FFEFEFB" w14:textId="73297851" w:rsidR="00B211DC" w:rsidRPr="00B211DC" w:rsidRDefault="00B211DC" w:rsidP="00B211DC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B211DC" w14:paraId="629B7DE4" w14:textId="77777777" w:rsidTr="0045091D">
        <w:tc>
          <w:tcPr>
            <w:tcW w:w="9498" w:type="dxa"/>
            <w:gridSpan w:val="4"/>
          </w:tcPr>
          <w:p w14:paraId="34A2D562" w14:textId="77777777" w:rsidR="007E0919" w:rsidRPr="00B211DC" w:rsidRDefault="007E0919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2" w:type="dxa"/>
          </w:tcPr>
          <w:p w14:paraId="65E0D502" w14:textId="77777777" w:rsidR="00550483" w:rsidRPr="00B211DC" w:rsidRDefault="00550483" w:rsidP="00B211DC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211DC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B211DC" w:rsidRDefault="007E0919" w:rsidP="00B211D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B211DC" w:rsidRDefault="007E0919" w:rsidP="00B211D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211D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211D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211D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211D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211D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211D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211D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211D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211D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211DC" w14:paraId="0155DF01" w14:textId="77777777" w:rsidTr="0045091D">
        <w:trPr>
          <w:trHeight w:val="1975"/>
        </w:trPr>
        <w:tc>
          <w:tcPr>
            <w:tcW w:w="9498" w:type="dxa"/>
            <w:gridSpan w:val="4"/>
          </w:tcPr>
          <w:p w14:paraId="38186150" w14:textId="312E37E3" w:rsidR="00355737" w:rsidRDefault="00493B43" w:rsidP="00B211D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1.</w:t>
            </w:r>
            <w:r w:rsidRPr="00B211DC">
              <w:rPr>
                <w:rFonts w:cs="Arial"/>
                <w:sz w:val="18"/>
                <w:szCs w:val="18"/>
              </w:rPr>
              <w:t xml:space="preserve"> </w:t>
            </w:r>
            <w:r w:rsidR="00AB6887" w:rsidRPr="00B211DC">
              <w:rPr>
                <w:rFonts w:cs="Arial"/>
                <w:b/>
                <w:bCs/>
                <w:sz w:val="18"/>
                <w:szCs w:val="18"/>
              </w:rPr>
              <w:t>ŠTO SAM ZAPAMTIO</w:t>
            </w:r>
            <w:r w:rsidR="0045091D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5522C0E0" w14:textId="77777777" w:rsidR="0045091D" w:rsidRPr="00B211DC" w:rsidRDefault="0045091D" w:rsidP="00B211DC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3217DB64" w:rsidR="001A6140" w:rsidRDefault="00355737" w:rsidP="00B211DC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B211D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211DC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B211DC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5091D">
              <w:rPr>
                <w:rFonts w:cs="Arial"/>
                <w:sz w:val="18"/>
                <w:szCs w:val="18"/>
              </w:rPr>
              <w:t>;</w:t>
            </w:r>
            <w:r w:rsidR="004E00F4" w:rsidRPr="00B211DC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45091D">
              <w:rPr>
                <w:rFonts w:cs="Arial"/>
                <w:sz w:val="18"/>
                <w:szCs w:val="18"/>
              </w:rPr>
              <w:t>.</w:t>
            </w:r>
          </w:p>
          <w:p w14:paraId="5848682A" w14:textId="77777777" w:rsidR="0045091D" w:rsidRPr="00B211DC" w:rsidRDefault="0045091D" w:rsidP="00B211D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B211DC" w:rsidRDefault="00355737" w:rsidP="00B211DC">
            <w:pPr>
              <w:rPr>
                <w:rFonts w:cs="Arial"/>
                <w:b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ABCBE3" w14:textId="0B44E63D" w:rsidR="007A006B" w:rsidRPr="00B211DC" w:rsidRDefault="00AB6887" w:rsidP="00B211DC">
            <w:pPr>
              <w:rPr>
                <w:rFonts w:cs="Arial"/>
                <w:bCs/>
                <w:sz w:val="18"/>
                <w:szCs w:val="18"/>
              </w:rPr>
            </w:pPr>
            <w:r w:rsidRPr="00B211DC">
              <w:rPr>
                <w:rFonts w:cs="Arial"/>
                <w:bCs/>
                <w:sz w:val="18"/>
                <w:szCs w:val="18"/>
              </w:rPr>
              <w:t>Komunikacijska situacija: učiteljica/učitelj može s učenicima povesti razgovor o vrstama riječi</w:t>
            </w:r>
            <w:r w:rsidR="0045091D">
              <w:rPr>
                <w:rFonts w:cs="Arial"/>
                <w:bCs/>
                <w:sz w:val="18"/>
                <w:szCs w:val="18"/>
              </w:rPr>
              <w:t>: K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oje </w:t>
            </w:r>
            <w:r w:rsidR="0045091D">
              <w:rPr>
                <w:rFonts w:cs="Arial"/>
                <w:bCs/>
                <w:sz w:val="18"/>
                <w:szCs w:val="18"/>
              </w:rPr>
              <w:t xml:space="preserve">smo 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vrste riječi </w:t>
            </w:r>
            <w:r w:rsidR="0045091D">
              <w:rPr>
                <w:rFonts w:cs="Arial"/>
                <w:bCs/>
                <w:sz w:val="18"/>
                <w:szCs w:val="18"/>
              </w:rPr>
              <w:t>do sada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upoznal</w:t>
            </w:r>
            <w:r w:rsidR="0045091D">
              <w:rPr>
                <w:rFonts w:cs="Arial"/>
                <w:bCs/>
                <w:sz w:val="18"/>
                <w:szCs w:val="18"/>
              </w:rPr>
              <w:t>i?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5091D">
              <w:rPr>
                <w:rFonts w:cs="Arial"/>
                <w:bCs/>
                <w:sz w:val="18"/>
                <w:szCs w:val="18"/>
              </w:rPr>
              <w:t>Učenici navode primjere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imenica, glagola i pridjeva</w:t>
            </w:r>
            <w:r w:rsidR="0045091D">
              <w:rPr>
                <w:rFonts w:cs="Arial"/>
                <w:bCs/>
                <w:sz w:val="18"/>
                <w:szCs w:val="18"/>
              </w:rPr>
              <w:t xml:space="preserve"> te govore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rodove imenica i glagolska vremena.</w:t>
            </w:r>
          </w:p>
          <w:p w14:paraId="5FB08D2A" w14:textId="6D4171D9" w:rsidR="007A006B" w:rsidRDefault="007A006B" w:rsidP="00B211DC">
            <w:pPr>
              <w:rPr>
                <w:rFonts w:cs="Arial"/>
                <w:b/>
                <w:sz w:val="18"/>
                <w:szCs w:val="18"/>
              </w:rPr>
            </w:pPr>
          </w:p>
          <w:p w14:paraId="02B97AD0" w14:textId="77777777" w:rsidR="0045091D" w:rsidRPr="00B211DC" w:rsidRDefault="0045091D" w:rsidP="00B211DC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20A91D1C" w:rsidR="00355737" w:rsidRDefault="00355737" w:rsidP="00B211DC">
            <w:pPr>
              <w:rPr>
                <w:rFonts w:cs="Arial"/>
                <w:b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B211DC">
              <w:rPr>
                <w:rFonts w:cs="Arial"/>
                <w:b/>
                <w:sz w:val="18"/>
                <w:szCs w:val="18"/>
              </w:rPr>
              <w:t xml:space="preserve">PONAVLJAM </w:t>
            </w:r>
          </w:p>
          <w:p w14:paraId="12CE80B6" w14:textId="77777777" w:rsidR="0045091D" w:rsidRPr="00B211DC" w:rsidRDefault="0045091D" w:rsidP="00B211DC">
            <w:pPr>
              <w:rPr>
                <w:rFonts w:cs="Arial"/>
                <w:b/>
                <w:sz w:val="18"/>
                <w:szCs w:val="18"/>
              </w:rPr>
            </w:pPr>
          </w:p>
          <w:p w14:paraId="3A680158" w14:textId="3FD54DC2" w:rsidR="00DB4395" w:rsidRDefault="00355737" w:rsidP="00B211D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211D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211DC">
              <w:rPr>
                <w:rFonts w:cs="Arial"/>
                <w:sz w:val="18"/>
                <w:szCs w:val="18"/>
              </w:rPr>
              <w:t xml:space="preserve">učenik </w:t>
            </w:r>
            <w:r w:rsidR="00DB4395" w:rsidRPr="00B211DC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točno oblikuje prošlo, sadašnje i buduće vrijeme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točno oblikuje posvojne pridjeve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oblikuje rečenice u kojima se poštuju pravila sročnosti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45091D">
              <w:rPr>
                <w:rFonts w:cstheme="minorHAnsi"/>
                <w:sz w:val="18"/>
                <w:szCs w:val="18"/>
              </w:rPr>
              <w:t>;</w:t>
            </w:r>
            <w:r w:rsidR="00DB4395" w:rsidRPr="00B211DC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45091D">
              <w:rPr>
                <w:rFonts w:cstheme="minorHAnsi"/>
                <w:sz w:val="18"/>
                <w:szCs w:val="18"/>
              </w:rPr>
              <w:t>.</w:t>
            </w:r>
          </w:p>
          <w:p w14:paraId="7514D4AE" w14:textId="77777777" w:rsidR="0045091D" w:rsidRPr="00B211DC" w:rsidRDefault="0045091D" w:rsidP="00B211D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4EB3CE81" w14:textId="21119403" w:rsidR="00355737" w:rsidRPr="00B211DC" w:rsidRDefault="00355737" w:rsidP="00B211DC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Pr="00B211DC" w:rsidRDefault="00561999" w:rsidP="00B211DC">
            <w:pPr>
              <w:rPr>
                <w:rFonts w:cs="Arial"/>
                <w:sz w:val="18"/>
                <w:szCs w:val="18"/>
              </w:rPr>
            </w:pPr>
            <w:r w:rsidRPr="00B211DC">
              <w:rPr>
                <w:rFonts w:cs="Arial"/>
                <w:sz w:val="18"/>
                <w:szCs w:val="18"/>
              </w:rPr>
              <w:t>Rad s udžbenikom:</w:t>
            </w:r>
          </w:p>
          <w:p w14:paraId="39691DDE" w14:textId="091A13C4" w:rsidR="006A6E2A" w:rsidRPr="00B211DC" w:rsidRDefault="006A6E2A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t xml:space="preserve">- </w:t>
            </w:r>
            <w:r w:rsidR="0045091D">
              <w:rPr>
                <w:sz w:val="18"/>
                <w:szCs w:val="18"/>
              </w:rPr>
              <w:t xml:space="preserve">učenici </w:t>
            </w:r>
            <w:r w:rsidRPr="00B211DC">
              <w:rPr>
                <w:sz w:val="18"/>
                <w:szCs w:val="18"/>
              </w:rPr>
              <w:t>pišu pridjeve od zadanih imenica</w:t>
            </w:r>
          </w:p>
          <w:p w14:paraId="6D96F082" w14:textId="48A45084" w:rsidR="006A6E2A" w:rsidRPr="00B211DC" w:rsidRDefault="006A6E2A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t xml:space="preserve">- u zadanim rečenicama trebaju podcrtati imenice, a glagole zaokružiti </w:t>
            </w:r>
          </w:p>
          <w:p w14:paraId="08066328" w14:textId="62B1A9A0" w:rsidR="006A6E2A" w:rsidRPr="00B211DC" w:rsidRDefault="006A6E2A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lastRenderedPageBreak/>
              <w:t>- imenice dopunjavaju jednim pridjevom</w:t>
            </w:r>
          </w:p>
          <w:p w14:paraId="4F08D57C" w14:textId="54C53883" w:rsidR="006A6E2A" w:rsidRPr="00B211DC" w:rsidRDefault="006A6E2A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t>- preoblikuju rečenice u zadano vrijeme</w:t>
            </w:r>
          </w:p>
          <w:p w14:paraId="3BCEE76D" w14:textId="06536F36" w:rsidR="00DF27AB" w:rsidRPr="00B211DC" w:rsidRDefault="006A6E2A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t>- imenicama dodaju glagole i pridjeve i sastavljaju rečenice</w:t>
            </w:r>
            <w:r w:rsidR="0045091D">
              <w:rPr>
                <w:sz w:val="18"/>
                <w:szCs w:val="18"/>
              </w:rPr>
              <w:t>.</w:t>
            </w:r>
          </w:p>
          <w:p w14:paraId="57AD57FF" w14:textId="1C5C20EE" w:rsidR="00DF27AB" w:rsidRPr="00B211DC" w:rsidRDefault="00DF27AB" w:rsidP="00B211DC">
            <w:pPr>
              <w:rPr>
                <w:sz w:val="18"/>
                <w:szCs w:val="18"/>
              </w:rPr>
            </w:pPr>
            <w:r w:rsidRPr="00B211DC"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0B0090BA" w14:textId="49DE2523" w:rsidR="00E05C18" w:rsidRDefault="00E05C18" w:rsidP="00B211DC">
            <w:pPr>
              <w:rPr>
                <w:sz w:val="18"/>
                <w:szCs w:val="18"/>
              </w:rPr>
            </w:pPr>
          </w:p>
          <w:p w14:paraId="6A43843B" w14:textId="77777777" w:rsidR="0045091D" w:rsidRPr="00B211DC" w:rsidRDefault="0045091D" w:rsidP="00B211DC">
            <w:pPr>
              <w:rPr>
                <w:sz w:val="18"/>
                <w:szCs w:val="18"/>
              </w:rPr>
            </w:pPr>
          </w:p>
          <w:p w14:paraId="71B9C073" w14:textId="3B34C771" w:rsidR="00355737" w:rsidRDefault="00355737" w:rsidP="00B211DC">
            <w:pPr>
              <w:rPr>
                <w:rFonts w:cs="Arial"/>
                <w:b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3</w:t>
            </w:r>
            <w:r w:rsidR="00E05C18" w:rsidRPr="00B211DC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6A6E2A" w:rsidRPr="00B211DC">
              <w:rPr>
                <w:rFonts w:cs="Arial"/>
                <w:b/>
                <w:sz w:val="18"/>
                <w:szCs w:val="18"/>
              </w:rPr>
              <w:t>POPUNI TABLICU</w:t>
            </w:r>
          </w:p>
          <w:p w14:paraId="72D40520" w14:textId="77777777" w:rsidR="0045091D" w:rsidRPr="00B211DC" w:rsidRDefault="0045091D" w:rsidP="00B211DC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5679F609" w:rsidR="00355737" w:rsidRDefault="00355737" w:rsidP="00B211DC">
            <w:pPr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B211D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211DC">
              <w:rPr>
                <w:rFonts w:cs="Arial"/>
                <w:sz w:val="18"/>
                <w:szCs w:val="18"/>
              </w:rPr>
              <w:t>učenik</w:t>
            </w:r>
            <w:r w:rsidR="00561999" w:rsidRPr="00B211DC">
              <w:rPr>
                <w:rFonts w:cstheme="minorHAnsi"/>
                <w:sz w:val="18"/>
                <w:szCs w:val="18"/>
              </w:rPr>
              <w:t xml:space="preserve"> </w:t>
            </w:r>
            <w:r w:rsidR="00561999" w:rsidRPr="00B211DC">
              <w:rPr>
                <w:rFonts w:cs="Arial"/>
                <w:sz w:val="18"/>
                <w:szCs w:val="18"/>
              </w:rPr>
              <w:t>pravilno upotrebljava broj i rod imenica i pridjeva koji se s njom slažu na oglednim primjerima</w:t>
            </w:r>
            <w:r w:rsidR="0045091D">
              <w:rPr>
                <w:rFonts w:cs="Arial"/>
                <w:sz w:val="18"/>
                <w:szCs w:val="18"/>
              </w:rPr>
              <w:t>;</w:t>
            </w:r>
            <w:r w:rsidR="000A04A3" w:rsidRPr="00B211DC">
              <w:rPr>
                <w:rFonts w:cs="Arial"/>
                <w:sz w:val="18"/>
                <w:szCs w:val="18"/>
              </w:rPr>
              <w:t xml:space="preserve"> </w:t>
            </w:r>
            <w:r w:rsidR="000A04A3" w:rsidRPr="00B211DC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45091D">
              <w:rPr>
                <w:rFonts w:cstheme="minorHAnsi"/>
                <w:sz w:val="18"/>
                <w:szCs w:val="18"/>
              </w:rPr>
              <w:t>.</w:t>
            </w:r>
          </w:p>
          <w:p w14:paraId="1FE0A2B8" w14:textId="77777777" w:rsidR="0045091D" w:rsidRPr="00B211DC" w:rsidRDefault="0045091D" w:rsidP="00B211DC">
            <w:pPr>
              <w:rPr>
                <w:rFonts w:cs="Arial"/>
                <w:sz w:val="18"/>
                <w:szCs w:val="18"/>
              </w:rPr>
            </w:pPr>
          </w:p>
          <w:p w14:paraId="1EB2E781" w14:textId="7B6BDB5B" w:rsidR="00355737" w:rsidRPr="00B211DC" w:rsidRDefault="00355737" w:rsidP="00B211DC">
            <w:pPr>
              <w:rPr>
                <w:rFonts w:cs="Arial"/>
                <w:b/>
                <w:sz w:val="18"/>
                <w:szCs w:val="18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3824E68" w14:textId="733167F8" w:rsidR="007C5DD2" w:rsidRPr="00B211DC" w:rsidRDefault="000A04A3" w:rsidP="00B211D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211DC">
              <w:rPr>
                <w:rFonts w:cs="Arial"/>
                <w:bCs/>
                <w:sz w:val="18"/>
                <w:szCs w:val="18"/>
              </w:rPr>
              <w:t xml:space="preserve">Učenici su podijeljeni u nekoliko grupa. Učiteljica/učitelj može pripremiti tablice za </w:t>
            </w:r>
            <w:r w:rsidR="00FB0573" w:rsidRPr="00B211DC">
              <w:rPr>
                <w:rFonts w:cs="Arial"/>
                <w:bCs/>
                <w:sz w:val="18"/>
                <w:szCs w:val="18"/>
              </w:rPr>
              <w:t>svaku grupu.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Grupa treba što brže i točnije popuniti tablicu na zadano slovo. Po</w:t>
            </w:r>
            <w:r w:rsidR="00AB6887" w:rsidRPr="00B211DC">
              <w:rPr>
                <w:rFonts w:cs="Arial"/>
                <w:bCs/>
                <w:sz w:val="18"/>
                <w:szCs w:val="18"/>
              </w:rPr>
              <w:t>b</w:t>
            </w:r>
            <w:r w:rsidR="0045091D">
              <w:rPr>
                <w:rFonts w:cs="Arial"/>
                <w:bCs/>
                <w:sz w:val="18"/>
                <w:szCs w:val="18"/>
              </w:rPr>
              <w:t>ijedila</w:t>
            </w:r>
            <w:r w:rsidRPr="00B211DC">
              <w:rPr>
                <w:rFonts w:cs="Arial"/>
                <w:bCs/>
                <w:sz w:val="18"/>
                <w:szCs w:val="18"/>
              </w:rPr>
              <w:t xml:space="preserve"> je grupa koja </w:t>
            </w:r>
            <w:r w:rsidR="00FB0573" w:rsidRPr="00B211DC">
              <w:rPr>
                <w:rFonts w:cs="Arial"/>
                <w:bCs/>
                <w:sz w:val="18"/>
                <w:szCs w:val="18"/>
              </w:rPr>
              <w:t>prva točno popuni tablicu.</w:t>
            </w:r>
          </w:p>
          <w:p w14:paraId="1BD4C660" w14:textId="4CCB1D27" w:rsidR="000A04A3" w:rsidRPr="00B211DC" w:rsidRDefault="000A04A3" w:rsidP="00B211D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72A3790" w14:textId="0EAC3501" w:rsidR="000A04A3" w:rsidRPr="00B211DC" w:rsidRDefault="006A6E2A" w:rsidP="00B211D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B211DC">
              <w:rPr>
                <w:rFonts w:cs="Arial"/>
                <w:bCs/>
                <w:sz w:val="18"/>
                <w:szCs w:val="18"/>
              </w:rPr>
              <w:t>Prijedlog</w:t>
            </w:r>
            <w:r w:rsidR="000A04A3" w:rsidRPr="00B211DC">
              <w:rPr>
                <w:rFonts w:cs="Arial"/>
                <w:bCs/>
                <w:sz w:val="18"/>
                <w:szCs w:val="18"/>
              </w:rPr>
              <w:t xml:space="preserve"> tablice:</w:t>
            </w:r>
          </w:p>
          <w:p w14:paraId="72EEEECE" w14:textId="77777777" w:rsidR="000A04A3" w:rsidRPr="00B211DC" w:rsidRDefault="000A04A3" w:rsidP="00B211D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729"/>
              <w:gridCol w:w="988"/>
              <w:gridCol w:w="974"/>
              <w:gridCol w:w="1112"/>
              <w:gridCol w:w="1192"/>
              <w:gridCol w:w="1127"/>
              <w:gridCol w:w="1176"/>
              <w:gridCol w:w="973"/>
              <w:gridCol w:w="991"/>
            </w:tblGrid>
            <w:tr w:rsidR="00AB6887" w:rsidRPr="00B211DC" w14:paraId="2EA9D250" w14:textId="77777777" w:rsidTr="00AB6887">
              <w:tc>
                <w:tcPr>
                  <w:tcW w:w="729" w:type="dxa"/>
                  <w:tcBorders>
                    <w:top w:val="nil"/>
                    <w:left w:val="nil"/>
                    <w:bottom w:val="double" w:sz="4" w:space="0" w:color="auto"/>
                  </w:tcBorders>
                  <w:shd w:val="clear" w:color="auto" w:fill="auto"/>
                </w:tcPr>
                <w:p w14:paraId="18791A91" w14:textId="77777777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74" w:type="dxa"/>
                  <w:gridSpan w:val="3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3EB2A6D0" w14:textId="75F4EE93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3495" w:type="dxa"/>
                  <w:gridSpan w:val="3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6B64C95" w14:textId="4CB42122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196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DEEAF6" w:themeFill="accent5" w:themeFillTint="33"/>
                </w:tcPr>
                <w:p w14:paraId="7AA4D3DB" w14:textId="14FDEC02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PRIDJEVI</w:t>
                  </w:r>
                </w:p>
              </w:tc>
            </w:tr>
            <w:tr w:rsidR="00AB6887" w:rsidRPr="00B211DC" w14:paraId="1EC738C6" w14:textId="77777777" w:rsidTr="00AB6887">
              <w:tc>
                <w:tcPr>
                  <w:tcW w:w="729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D1BF6CC" w14:textId="04E32176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SLOVO</w:t>
                  </w:r>
                </w:p>
              </w:tc>
              <w:tc>
                <w:tcPr>
                  <w:tcW w:w="988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4D7EB5D" w14:textId="24CBD234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MUŠKI R.</w:t>
                  </w:r>
                </w:p>
              </w:tc>
              <w:tc>
                <w:tcPr>
                  <w:tcW w:w="974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4A6D4758" w14:textId="1DB62C06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ŽENSKI R.</w:t>
                  </w:r>
                </w:p>
              </w:tc>
              <w:tc>
                <w:tcPr>
                  <w:tcW w:w="1112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5D56DEC6" w14:textId="1FCD0726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SREDNJI R.</w:t>
                  </w:r>
                </w:p>
              </w:tc>
              <w:tc>
                <w:tcPr>
                  <w:tcW w:w="1192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8AD29AB" w14:textId="58DD93CB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SADAŠNJOST</w:t>
                  </w:r>
                </w:p>
              </w:tc>
              <w:tc>
                <w:tcPr>
                  <w:tcW w:w="1127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0966D690" w14:textId="1EE5F392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PROŠLOST</w:t>
                  </w:r>
                </w:p>
              </w:tc>
              <w:tc>
                <w:tcPr>
                  <w:tcW w:w="1176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4B4F21D" w14:textId="1BC87EED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BUDUĆNOST</w:t>
                  </w:r>
                </w:p>
              </w:tc>
              <w:tc>
                <w:tcPr>
                  <w:tcW w:w="973" w:type="dxa"/>
                  <w:tcBorders>
                    <w:bottom w:val="doub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562479DC" w14:textId="76F1BA53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OPISNI</w:t>
                  </w: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DEEAF6" w:themeFill="accent5" w:themeFillTint="33"/>
                </w:tcPr>
                <w:p w14:paraId="437430BA" w14:textId="3B1E0CCB" w:rsidR="00AB6887" w:rsidRPr="00B211DC" w:rsidRDefault="00AB6887" w:rsidP="00B211DC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POSVOJNI</w:t>
                  </w:r>
                </w:p>
              </w:tc>
            </w:tr>
            <w:tr w:rsidR="00AB6887" w:rsidRPr="00B211DC" w14:paraId="6CC390F0" w14:textId="77777777" w:rsidTr="00AB6887">
              <w:tc>
                <w:tcPr>
                  <w:tcW w:w="729" w:type="dxa"/>
                  <w:tcBorders>
                    <w:top w:val="double" w:sz="4" w:space="0" w:color="auto"/>
                  </w:tcBorders>
                  <w:vAlign w:val="center"/>
                </w:tcPr>
                <w:p w14:paraId="5BD9BF32" w14:textId="6C53D54D" w:rsidR="00AB6887" w:rsidRPr="00B211DC" w:rsidRDefault="00AB6887" w:rsidP="00B211DC">
                  <w:pPr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988" w:type="dxa"/>
                  <w:tcBorders>
                    <w:top w:val="double" w:sz="4" w:space="0" w:color="auto"/>
                  </w:tcBorders>
                </w:tcPr>
                <w:p w14:paraId="4B88D501" w14:textId="2FEB3096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  <w:tcBorders>
                    <w:top w:val="double" w:sz="4" w:space="0" w:color="auto"/>
                  </w:tcBorders>
                </w:tcPr>
                <w:p w14:paraId="5B605A28" w14:textId="41608C1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  <w:tcBorders>
                    <w:top w:val="double" w:sz="4" w:space="0" w:color="auto"/>
                  </w:tcBorders>
                </w:tcPr>
                <w:p w14:paraId="1A6FA5B9" w14:textId="6E1BF3B0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double" w:sz="4" w:space="0" w:color="auto"/>
                  </w:tcBorders>
                </w:tcPr>
                <w:p w14:paraId="483560FB" w14:textId="5015C463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  <w:tcBorders>
                    <w:top w:val="double" w:sz="4" w:space="0" w:color="auto"/>
                  </w:tcBorders>
                </w:tcPr>
                <w:p w14:paraId="499DC5DB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  <w:tcBorders>
                    <w:top w:val="double" w:sz="4" w:space="0" w:color="auto"/>
                  </w:tcBorders>
                </w:tcPr>
                <w:p w14:paraId="51FE4563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3" w:type="dxa"/>
                  <w:tcBorders>
                    <w:top w:val="double" w:sz="4" w:space="0" w:color="auto"/>
                    <w:right w:val="single" w:sz="4" w:space="0" w:color="auto"/>
                  </w:tcBorders>
                </w:tcPr>
                <w:p w14:paraId="42D64E8E" w14:textId="78077AC8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single" w:sz="4" w:space="0" w:color="auto"/>
                    <w:right w:val="double" w:sz="4" w:space="0" w:color="auto"/>
                  </w:tcBorders>
                </w:tcPr>
                <w:p w14:paraId="39F91BC3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AB6887" w:rsidRPr="00B211DC" w14:paraId="47F0A76D" w14:textId="77777777" w:rsidTr="00AB6887">
              <w:tc>
                <w:tcPr>
                  <w:tcW w:w="729" w:type="dxa"/>
                  <w:vAlign w:val="center"/>
                </w:tcPr>
                <w:p w14:paraId="259C37CF" w14:textId="672ADD3C" w:rsidR="00AB6887" w:rsidRPr="00B211DC" w:rsidRDefault="00AB6887" w:rsidP="00B211DC">
                  <w:pPr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Ž</w:t>
                  </w:r>
                </w:p>
              </w:tc>
              <w:tc>
                <w:tcPr>
                  <w:tcW w:w="988" w:type="dxa"/>
                </w:tcPr>
                <w:p w14:paraId="7515B3F9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</w:tcPr>
                <w:p w14:paraId="5CA64500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</w:tcPr>
                <w:p w14:paraId="71B2006A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</w:tcPr>
                <w:p w14:paraId="54C6E688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372ABB1C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14:paraId="76A8D257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3" w:type="dxa"/>
                  <w:tcBorders>
                    <w:right w:val="single" w:sz="4" w:space="0" w:color="auto"/>
                  </w:tcBorders>
                </w:tcPr>
                <w:p w14:paraId="6D86CB57" w14:textId="2A616D3F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double" w:sz="4" w:space="0" w:color="auto"/>
                  </w:tcBorders>
                </w:tcPr>
                <w:p w14:paraId="6F9F4E51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AB6887" w:rsidRPr="00B211DC" w14:paraId="03186D5B" w14:textId="77777777" w:rsidTr="00AB6887">
              <w:tc>
                <w:tcPr>
                  <w:tcW w:w="729" w:type="dxa"/>
                  <w:vAlign w:val="center"/>
                </w:tcPr>
                <w:p w14:paraId="7653E73F" w14:textId="72764725" w:rsidR="00AB6887" w:rsidRPr="00B211DC" w:rsidRDefault="00AB6887" w:rsidP="00B211DC">
                  <w:pPr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988" w:type="dxa"/>
                </w:tcPr>
                <w:p w14:paraId="0BDB5640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</w:tcPr>
                <w:p w14:paraId="78887A30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</w:tcPr>
                <w:p w14:paraId="26C47255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</w:tcPr>
                <w:p w14:paraId="5962FA1F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17585696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14:paraId="056DF051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3" w:type="dxa"/>
                  <w:tcBorders>
                    <w:right w:val="single" w:sz="4" w:space="0" w:color="auto"/>
                  </w:tcBorders>
                </w:tcPr>
                <w:p w14:paraId="45226FE5" w14:textId="2B4B5E50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double" w:sz="4" w:space="0" w:color="auto"/>
                  </w:tcBorders>
                </w:tcPr>
                <w:p w14:paraId="0A9334CD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AB6887" w:rsidRPr="00B211DC" w14:paraId="63D9219D" w14:textId="77777777" w:rsidTr="00AB6887">
              <w:tc>
                <w:tcPr>
                  <w:tcW w:w="729" w:type="dxa"/>
                  <w:vAlign w:val="center"/>
                </w:tcPr>
                <w:p w14:paraId="11B3B862" w14:textId="680BE935" w:rsidR="00AB6887" w:rsidRPr="00B211DC" w:rsidRDefault="00AB6887" w:rsidP="00B211DC">
                  <w:pPr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988" w:type="dxa"/>
                </w:tcPr>
                <w:p w14:paraId="36B52F77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</w:tcPr>
                <w:p w14:paraId="5FEAB3FB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</w:tcPr>
                <w:p w14:paraId="4A079686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</w:tcPr>
                <w:p w14:paraId="20267390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7E2C2FD4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14:paraId="0033D407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3" w:type="dxa"/>
                  <w:tcBorders>
                    <w:right w:val="single" w:sz="4" w:space="0" w:color="auto"/>
                  </w:tcBorders>
                </w:tcPr>
                <w:p w14:paraId="5F59B555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double" w:sz="4" w:space="0" w:color="auto"/>
                  </w:tcBorders>
                </w:tcPr>
                <w:p w14:paraId="0F8E5ED7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AB6887" w:rsidRPr="00B211DC" w14:paraId="2209ABAE" w14:textId="77777777" w:rsidTr="00AB6887">
              <w:tc>
                <w:tcPr>
                  <w:tcW w:w="729" w:type="dxa"/>
                  <w:vAlign w:val="center"/>
                </w:tcPr>
                <w:p w14:paraId="14C33723" w14:textId="2BFE7C88" w:rsidR="00AB6887" w:rsidRPr="00B211DC" w:rsidRDefault="00AB6887" w:rsidP="00B211DC">
                  <w:pPr>
                    <w:jc w:val="center"/>
                    <w:textAlignment w:val="baseline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B211DC">
                    <w:rPr>
                      <w:rFonts w:cs="Arial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988" w:type="dxa"/>
                </w:tcPr>
                <w:p w14:paraId="202700AD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</w:tcPr>
                <w:p w14:paraId="1351A0DA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</w:tcPr>
                <w:p w14:paraId="3D9480EB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</w:tcPr>
                <w:p w14:paraId="05229A48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1B8566A5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6" w:type="dxa"/>
                </w:tcPr>
                <w:p w14:paraId="67BF7B0A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73" w:type="dxa"/>
                  <w:tcBorders>
                    <w:right w:val="single" w:sz="4" w:space="0" w:color="auto"/>
                  </w:tcBorders>
                </w:tcPr>
                <w:p w14:paraId="37E02A31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double" w:sz="4" w:space="0" w:color="auto"/>
                  </w:tcBorders>
                </w:tcPr>
                <w:p w14:paraId="2DBF616F" w14:textId="77777777" w:rsidR="00AB6887" w:rsidRPr="00B211DC" w:rsidRDefault="00AB6887" w:rsidP="00B211DC">
                  <w:pPr>
                    <w:textAlignment w:val="baseline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5F3627BF" w14:textId="77777777" w:rsidR="000A04A3" w:rsidRPr="00B211DC" w:rsidRDefault="000A04A3" w:rsidP="00B211D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6F022853" w:rsidR="00371B6D" w:rsidRPr="00B211DC" w:rsidRDefault="00371B6D" w:rsidP="00B211D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7F1BE24B" w14:textId="77777777" w:rsidR="003033CE" w:rsidRDefault="003033CE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Mogu se koristiti objekti iz jedinica:</w:t>
            </w:r>
          </w:p>
          <w:p w14:paraId="6BC5666F" w14:textId="77777777" w:rsidR="003033CE" w:rsidRDefault="003033CE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F78EAA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imenica</w:t>
              </w:r>
            </w:hyperlink>
          </w:p>
          <w:p w14:paraId="4A28B73F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 broj imenica</w:t>
              </w:r>
            </w:hyperlink>
          </w:p>
          <w:p w14:paraId="170ABB2A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Imenice, glagoli i pridjevi</w:t>
              </w:r>
            </w:hyperlink>
          </w:p>
          <w:p w14:paraId="11BAF47B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prošlosti</w:t>
              </w:r>
            </w:hyperlink>
          </w:p>
          <w:p w14:paraId="4C41CB54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sadašnjosti</w:t>
              </w:r>
            </w:hyperlink>
          </w:p>
          <w:p w14:paraId="13223BA5" w14:textId="77777777" w:rsidR="003033CE" w:rsidRDefault="009C60B1" w:rsidP="003033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1" w:history="1">
              <w:r w:rsidR="003033CE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budućnosti</w:t>
              </w:r>
            </w:hyperlink>
          </w:p>
          <w:p w14:paraId="373D69C0" w14:textId="77777777" w:rsidR="007E0919" w:rsidRDefault="007E0919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D86637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7948DF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2DB096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9CB8E9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1D023C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C761E3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AB14F3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8BB01F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FC3AEB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E8111E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75C54C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16759D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C2816A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B1D0AA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A02385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DC9A16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DFB58B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B3AC88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74DA87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26DA69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455349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DA57CD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1D4BF2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0FE564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AE7A43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3D727F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6F4FA0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356A94" w14:textId="77777777" w:rsidR="00300756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70E73E61" w:rsidR="00300756" w:rsidRPr="00B211DC" w:rsidRDefault="00300756" w:rsidP="00B211D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2" w:history="1">
              <w:r w:rsidRPr="0030075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977" w:type="dxa"/>
          </w:tcPr>
          <w:p w14:paraId="1DCF7773" w14:textId="355BB230" w:rsidR="005D50A6" w:rsidRPr="00B211DC" w:rsidRDefault="00355737" w:rsidP="0045091D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bookmarkStart w:id="0" w:name="_Hlk68871531"/>
            <w:r w:rsidRPr="00B211DC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4509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4509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B211D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45091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343796B" w14:textId="77777777" w:rsidR="0045091D" w:rsidRDefault="00355737" w:rsidP="0045091D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cs="Arial"/>
                <w:b/>
                <w:sz w:val="18"/>
                <w:szCs w:val="18"/>
              </w:rPr>
              <w:t>OSR</w:t>
            </w:r>
            <w:r w:rsidR="0045091D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45776342" w14:textId="6C4CD5FE" w:rsidR="006D29AA" w:rsidRPr="0045091D" w:rsidRDefault="004E00F4" w:rsidP="00B211D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5091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211D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  <w:bookmarkEnd w:id="0"/>
          </w:p>
          <w:p w14:paraId="7981BDA8" w14:textId="77777777" w:rsidR="003161DB" w:rsidRPr="00B211DC" w:rsidRDefault="00355737" w:rsidP="00B211D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B211D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B211DC" w:rsidRDefault="008E5959" w:rsidP="00B211D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211DC" w:rsidSect="00B211D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54070"/>
    <w:multiLevelType w:val="hybridMultilevel"/>
    <w:tmpl w:val="140A0010"/>
    <w:lvl w:ilvl="0" w:tplc="8E5E0F6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67D5E"/>
    <w:multiLevelType w:val="hybridMultilevel"/>
    <w:tmpl w:val="6652D566"/>
    <w:lvl w:ilvl="0" w:tplc="53CAF3FA">
      <w:start w:val="3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3"/>
  </w:num>
  <w:num w:numId="11">
    <w:abstractNumId w:val="12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300756"/>
    <w:rsid w:val="003033CE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5091D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A6E2A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C60B1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AB6887"/>
    <w:rsid w:val="00B211DC"/>
    <w:rsid w:val="00B27B12"/>
    <w:rsid w:val="00B60B5C"/>
    <w:rsid w:val="00B8786A"/>
    <w:rsid w:val="00BA02A6"/>
    <w:rsid w:val="00BC1666"/>
    <w:rsid w:val="00BF63C6"/>
    <w:rsid w:val="00C37C3C"/>
    <w:rsid w:val="00C72EEB"/>
    <w:rsid w:val="00C7657E"/>
    <w:rsid w:val="00C90BC7"/>
    <w:rsid w:val="00CB6369"/>
    <w:rsid w:val="00CC5DEB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B4395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B0573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033C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00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5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83.html" TargetMode="External"/><Relationship Id="rId12" Type="http://schemas.openxmlformats.org/officeDocument/2006/relationships/hyperlink" Target="https://api.izzi.digital/preview/page/728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9.html" TargetMode="External"/><Relationship Id="rId11" Type="http://schemas.openxmlformats.org/officeDocument/2006/relationships/hyperlink" Target="https://hr.izzi.digital/DOS/46428/5959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5959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8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2021-04-12T19:50:00Z</dcterms:created>
  <dcterms:modified xsi:type="dcterms:W3CDTF">2021-04-13T13:26:00Z</dcterms:modified>
</cp:coreProperties>
</file>