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240B82" w:rsidRDefault="00550483" w:rsidP="00240B82">
      <w:pPr>
        <w:spacing w:after="0"/>
        <w:rPr>
          <w:b/>
        </w:rPr>
      </w:pPr>
      <w:r w:rsidRPr="00240B82">
        <w:rPr>
          <w:b/>
        </w:rPr>
        <w:t xml:space="preserve">PRIJEDLOG PRIPREME ZA IZVOĐENJE NASTAVE </w:t>
      </w:r>
      <w:r w:rsidR="00F77AF0" w:rsidRPr="00240B82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240B82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240B82" w:rsidRDefault="00870288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I</w:t>
            </w:r>
            <w:r w:rsidR="008E5959" w:rsidRPr="00240B8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240B82" w:rsidRDefault="008E5959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240B82" w:rsidRDefault="008E5959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240B82" w14:paraId="0F7B0893" w14:textId="77777777" w:rsidTr="00870288">
        <w:tc>
          <w:tcPr>
            <w:tcW w:w="2440" w:type="dxa"/>
          </w:tcPr>
          <w:p w14:paraId="27A1F46F" w14:textId="77777777" w:rsidR="008E5959" w:rsidRPr="00240B82" w:rsidRDefault="008E5959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77777777" w:rsidR="008E5959" w:rsidRPr="00240B82" w:rsidRDefault="00781593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240B8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57644" w:rsidRPr="00240B82" w14:paraId="4E2EBFED" w14:textId="77777777" w:rsidTr="00870288">
        <w:tc>
          <w:tcPr>
            <w:tcW w:w="2440" w:type="dxa"/>
          </w:tcPr>
          <w:p w14:paraId="7E0495B0" w14:textId="77777777" w:rsidR="00857644" w:rsidRPr="00240B82" w:rsidRDefault="00857644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27EAD10F" w:rsidR="00857644" w:rsidRPr="00240B82" w:rsidRDefault="00857644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240B82">
              <w:rPr>
                <w:rFonts w:cstheme="minorHAnsi"/>
                <w:sz w:val="18"/>
                <w:szCs w:val="18"/>
              </w:rPr>
              <w:t>KOMUNIKACIJA</w:t>
            </w:r>
            <w:r w:rsidR="00240B82">
              <w:rPr>
                <w:rFonts w:cstheme="minorHAnsi"/>
                <w:sz w:val="18"/>
                <w:szCs w:val="18"/>
              </w:rPr>
              <w:t>;</w:t>
            </w:r>
            <w:r w:rsidRPr="00240B82">
              <w:rPr>
                <w:rFonts w:cstheme="minorHAnsi"/>
                <w:sz w:val="18"/>
                <w:szCs w:val="18"/>
              </w:rPr>
              <w:t xml:space="preserve"> KNJIŽEVNOST I STVARALAŠTVO</w:t>
            </w:r>
          </w:p>
        </w:tc>
      </w:tr>
      <w:tr w:rsidR="008E5959" w:rsidRPr="00240B82" w14:paraId="3133E006" w14:textId="77777777" w:rsidTr="00870288">
        <w:tc>
          <w:tcPr>
            <w:tcW w:w="2440" w:type="dxa"/>
          </w:tcPr>
          <w:p w14:paraId="188333A5" w14:textId="77777777" w:rsidR="008E5959" w:rsidRPr="00240B82" w:rsidRDefault="008E5959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8D5BC06" w:rsidR="008E5959" w:rsidRPr="00240B82" w:rsidRDefault="00F22843" w:rsidP="00240B82">
            <w:pPr>
              <w:rPr>
                <w:rFonts w:cstheme="minorHAnsi"/>
                <w:b/>
                <w:sz w:val="18"/>
                <w:szCs w:val="18"/>
              </w:rPr>
            </w:pPr>
            <w:r w:rsidRPr="00240B82">
              <w:rPr>
                <w:rFonts w:cstheme="minorHAnsi"/>
                <w:b/>
                <w:sz w:val="18"/>
                <w:szCs w:val="18"/>
              </w:rPr>
              <w:t>Sova i lisica</w:t>
            </w:r>
          </w:p>
        </w:tc>
      </w:tr>
      <w:tr w:rsidR="008E5959" w:rsidRPr="00240B82" w14:paraId="6488AE7C" w14:textId="77777777" w:rsidTr="00240B82">
        <w:trPr>
          <w:trHeight w:val="4502"/>
        </w:trPr>
        <w:tc>
          <w:tcPr>
            <w:tcW w:w="2440" w:type="dxa"/>
          </w:tcPr>
          <w:p w14:paraId="2E26123C" w14:textId="77777777" w:rsidR="008E5959" w:rsidRPr="00240B82" w:rsidRDefault="008E5959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240B82" w:rsidRDefault="008E5959" w:rsidP="00240B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2. Učenik sluša različite tekstove, izdvaja važne podatke i prepričava sadržaj poslušanoga teksta.</w:t>
            </w:r>
          </w:p>
          <w:p w14:paraId="4B3C2C93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poslušanoga teksta prema uputi</w:t>
            </w:r>
          </w:p>
          <w:p w14:paraId="5E86E3D5" w14:textId="231B664C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370F85B6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4DCCE1FD" w14:textId="77777777" w:rsidR="00524E5E" w:rsidRPr="00240B82" w:rsidRDefault="00524E5E" w:rsidP="00240B8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4. Učenik piše tekstove prema jednostavnoj strukturi.</w:t>
            </w:r>
          </w:p>
          <w:p w14:paraId="69895874" w14:textId="48068638" w:rsidR="00524E5E" w:rsidRPr="00240B82" w:rsidRDefault="00524E5E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piše prema predlošcima za ovladavanje gramatičkom i stilističkom normom potrebnom za strukturiranje teksta</w:t>
            </w:r>
          </w:p>
          <w:p w14:paraId="6FFD8FBA" w14:textId="15D89A6E" w:rsidR="0012725A" w:rsidRPr="00240B82" w:rsidRDefault="0012725A" w:rsidP="00240B8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40B82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31A93C0A" w14:textId="0DD9EC4D" w:rsidR="00524E5E" w:rsidRPr="00240B82" w:rsidRDefault="00524E5E" w:rsidP="00240B8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1FC9E5DA" w14:textId="2383A2C4" w:rsidR="007A65DF" w:rsidRPr="00240B82" w:rsidRDefault="007A65DF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240B82" w:rsidRDefault="005F029D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240B82" w:rsidRDefault="00ED2D7C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240B82" w:rsidRDefault="0012725A" w:rsidP="00240B8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40B82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407D8D3E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</w:t>
            </w:r>
          </w:p>
          <w:p w14:paraId="201D001A" w14:textId="77777777" w:rsidR="0012725A" w:rsidRPr="00240B82" w:rsidRDefault="0012725A" w:rsidP="00240B82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240B82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240B82" w:rsidRDefault="0012725A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240B82" w:rsidRDefault="007E0919" w:rsidP="00240B82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240B82" w14:paraId="629B7DE4" w14:textId="77777777" w:rsidTr="00A51B96">
        <w:tc>
          <w:tcPr>
            <w:tcW w:w="9498" w:type="dxa"/>
            <w:gridSpan w:val="4"/>
          </w:tcPr>
          <w:p w14:paraId="34A2D562" w14:textId="77777777" w:rsidR="007E0919" w:rsidRPr="00240B82" w:rsidRDefault="007E0919" w:rsidP="00240B82">
            <w:pPr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240B82" w:rsidRDefault="00550483" w:rsidP="00240B82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40B82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240B82" w:rsidRDefault="007E0919" w:rsidP="00240B8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240B82" w:rsidRDefault="007E0919" w:rsidP="00240B8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40B8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40B8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40B8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40B8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40B8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40B8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40B8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40B8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40B8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40B82" w14:paraId="0155DF01" w14:textId="77777777" w:rsidTr="00A51B96">
        <w:trPr>
          <w:trHeight w:val="1975"/>
        </w:trPr>
        <w:tc>
          <w:tcPr>
            <w:tcW w:w="9498" w:type="dxa"/>
            <w:gridSpan w:val="4"/>
          </w:tcPr>
          <w:p w14:paraId="38186150" w14:textId="5F63053C" w:rsidR="00355737" w:rsidRDefault="00493B43" w:rsidP="00240B82">
            <w:pPr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 xml:space="preserve">1. </w:t>
            </w:r>
            <w:r w:rsidR="00F22843" w:rsidRPr="00240B82">
              <w:rPr>
                <w:rFonts w:cs="Arial"/>
                <w:b/>
                <w:sz w:val="18"/>
                <w:szCs w:val="18"/>
              </w:rPr>
              <w:t>KAKAV JE TKO</w:t>
            </w:r>
            <w:r w:rsidR="00240B82">
              <w:rPr>
                <w:rFonts w:cs="Arial"/>
                <w:b/>
                <w:sz w:val="18"/>
                <w:szCs w:val="18"/>
              </w:rPr>
              <w:t>?</w:t>
            </w:r>
          </w:p>
          <w:p w14:paraId="74CCC2DC" w14:textId="77777777" w:rsidR="00240B82" w:rsidRPr="00240B82" w:rsidRDefault="00240B82" w:rsidP="00240B82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556F5B23" w:rsidR="00355737" w:rsidRDefault="00355737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240B8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240B82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4E00F4" w:rsidRPr="00240B82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A51B96">
              <w:rPr>
                <w:rFonts w:cs="Arial"/>
                <w:sz w:val="18"/>
                <w:szCs w:val="18"/>
              </w:rPr>
              <w:t>.</w:t>
            </w:r>
          </w:p>
          <w:p w14:paraId="2C08356B" w14:textId="77777777" w:rsidR="00A51B96" w:rsidRPr="00240B82" w:rsidRDefault="00A51B96" w:rsidP="00240B82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240B82" w:rsidRDefault="00355737" w:rsidP="00240B82">
            <w:pPr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2EB15FF" w14:textId="6743F723" w:rsidR="00E76FCB" w:rsidRPr="00240B82" w:rsidRDefault="00F22843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>Komunikacijska situacija</w:t>
            </w:r>
            <w:r w:rsidR="00A51B96">
              <w:rPr>
                <w:rFonts w:cs="Arial"/>
                <w:sz w:val="18"/>
                <w:szCs w:val="18"/>
              </w:rPr>
              <w:t>:</w:t>
            </w:r>
            <w:r w:rsidRPr="00240B82">
              <w:rPr>
                <w:rFonts w:cs="Arial"/>
                <w:sz w:val="18"/>
                <w:szCs w:val="18"/>
              </w:rPr>
              <w:t xml:space="preserve"> Koje ste književne vrste do sada upoznali? Koja su obilježja basne? Možete li se sjetiti neke basne koju smo čitali? </w:t>
            </w:r>
          </w:p>
          <w:p w14:paraId="36A5B365" w14:textId="356CE6E3" w:rsidR="00355737" w:rsidRPr="00240B82" w:rsidRDefault="00F22843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>Određenim životinjama pridodane su neke osobine</w:t>
            </w:r>
            <w:r w:rsidR="00A51B96">
              <w:rPr>
                <w:rFonts w:cs="Arial"/>
                <w:sz w:val="18"/>
                <w:szCs w:val="18"/>
              </w:rPr>
              <w:t>,</w:t>
            </w:r>
            <w:r w:rsidRPr="00240B82">
              <w:rPr>
                <w:rFonts w:cs="Arial"/>
                <w:sz w:val="18"/>
                <w:szCs w:val="18"/>
              </w:rPr>
              <w:t xml:space="preserve"> npr. puž je najčešće spor.</w:t>
            </w:r>
          </w:p>
          <w:p w14:paraId="34F3855D" w14:textId="2E52364D" w:rsidR="00F22843" w:rsidRPr="00240B82" w:rsidRDefault="00F22843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>Učenici trebaju, samostalno u udžbeniku, uz svaku životinju upisati osobinu koja se uz nju veže u basnama. Čitaju koju su osobinu dodali pojedinoj životinji.</w:t>
            </w:r>
          </w:p>
          <w:p w14:paraId="22F9F587" w14:textId="77777777" w:rsidR="00F22843" w:rsidRPr="00240B82" w:rsidRDefault="00F22843" w:rsidP="00240B82">
            <w:pPr>
              <w:rPr>
                <w:rFonts w:cs="Arial"/>
                <w:sz w:val="18"/>
                <w:szCs w:val="18"/>
              </w:rPr>
            </w:pPr>
          </w:p>
          <w:p w14:paraId="0DDFEF14" w14:textId="25F938B8" w:rsidR="00355737" w:rsidRPr="00240B82" w:rsidRDefault="00355737" w:rsidP="00240B82">
            <w:pPr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 xml:space="preserve">2. </w:t>
            </w:r>
            <w:r w:rsidR="00A51B96">
              <w:rPr>
                <w:rFonts w:cs="Arial"/>
                <w:b/>
                <w:sz w:val="18"/>
                <w:szCs w:val="18"/>
              </w:rPr>
              <w:t>POZORNO</w:t>
            </w:r>
            <w:r w:rsidR="00F22843" w:rsidRPr="00240B8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b/>
                <w:sz w:val="18"/>
                <w:szCs w:val="18"/>
              </w:rPr>
              <w:t xml:space="preserve">SLUŠAM </w:t>
            </w:r>
          </w:p>
          <w:p w14:paraId="3F1FDBDD" w14:textId="0FB54152" w:rsidR="007A65DF" w:rsidRDefault="00355737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240B8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izdvaja važne podatke iz poslušanoga teksta prema uputi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7978F07" w14:textId="77777777" w:rsidR="00A51B96" w:rsidRPr="00240B82" w:rsidRDefault="00A51B96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4EB3CE81" w14:textId="77777777" w:rsidR="00355737" w:rsidRPr="00240B82" w:rsidRDefault="00355737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5FE1C4A5" w:rsidR="00355737" w:rsidRPr="00240B82" w:rsidRDefault="00355737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F22843" w:rsidRPr="00240B82">
              <w:rPr>
                <w:rFonts w:cs="Arial"/>
                <w:sz w:val="18"/>
                <w:szCs w:val="18"/>
              </w:rPr>
              <w:t xml:space="preserve">basnu </w:t>
            </w:r>
            <w:r w:rsidR="00F22843" w:rsidRPr="00A51B96">
              <w:rPr>
                <w:rFonts w:cs="Arial"/>
                <w:i/>
                <w:iCs/>
                <w:sz w:val="18"/>
                <w:szCs w:val="18"/>
              </w:rPr>
              <w:t>Sova i lisica</w:t>
            </w:r>
            <w:r w:rsidRPr="00240B82">
              <w:rPr>
                <w:rFonts w:cs="Arial"/>
                <w:sz w:val="18"/>
                <w:szCs w:val="18"/>
              </w:rPr>
              <w:t xml:space="preserve">. Prije čitanja (ili slušanja) priče učiteljica/učitelj postavlja pitanje. Učenici </w:t>
            </w:r>
            <w:r w:rsidR="00A51B96">
              <w:rPr>
                <w:rFonts w:cs="Arial"/>
                <w:sz w:val="18"/>
                <w:szCs w:val="18"/>
              </w:rPr>
              <w:t>pozorno</w:t>
            </w:r>
            <w:r w:rsidRPr="00240B82">
              <w:rPr>
                <w:rFonts w:cs="Arial"/>
                <w:sz w:val="18"/>
                <w:szCs w:val="18"/>
              </w:rPr>
              <w:t xml:space="preserve"> slušaju kako bi nakon čitanj</w:t>
            </w:r>
            <w:r w:rsidR="00A51B96">
              <w:rPr>
                <w:rFonts w:cs="Arial"/>
                <w:sz w:val="18"/>
                <w:szCs w:val="18"/>
              </w:rPr>
              <w:t>a</w:t>
            </w:r>
            <w:r w:rsidRPr="00240B82">
              <w:rPr>
                <w:rFonts w:cs="Arial"/>
                <w:sz w:val="18"/>
                <w:szCs w:val="18"/>
              </w:rPr>
              <w:t xml:space="preserve"> mogli odgovoriti</w:t>
            </w:r>
            <w:r w:rsidR="00A51B96">
              <w:rPr>
                <w:rFonts w:cs="Arial"/>
                <w:sz w:val="18"/>
                <w:szCs w:val="18"/>
              </w:rPr>
              <w:t xml:space="preserve"> na pitanje</w:t>
            </w:r>
            <w:r w:rsidRPr="00240B82">
              <w:rPr>
                <w:rFonts w:cs="Arial"/>
                <w:sz w:val="18"/>
                <w:szCs w:val="18"/>
              </w:rPr>
              <w:t>:</w:t>
            </w:r>
            <w:r w:rsidR="00F22843" w:rsidRPr="00240B82">
              <w:rPr>
                <w:rFonts w:cs="Arial"/>
                <w:sz w:val="18"/>
                <w:szCs w:val="18"/>
              </w:rPr>
              <w:t xml:space="preserve"> Koje se životinje spominju u basni</w:t>
            </w:r>
            <w:r w:rsidR="00E74DB1" w:rsidRPr="00240B82">
              <w:rPr>
                <w:rFonts w:cs="Arial"/>
                <w:sz w:val="18"/>
                <w:szCs w:val="18"/>
              </w:rPr>
              <w:t>?</w:t>
            </w:r>
          </w:p>
          <w:p w14:paraId="791D3CFD" w14:textId="77777777" w:rsidR="00355737" w:rsidRPr="00240B82" w:rsidRDefault="00355737" w:rsidP="00240B82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7341C7A1" w:rsidR="00355737" w:rsidRDefault="00355737" w:rsidP="00240B82">
            <w:pPr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3D945596" w14:textId="77777777" w:rsidR="00A51B96" w:rsidRPr="00240B82" w:rsidRDefault="00A51B96" w:rsidP="00240B82">
            <w:pPr>
              <w:rPr>
                <w:rFonts w:cs="Arial"/>
                <w:b/>
                <w:sz w:val="18"/>
                <w:szCs w:val="18"/>
              </w:rPr>
            </w:pPr>
          </w:p>
          <w:p w14:paraId="4F7D8093" w14:textId="1657A4D8" w:rsidR="00524E5E" w:rsidRDefault="00355737" w:rsidP="00240B82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240B8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240B82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7A65DF" w:rsidRPr="00240B82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7A65DF" w:rsidRPr="00240B82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7A65DF" w:rsidRPr="00240B82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446432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240B82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240B82">
              <w:rPr>
                <w:rFonts w:cs="Arial"/>
                <w:sz w:val="18"/>
                <w:szCs w:val="18"/>
              </w:rPr>
              <w:t xml:space="preserve"> mudre izreke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524E5E" w:rsidRPr="00240B82">
              <w:rPr>
                <w:rFonts w:cs="Arial"/>
                <w:sz w:val="18"/>
                <w:szCs w:val="18"/>
              </w:rPr>
              <w:t xml:space="preserve"> </w:t>
            </w:r>
            <w:r w:rsidR="00524E5E" w:rsidRPr="00240B82">
              <w:rPr>
                <w:rFonts w:cstheme="minorHAnsi"/>
                <w:sz w:val="18"/>
                <w:szCs w:val="18"/>
              </w:rPr>
              <w:t>povezuje doživljaj i razumijevanje književnoga teksta s vlastitim misaonim i emotivnim reakcijama na tekst</w:t>
            </w:r>
            <w:r w:rsidR="00A51B96">
              <w:rPr>
                <w:rFonts w:cstheme="minorHAnsi"/>
                <w:sz w:val="18"/>
                <w:szCs w:val="18"/>
              </w:rPr>
              <w:t>.</w:t>
            </w:r>
          </w:p>
          <w:p w14:paraId="3B5BC2A5" w14:textId="77777777" w:rsidR="00A51B96" w:rsidRPr="00240B82" w:rsidRDefault="00A51B96" w:rsidP="00240B8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B2E781" w14:textId="77777777" w:rsidR="00355737" w:rsidRPr="00240B82" w:rsidRDefault="00355737" w:rsidP="00240B82">
            <w:pPr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1F33EE02" w:rsidR="00355737" w:rsidRPr="00240B82" w:rsidRDefault="00355737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A51B96">
              <w:rPr>
                <w:rFonts w:cs="Arial"/>
                <w:sz w:val="18"/>
                <w:szCs w:val="18"/>
              </w:rPr>
              <w:t>a</w:t>
            </w:r>
            <w:r w:rsidRPr="00240B82">
              <w:rPr>
                <w:rFonts w:cs="Arial"/>
                <w:sz w:val="18"/>
                <w:szCs w:val="18"/>
              </w:rPr>
              <w:t xml:space="preserve"> teksta.</w:t>
            </w:r>
            <w:r w:rsidR="007A65DF" w:rsidRPr="00240B82">
              <w:rPr>
                <w:rFonts w:cs="Arial"/>
                <w:sz w:val="18"/>
                <w:szCs w:val="18"/>
              </w:rPr>
              <w:t xml:space="preserve"> Odgovaraju na pitanje postavljeno prije čitanja (</w:t>
            </w:r>
            <w:r w:rsidR="00524E5E" w:rsidRPr="00240B82">
              <w:rPr>
                <w:rFonts w:cs="Arial"/>
                <w:sz w:val="18"/>
                <w:szCs w:val="18"/>
              </w:rPr>
              <w:t>U bajci se spominju sova, lisica, medvjed, vuk i kukavica</w:t>
            </w:r>
            <w:r w:rsidR="00A51B96">
              <w:rPr>
                <w:rFonts w:cs="Arial"/>
                <w:sz w:val="18"/>
                <w:szCs w:val="18"/>
              </w:rPr>
              <w:t>.</w:t>
            </w:r>
            <w:r w:rsidR="00446432" w:rsidRPr="00240B82">
              <w:rPr>
                <w:rFonts w:cs="Arial"/>
                <w:sz w:val="18"/>
                <w:szCs w:val="18"/>
              </w:rPr>
              <w:t>).</w:t>
            </w:r>
          </w:p>
          <w:p w14:paraId="347F3B2E" w14:textId="2E0E1804" w:rsidR="00524E5E" w:rsidRPr="00240B82" w:rsidRDefault="00355737" w:rsidP="00240B82">
            <w:pPr>
              <w:rPr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>Otvaraju udžbenik i još jednom čitaju. Učiteljica/učitelj</w:t>
            </w:r>
            <w:r w:rsidR="00ED2D7C" w:rsidRPr="00240B82">
              <w:rPr>
                <w:rFonts w:cs="Arial"/>
                <w:sz w:val="18"/>
                <w:szCs w:val="18"/>
              </w:rPr>
              <w:t xml:space="preserve"> pitanj</w:t>
            </w:r>
            <w:r w:rsidR="00A51B96">
              <w:rPr>
                <w:rFonts w:cs="Arial"/>
                <w:sz w:val="18"/>
                <w:szCs w:val="18"/>
              </w:rPr>
              <w:t>ima</w:t>
            </w:r>
            <w:r w:rsidR="00ED2D7C" w:rsidRPr="00240B82">
              <w:rPr>
                <w:rFonts w:cs="Arial"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240B82">
              <w:rPr>
                <w:rFonts w:cs="Arial"/>
                <w:sz w:val="18"/>
                <w:szCs w:val="18"/>
              </w:rPr>
              <w:t>:</w:t>
            </w:r>
            <w:r w:rsidR="003B7C55" w:rsidRPr="00240B82">
              <w:t xml:space="preserve"> </w:t>
            </w:r>
            <w:r w:rsidR="00524E5E" w:rsidRPr="00240B82">
              <w:rPr>
                <w:sz w:val="18"/>
                <w:szCs w:val="18"/>
              </w:rPr>
              <w:t>Što se pročulo po šumi? Zašto se medvjed uzrujao? Kako je reagirao vuk? Objasni što je kukavici zasmetalo.</w:t>
            </w:r>
            <w:r w:rsidR="00A51B96">
              <w:rPr>
                <w:sz w:val="18"/>
                <w:szCs w:val="18"/>
              </w:rPr>
              <w:t xml:space="preserve"> </w:t>
            </w:r>
            <w:r w:rsidR="00524E5E" w:rsidRPr="00240B82">
              <w:rPr>
                <w:sz w:val="18"/>
                <w:szCs w:val="18"/>
              </w:rPr>
              <w:t>Kako je lisica namamila sovu? Koju je osobinu pritom pokazala sova? Pročitaj što je o mudrosti rekla sova, a što lisica.</w:t>
            </w:r>
            <w:r w:rsidR="00A51B96">
              <w:rPr>
                <w:sz w:val="18"/>
                <w:szCs w:val="18"/>
              </w:rPr>
              <w:t xml:space="preserve"> </w:t>
            </w:r>
            <w:r w:rsidR="00524E5E" w:rsidRPr="00240B82">
              <w:rPr>
                <w:sz w:val="18"/>
                <w:szCs w:val="18"/>
              </w:rPr>
              <w:t>Objasni što je pobijedilo u basni: mudrost ili lukavost.</w:t>
            </w:r>
            <w:r w:rsidR="00A51B96">
              <w:rPr>
                <w:sz w:val="18"/>
                <w:szCs w:val="18"/>
              </w:rPr>
              <w:t xml:space="preserve"> </w:t>
            </w:r>
            <w:r w:rsidR="00524E5E" w:rsidRPr="00240B82">
              <w:rPr>
                <w:sz w:val="18"/>
                <w:szCs w:val="18"/>
              </w:rPr>
              <w:t>Jesu li životinje iz basne svjesne svojih mana? Što znači da je netko samokritičan? Je li sova pokazala tu osobinu?</w:t>
            </w:r>
            <w:r w:rsidR="00A51B96">
              <w:rPr>
                <w:sz w:val="18"/>
                <w:szCs w:val="18"/>
              </w:rPr>
              <w:t xml:space="preserve"> </w:t>
            </w:r>
            <w:r w:rsidR="00524E5E" w:rsidRPr="00240B82">
              <w:rPr>
                <w:sz w:val="18"/>
                <w:szCs w:val="18"/>
              </w:rPr>
              <w:t xml:space="preserve">Misliš li da su ljudi svjesni većine svojih mana i vrlina? </w:t>
            </w:r>
          </w:p>
          <w:p w14:paraId="77B51E52" w14:textId="4B959042" w:rsidR="003B7C55" w:rsidRPr="00240B82" w:rsidRDefault="00524E5E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sz w:val="18"/>
                <w:szCs w:val="18"/>
              </w:rPr>
              <w:t>Navedi svoje četiri vrline i dvije mane</w:t>
            </w:r>
            <w:r w:rsidR="004D3999" w:rsidRPr="00240B82">
              <w:rPr>
                <w:sz w:val="18"/>
                <w:szCs w:val="18"/>
              </w:rPr>
              <w:t>. Prema svojim vrlinama koja bi životinja ti mogao biti u basnama, a koja prema svojim manama?</w:t>
            </w:r>
          </w:p>
          <w:p w14:paraId="0299E541" w14:textId="51689717" w:rsidR="007C5DD2" w:rsidRPr="00240B82" w:rsidRDefault="007C5DD2" w:rsidP="00240B82">
            <w:pPr>
              <w:rPr>
                <w:rFonts w:cs="Arial"/>
                <w:sz w:val="18"/>
                <w:szCs w:val="18"/>
              </w:rPr>
            </w:pPr>
            <w:r w:rsidRPr="00240B82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77777777" w:rsidR="00D93241" w:rsidRPr="00240B82" w:rsidRDefault="00D93241" w:rsidP="00240B82">
            <w:pPr>
              <w:rPr>
                <w:rFonts w:cs="Arial"/>
                <w:sz w:val="18"/>
                <w:szCs w:val="18"/>
              </w:rPr>
            </w:pPr>
          </w:p>
          <w:p w14:paraId="716E229A" w14:textId="6DBC0E25" w:rsidR="00355737" w:rsidRDefault="00355737" w:rsidP="00240B82">
            <w:pPr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4D3999" w:rsidRPr="00240B82">
              <w:rPr>
                <w:rFonts w:cs="Arial"/>
                <w:b/>
                <w:sz w:val="18"/>
                <w:szCs w:val="18"/>
              </w:rPr>
              <w:t>MOGU I OVO</w:t>
            </w:r>
          </w:p>
          <w:p w14:paraId="62778039" w14:textId="77777777" w:rsidR="00A51B96" w:rsidRPr="00240B82" w:rsidRDefault="00A51B96" w:rsidP="00240B82">
            <w:pPr>
              <w:rPr>
                <w:rFonts w:cs="Arial"/>
                <w:b/>
                <w:sz w:val="18"/>
                <w:szCs w:val="18"/>
              </w:rPr>
            </w:pPr>
          </w:p>
          <w:p w14:paraId="32A21BC9" w14:textId="523EF849" w:rsidR="004D3999" w:rsidRDefault="00355737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Ishod aktivnosti:</w:t>
            </w:r>
            <w:r w:rsidRPr="00240B82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240B82">
              <w:rPr>
                <w:rFonts w:cs="Arial"/>
                <w:sz w:val="18"/>
                <w:szCs w:val="18"/>
              </w:rPr>
              <w:t xml:space="preserve"> </w:t>
            </w:r>
            <w:r w:rsidR="00174F59" w:rsidRPr="00240B82">
              <w:rPr>
                <w:rFonts w:cs="Arial"/>
                <w:sz w:val="18"/>
                <w:szCs w:val="18"/>
              </w:rPr>
              <w:t xml:space="preserve">se </w:t>
            </w:r>
            <w:r w:rsidR="00ED2D7C" w:rsidRPr="00240B82">
              <w:rPr>
                <w:rFonts w:cs="Arial"/>
                <w:sz w:val="18"/>
                <w:szCs w:val="18"/>
              </w:rPr>
              <w:t>koristi jezičnim vještinama, aktivnim rječnikom i temeljnim znanjima radi oblikovanja uradaka u kojima dolazi do izražaja kreativnost, originalnost i stvaralačko mišljenje</w:t>
            </w:r>
            <w:r w:rsidR="00A51B96">
              <w:rPr>
                <w:rFonts w:cs="Arial"/>
                <w:sz w:val="18"/>
                <w:szCs w:val="18"/>
              </w:rPr>
              <w:t>;</w:t>
            </w:r>
            <w:r w:rsidR="005E32BC" w:rsidRPr="00240B82">
              <w:rPr>
                <w:rFonts w:cs="Arial"/>
                <w:sz w:val="18"/>
                <w:szCs w:val="18"/>
              </w:rPr>
              <w:t xml:space="preserve"> </w:t>
            </w:r>
            <w:r w:rsidR="005E32BC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4D3999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piše prema predlošcima za ovladavanje gramatičkom i stilističkom normom potrebnom za strukturiranje teksta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54C7E402" w14:textId="77777777" w:rsidR="00A51B96" w:rsidRPr="00240B82" w:rsidRDefault="00A51B96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79055B3D" w14:textId="77777777" w:rsidR="00565282" w:rsidRPr="00240B82" w:rsidRDefault="00355737" w:rsidP="00240B8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D301167" w14:textId="43CBFF6E" w:rsidR="007C5DD2" w:rsidRPr="00240B82" w:rsidRDefault="00446432" w:rsidP="00240B82">
            <w:pPr>
              <w:textAlignment w:val="baseline"/>
              <w:rPr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Rad s udžbenikom: učenici </w:t>
            </w:r>
            <w:r w:rsidR="00174F59" w:rsidRPr="00240B82">
              <w:rPr>
                <w:rFonts w:cs="Arial"/>
                <w:bCs/>
                <w:sz w:val="18"/>
                <w:szCs w:val="18"/>
              </w:rPr>
              <w:t xml:space="preserve">trebaju </w:t>
            </w:r>
            <w:r w:rsidR="00524E5E" w:rsidRPr="00240B82">
              <w:rPr>
                <w:sz w:val="18"/>
                <w:szCs w:val="18"/>
              </w:rPr>
              <w:t>navesti primjere u kojima su jasno pokazali neku od svojih osobina (manu ili vrlinu</w:t>
            </w:r>
            <w:r w:rsidR="004D3999" w:rsidRPr="00240B82">
              <w:rPr>
                <w:sz w:val="18"/>
                <w:szCs w:val="18"/>
              </w:rPr>
              <w:t>)</w:t>
            </w:r>
            <w:r w:rsidR="00524E5E" w:rsidRPr="00240B82">
              <w:rPr>
                <w:sz w:val="18"/>
                <w:szCs w:val="18"/>
              </w:rPr>
              <w:t>.</w:t>
            </w:r>
          </w:p>
          <w:p w14:paraId="78FFDFEF" w14:textId="514F6BDB" w:rsidR="004D3999" w:rsidRPr="00240B82" w:rsidRDefault="00524E5E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>Nekoliko</w:t>
            </w:r>
            <w:r w:rsidR="004D3999" w:rsidRPr="00240B82">
              <w:rPr>
                <w:rFonts w:cs="Arial"/>
                <w:bCs/>
                <w:sz w:val="18"/>
                <w:szCs w:val="18"/>
              </w:rPr>
              <w:t xml:space="preserve"> učenika čita svoje gotove uratke.</w:t>
            </w:r>
          </w:p>
          <w:p w14:paraId="0E072450" w14:textId="6EE9A1EC" w:rsidR="001A4E8C" w:rsidRDefault="001A4E8C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13F5D41F" w14:textId="77777777" w:rsidR="00A51B96" w:rsidRPr="00240B82" w:rsidRDefault="00A51B96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1382F240" w:rsidR="009F7955" w:rsidRDefault="009F7955" w:rsidP="00240B8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21944CB4" w14:textId="77777777" w:rsidR="00A51B96" w:rsidRPr="00240B82" w:rsidRDefault="00A51B96" w:rsidP="00240B82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63D1991" w14:textId="5A88FF42" w:rsidR="009F7955" w:rsidRPr="00240B82" w:rsidRDefault="009F7955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               </w:t>
            </w:r>
            <w:r w:rsidR="004D3999" w:rsidRPr="00240B82">
              <w:rPr>
                <w:rFonts w:cs="Arial"/>
                <w:bCs/>
                <w:sz w:val="18"/>
                <w:szCs w:val="18"/>
              </w:rPr>
              <w:t>Sova i lisica</w:t>
            </w:r>
          </w:p>
          <w:p w14:paraId="0EB08566" w14:textId="137F653C" w:rsidR="009F7955" w:rsidRPr="00240B82" w:rsidRDefault="007C5DD2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                    </w:t>
            </w:r>
            <w:r w:rsidR="001A4E8C" w:rsidRPr="00240B82">
              <w:rPr>
                <w:rFonts w:cs="Arial"/>
                <w:bCs/>
                <w:sz w:val="18"/>
                <w:szCs w:val="18"/>
              </w:rPr>
              <w:t xml:space="preserve">     </w:t>
            </w:r>
            <w:r w:rsidRPr="00240B82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D3999" w:rsidRPr="00240B82">
              <w:rPr>
                <w:rFonts w:cs="Arial"/>
                <w:bCs/>
                <w:sz w:val="18"/>
                <w:szCs w:val="18"/>
              </w:rPr>
              <w:t xml:space="preserve">Nada Zidar </w:t>
            </w:r>
            <w:proofErr w:type="spellStart"/>
            <w:r w:rsidR="004D3999" w:rsidRPr="00240B82">
              <w:rPr>
                <w:rFonts w:cs="Arial"/>
                <w:bCs/>
                <w:sz w:val="18"/>
                <w:szCs w:val="18"/>
              </w:rPr>
              <w:t>Bogadi</w:t>
            </w:r>
            <w:proofErr w:type="spellEnd"/>
          </w:p>
          <w:p w14:paraId="6DC3ADA5" w14:textId="491771E9" w:rsidR="009F7955" w:rsidRPr="00240B82" w:rsidRDefault="009F7955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4D3999" w:rsidRPr="00240B82">
              <w:rPr>
                <w:rFonts w:cs="Arial"/>
                <w:bCs/>
                <w:sz w:val="18"/>
                <w:szCs w:val="18"/>
              </w:rPr>
              <w:t>basna</w:t>
            </w:r>
          </w:p>
          <w:p w14:paraId="22E6EA3D" w14:textId="5DA43558" w:rsidR="009F7955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>LIKOVI</w:t>
            </w:r>
            <w:r w:rsidR="00D72AE6" w:rsidRPr="00240B82">
              <w:rPr>
                <w:rFonts w:cs="Arial"/>
                <w:bCs/>
                <w:sz w:val="18"/>
                <w:szCs w:val="18"/>
              </w:rPr>
              <w:t xml:space="preserve">: </w:t>
            </w:r>
            <w:r w:rsidRPr="00240B82">
              <w:rPr>
                <w:rFonts w:cs="Arial"/>
                <w:bCs/>
                <w:sz w:val="18"/>
                <w:szCs w:val="18"/>
              </w:rPr>
              <w:t>sova, lisica, medvjed, vuk i kukavica</w:t>
            </w:r>
          </w:p>
          <w:p w14:paraId="14D0465F" w14:textId="06044A77" w:rsidR="009F7955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>OSOBINE LIKOVA:</w:t>
            </w:r>
          </w:p>
          <w:p w14:paraId="6DA9715F" w14:textId="2D5565EE" w:rsidR="004D3999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lastRenderedPageBreak/>
              <w:t xml:space="preserve">sova – </w:t>
            </w:r>
            <w:r w:rsidR="00641108" w:rsidRPr="00240B82">
              <w:rPr>
                <w:rFonts w:cs="Arial"/>
                <w:bCs/>
                <w:sz w:val="18"/>
                <w:szCs w:val="18"/>
              </w:rPr>
              <w:t>umišljena, brzopleta, nerazborita</w:t>
            </w:r>
          </w:p>
          <w:p w14:paraId="6F4381B8" w14:textId="0E04AA25" w:rsidR="004D3999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medvjed – </w:t>
            </w:r>
            <w:r w:rsidR="00641108" w:rsidRPr="00240B82">
              <w:rPr>
                <w:rFonts w:cs="Arial"/>
                <w:bCs/>
                <w:sz w:val="18"/>
                <w:szCs w:val="18"/>
              </w:rPr>
              <w:t>uobražen, nespretan, glup</w:t>
            </w:r>
          </w:p>
          <w:p w14:paraId="7408DA5A" w14:textId="6E5DD8B2" w:rsidR="004D3999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vuk – </w:t>
            </w:r>
            <w:r w:rsidR="00641108" w:rsidRPr="00240B82">
              <w:rPr>
                <w:rFonts w:cs="Arial"/>
                <w:bCs/>
                <w:sz w:val="18"/>
                <w:szCs w:val="18"/>
              </w:rPr>
              <w:t>spor, ismijan, razočaran</w:t>
            </w:r>
          </w:p>
          <w:p w14:paraId="25FD3CB6" w14:textId="106AA35B" w:rsidR="004D3999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kukavica – </w:t>
            </w:r>
            <w:r w:rsidR="00641108" w:rsidRPr="00240B82">
              <w:rPr>
                <w:rFonts w:cs="Arial"/>
                <w:bCs/>
                <w:sz w:val="18"/>
                <w:szCs w:val="18"/>
              </w:rPr>
              <w:t>ljuta, nemarna, zločesta</w:t>
            </w:r>
          </w:p>
          <w:p w14:paraId="718CA028" w14:textId="4168E2BE" w:rsidR="004D3999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lisica – </w:t>
            </w:r>
            <w:r w:rsidR="00641108" w:rsidRPr="00240B82">
              <w:rPr>
                <w:rFonts w:cs="Arial"/>
                <w:bCs/>
                <w:sz w:val="18"/>
                <w:szCs w:val="18"/>
              </w:rPr>
              <w:t>domišljata, odlučna, samokritična</w:t>
            </w:r>
          </w:p>
          <w:p w14:paraId="1FEC86B1" w14:textId="77777777" w:rsidR="004D3999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0063C70" w14:textId="1B4DE9A6" w:rsidR="00D72AE6" w:rsidRPr="00240B82" w:rsidRDefault="004D3999" w:rsidP="00240B82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cs="Arial"/>
                <w:bCs/>
                <w:sz w:val="18"/>
                <w:szCs w:val="18"/>
              </w:rPr>
              <w:t xml:space="preserve">POUKA: </w:t>
            </w:r>
            <w:r w:rsidR="00DC64FA">
              <w:rPr>
                <w:rFonts w:cs="Arial"/>
                <w:bCs/>
                <w:sz w:val="18"/>
                <w:szCs w:val="18"/>
              </w:rPr>
              <w:t>Ponekad mudar živi</w:t>
            </w:r>
            <w:r w:rsidR="00641108" w:rsidRPr="00240B82">
              <w:rPr>
                <w:rFonts w:cs="Arial"/>
                <w:bCs/>
                <w:sz w:val="18"/>
                <w:szCs w:val="18"/>
              </w:rPr>
              <w:t xml:space="preserve"> prekratko da bi se dokazao</w:t>
            </w:r>
            <w:r w:rsidR="00DC64FA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1EA32214" w14:textId="413791B8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E9CDBB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D0908D" w14:textId="77777777" w:rsidR="007E0919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J</w:t>
            </w:r>
            <w:r w:rsidR="000703C2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edinica </w:t>
            </w:r>
            <w:hyperlink r:id="rId6" w:history="1">
              <w:r w:rsidR="000703C2" w:rsidRPr="000703C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Basna</w:t>
              </w:r>
            </w:hyperlink>
          </w:p>
          <w:p w14:paraId="4ED65BCA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9092F3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1633F1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7" w:anchor="block-1779270" w:history="1">
              <w:r w:rsidRPr="0037252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Kada životinje pričaju</w:t>
              </w:r>
            </w:hyperlink>
          </w:p>
          <w:p w14:paraId="6D90F76F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CAFC12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C714FB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707A41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F4944E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564D99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B30C6E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09674C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0BC7A1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E5CF2C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49AE6A" w14:textId="20CA453D" w:rsidR="00372522" w:rsidRDefault="007C3CDE" w:rsidP="0037252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561951" w:history="1">
              <w:r w:rsidR="00372522" w:rsidRPr="007C3CDE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  <w:p w14:paraId="20F8AF8D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107332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F1847D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87AB85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F03BD6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C982BD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CE6531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007802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5B6B2A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01D606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425AC7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9042E3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EDF92E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F31C9B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C2E131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9" w:anchor="block-1803672" w:history="1">
              <w:r w:rsidRPr="0037252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Pročitajmo basnu</w:t>
              </w:r>
            </w:hyperlink>
          </w:p>
          <w:p w14:paraId="74366967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7E5CF6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A40C3C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95AD43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96F294" w14:textId="77777777" w:rsidR="0037252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4A2C5751" w:rsidR="00372522" w:rsidRPr="00240B82" w:rsidRDefault="00372522" w:rsidP="00240B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 </w:t>
            </w:r>
            <w:hyperlink r:id="rId10" w:anchor="block-1803694" w:history="1">
              <w:r w:rsidRPr="00372522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Čemu nas je basna poučila?</w:t>
              </w:r>
            </w:hyperlink>
          </w:p>
        </w:tc>
        <w:tc>
          <w:tcPr>
            <w:tcW w:w="3119" w:type="dxa"/>
          </w:tcPr>
          <w:p w14:paraId="1DCF7773" w14:textId="5E43CAE2" w:rsidR="005D50A6" w:rsidRPr="00240B82" w:rsidRDefault="00355737" w:rsidP="00A51B9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A51B9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240B8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A51B9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240B82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A51B9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2F7B07B1" w14:textId="6001D8D7" w:rsidR="004E00F4" w:rsidRPr="00240B82" w:rsidRDefault="00355737" w:rsidP="00A51B96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cs="Arial"/>
                <w:b/>
                <w:sz w:val="18"/>
                <w:szCs w:val="18"/>
              </w:rPr>
              <w:t>OSR</w:t>
            </w:r>
            <w:r w:rsidR="00A51B9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A.2.1. Razvija sliku o sebi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2. </w:t>
            </w:r>
            <w:r w:rsidR="004E00F4"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Upravlja emocijama i ponašanjem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22A8B382" w14:textId="77777777" w:rsidR="00A51B96" w:rsidRDefault="004E00F4" w:rsidP="00240B82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3.Razvija osobne potencijale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3A1DF1AC" w:rsidR="004E00F4" w:rsidRPr="00240B82" w:rsidRDefault="004E00F4" w:rsidP="00A51B96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51B96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2B2304F4" w14:textId="296431D5" w:rsidR="00702CC4" w:rsidRPr="00240B82" w:rsidRDefault="001A4E8C" w:rsidP="00240B82">
            <w:pPr>
              <w:rPr>
                <w:rFonts w:cs="Arial"/>
                <w:bCs/>
                <w:sz w:val="18"/>
                <w:szCs w:val="18"/>
              </w:rPr>
            </w:pPr>
            <w:r w:rsidRPr="00240B82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IKT</w:t>
            </w:r>
            <w:r w:rsidR="00A51B96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40B82">
              <w:rPr>
                <w:rFonts w:cs="Arial"/>
                <w:bCs/>
                <w:sz w:val="18"/>
                <w:szCs w:val="18"/>
              </w:rPr>
              <w:t>A.</w:t>
            </w:r>
            <w:r w:rsidR="00A51B9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bCs/>
                <w:sz w:val="18"/>
                <w:szCs w:val="18"/>
              </w:rPr>
              <w:t>2.</w:t>
            </w:r>
            <w:r w:rsidR="00A51B9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bCs/>
                <w:sz w:val="18"/>
                <w:szCs w:val="18"/>
              </w:rPr>
              <w:t>2. Učenik se samostalno koristi njemu poznatim uređajima i programima</w:t>
            </w:r>
            <w:r w:rsidR="00A51B96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240B82">
              <w:rPr>
                <w:rFonts w:cs="Arial"/>
                <w:bCs/>
                <w:sz w:val="18"/>
                <w:szCs w:val="18"/>
              </w:rPr>
              <w:t>A.</w:t>
            </w:r>
            <w:r w:rsidR="00A51B9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bCs/>
                <w:sz w:val="18"/>
                <w:szCs w:val="18"/>
              </w:rPr>
              <w:t>2.</w:t>
            </w:r>
            <w:r w:rsidR="00A51B96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40B82">
              <w:rPr>
                <w:rFonts w:cs="Arial"/>
                <w:bCs/>
                <w:sz w:val="18"/>
                <w:szCs w:val="18"/>
              </w:rPr>
              <w:t>3. Učenik se odgovorno i sigurno koristi programima i uređajima.</w:t>
            </w:r>
          </w:p>
          <w:p w14:paraId="7981BDA8" w14:textId="03D87C0B" w:rsidR="003161DB" w:rsidRPr="00240B82" w:rsidRDefault="003161DB" w:rsidP="00240B82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</w:tbl>
    <w:p w14:paraId="5658DE56" w14:textId="77777777" w:rsidR="008E5959" w:rsidRPr="00240B82" w:rsidRDefault="008E5959" w:rsidP="00240B82">
      <w:pPr>
        <w:spacing w:after="0"/>
        <w:rPr>
          <w:rFonts w:cstheme="minorHAnsi"/>
          <w:sz w:val="18"/>
          <w:szCs w:val="18"/>
        </w:rPr>
      </w:pPr>
    </w:p>
    <w:sectPr w:rsidR="008E5959" w:rsidRPr="00240B82" w:rsidSect="00240B8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03C2"/>
    <w:rsid w:val="00072516"/>
    <w:rsid w:val="000D4266"/>
    <w:rsid w:val="000D4479"/>
    <w:rsid w:val="000E0DA2"/>
    <w:rsid w:val="001149E4"/>
    <w:rsid w:val="0012725A"/>
    <w:rsid w:val="00134DD8"/>
    <w:rsid w:val="001644D4"/>
    <w:rsid w:val="00164B8F"/>
    <w:rsid w:val="00174F59"/>
    <w:rsid w:val="00196C43"/>
    <w:rsid w:val="001A4E8C"/>
    <w:rsid w:val="001F31D5"/>
    <w:rsid w:val="00215CE5"/>
    <w:rsid w:val="00240B82"/>
    <w:rsid w:val="002C148F"/>
    <w:rsid w:val="00315FA3"/>
    <w:rsid w:val="003161DB"/>
    <w:rsid w:val="00353E71"/>
    <w:rsid w:val="00355737"/>
    <w:rsid w:val="00364A9D"/>
    <w:rsid w:val="00372522"/>
    <w:rsid w:val="00376A54"/>
    <w:rsid w:val="003B7C55"/>
    <w:rsid w:val="003E39EA"/>
    <w:rsid w:val="00407A78"/>
    <w:rsid w:val="0041085E"/>
    <w:rsid w:val="0044417B"/>
    <w:rsid w:val="00446432"/>
    <w:rsid w:val="00493B43"/>
    <w:rsid w:val="004B69CB"/>
    <w:rsid w:val="004D3999"/>
    <w:rsid w:val="004E00F4"/>
    <w:rsid w:val="004E14D1"/>
    <w:rsid w:val="005032A8"/>
    <w:rsid w:val="00512C63"/>
    <w:rsid w:val="00524E5E"/>
    <w:rsid w:val="00550483"/>
    <w:rsid w:val="00561BF2"/>
    <w:rsid w:val="00565282"/>
    <w:rsid w:val="005764F3"/>
    <w:rsid w:val="00582A14"/>
    <w:rsid w:val="00583517"/>
    <w:rsid w:val="005D50A6"/>
    <w:rsid w:val="005E32BC"/>
    <w:rsid w:val="005F029D"/>
    <w:rsid w:val="00641108"/>
    <w:rsid w:val="00655CB6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81593"/>
    <w:rsid w:val="0078247E"/>
    <w:rsid w:val="00795106"/>
    <w:rsid w:val="007A65DF"/>
    <w:rsid w:val="007C3CDE"/>
    <w:rsid w:val="007C5DD2"/>
    <w:rsid w:val="007E0919"/>
    <w:rsid w:val="00813CCA"/>
    <w:rsid w:val="00857644"/>
    <w:rsid w:val="008651A6"/>
    <w:rsid w:val="00870288"/>
    <w:rsid w:val="00891435"/>
    <w:rsid w:val="008E5959"/>
    <w:rsid w:val="009014F1"/>
    <w:rsid w:val="00921CB0"/>
    <w:rsid w:val="00997CF9"/>
    <w:rsid w:val="009D223A"/>
    <w:rsid w:val="009E3300"/>
    <w:rsid w:val="009F7955"/>
    <w:rsid w:val="00A153AD"/>
    <w:rsid w:val="00A3556C"/>
    <w:rsid w:val="00A51B96"/>
    <w:rsid w:val="00A92DE6"/>
    <w:rsid w:val="00AA4BED"/>
    <w:rsid w:val="00AF389F"/>
    <w:rsid w:val="00B27B12"/>
    <w:rsid w:val="00B60B5C"/>
    <w:rsid w:val="00BF63C6"/>
    <w:rsid w:val="00C37C3C"/>
    <w:rsid w:val="00C72EEB"/>
    <w:rsid w:val="00C7657E"/>
    <w:rsid w:val="00C90BC7"/>
    <w:rsid w:val="00CB6369"/>
    <w:rsid w:val="00D11E2A"/>
    <w:rsid w:val="00D2243C"/>
    <w:rsid w:val="00D57604"/>
    <w:rsid w:val="00D60740"/>
    <w:rsid w:val="00D72AE6"/>
    <w:rsid w:val="00D76CCA"/>
    <w:rsid w:val="00D76D13"/>
    <w:rsid w:val="00D80477"/>
    <w:rsid w:val="00D93241"/>
    <w:rsid w:val="00DC64FA"/>
    <w:rsid w:val="00E11A75"/>
    <w:rsid w:val="00E52673"/>
    <w:rsid w:val="00E74DB1"/>
    <w:rsid w:val="00E76FCB"/>
    <w:rsid w:val="00EA3F37"/>
    <w:rsid w:val="00EC5893"/>
    <w:rsid w:val="00ED2D7C"/>
    <w:rsid w:val="00ED44C8"/>
    <w:rsid w:val="00F22843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0703C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70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92646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46428/66877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77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46428/6687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877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2021-03-06T15:24:00Z</dcterms:created>
  <dcterms:modified xsi:type="dcterms:W3CDTF">2021-04-21T19:55:00Z</dcterms:modified>
</cp:coreProperties>
</file>