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547F1E" w14:textId="7DAA222C" w:rsidR="002B5B4B" w:rsidRDefault="002B5B4B" w:rsidP="00A6770F">
      <w:pPr>
        <w:spacing w:after="0" w:line="240" w:lineRule="auto"/>
        <w:rPr>
          <w:rFonts w:eastAsia="Calibri" w:cstheme="minorHAnsi"/>
          <w:b/>
          <w:sz w:val="18"/>
          <w:szCs w:val="18"/>
        </w:rPr>
      </w:pPr>
      <w:r w:rsidRPr="00A6770F">
        <w:rPr>
          <w:rFonts w:eastAsia="Calibri" w:cstheme="minorHAnsi"/>
          <w:b/>
          <w:sz w:val="18"/>
          <w:szCs w:val="18"/>
        </w:rPr>
        <w:t>PRIJEDLOG PRIPREME ZA IZVOĐENJE NASTAVE HRVATSKOGA JEZIKA</w:t>
      </w:r>
    </w:p>
    <w:p w14:paraId="02EDDF75" w14:textId="77777777" w:rsidR="00A6770F" w:rsidRPr="00A6770F" w:rsidRDefault="00A6770F" w:rsidP="00A6770F">
      <w:pPr>
        <w:spacing w:after="0" w:line="240" w:lineRule="auto"/>
        <w:rPr>
          <w:rFonts w:eastAsia="Calibri" w:cstheme="minorHAnsi"/>
          <w:b/>
          <w:sz w:val="18"/>
          <w:szCs w:val="18"/>
        </w:rPr>
      </w:pPr>
    </w:p>
    <w:tbl>
      <w:tblPr>
        <w:tblStyle w:val="Reetkatablice1"/>
        <w:tblW w:w="14347" w:type="dxa"/>
        <w:tblInd w:w="-318" w:type="dxa"/>
        <w:tblLayout w:type="fixed"/>
        <w:tblLook w:val="04A0" w:firstRow="1" w:lastRow="0" w:firstColumn="1" w:lastColumn="0" w:noHBand="0" w:noVBand="1"/>
      </w:tblPr>
      <w:tblGrid>
        <w:gridCol w:w="2581"/>
        <w:gridCol w:w="4700"/>
        <w:gridCol w:w="2246"/>
        <w:gridCol w:w="1985"/>
        <w:gridCol w:w="2835"/>
      </w:tblGrid>
      <w:tr w:rsidR="002B5B4B" w:rsidRPr="00A6770F" w14:paraId="508BC980" w14:textId="77777777" w:rsidTr="00622554">
        <w:tc>
          <w:tcPr>
            <w:tcW w:w="7281" w:type="dxa"/>
            <w:gridSpan w:val="2"/>
            <w:shd w:val="clear" w:color="auto" w:fill="D9E2F3"/>
          </w:tcPr>
          <w:p w14:paraId="619D79F0" w14:textId="77777777" w:rsidR="002B5B4B" w:rsidRPr="00A6770F" w:rsidRDefault="002B5B4B" w:rsidP="00A6770F">
            <w:pPr>
              <w:rPr>
                <w:rFonts w:eastAsia="Calibri" w:cstheme="minorHAnsi"/>
                <w:sz w:val="18"/>
                <w:szCs w:val="18"/>
              </w:rPr>
            </w:pPr>
            <w:r w:rsidRPr="00A6770F">
              <w:rPr>
                <w:rFonts w:eastAsia="Calibri" w:cstheme="minorHAnsi"/>
                <w:sz w:val="18"/>
                <w:szCs w:val="18"/>
              </w:rPr>
              <w:t xml:space="preserve">IME I PREZIME: </w:t>
            </w:r>
          </w:p>
        </w:tc>
        <w:tc>
          <w:tcPr>
            <w:tcW w:w="2246" w:type="dxa"/>
            <w:shd w:val="clear" w:color="auto" w:fill="D9E2F3"/>
          </w:tcPr>
          <w:p w14:paraId="715BD66F" w14:textId="28DB6786" w:rsidR="002B5B4B" w:rsidRPr="00A6770F" w:rsidRDefault="002B5B4B" w:rsidP="00A6770F">
            <w:pPr>
              <w:rPr>
                <w:rFonts w:eastAsia="Calibri" w:cstheme="minorHAnsi"/>
                <w:sz w:val="18"/>
                <w:szCs w:val="18"/>
              </w:rPr>
            </w:pPr>
            <w:r w:rsidRPr="00A6770F">
              <w:rPr>
                <w:rFonts w:eastAsia="Calibri" w:cstheme="minorHAnsi"/>
                <w:sz w:val="18"/>
                <w:szCs w:val="18"/>
              </w:rPr>
              <w:t>RAZRED:</w:t>
            </w:r>
            <w:r w:rsidR="005D0C96" w:rsidRPr="00A6770F">
              <w:rPr>
                <w:rFonts w:eastAsia="Calibri" w:cstheme="minorHAnsi"/>
                <w:sz w:val="18"/>
                <w:szCs w:val="18"/>
              </w:rPr>
              <w:t xml:space="preserve"> </w:t>
            </w:r>
            <w:r w:rsidR="005B6501" w:rsidRPr="00A6770F">
              <w:rPr>
                <w:rFonts w:eastAsia="Calibri" w:cstheme="minorHAnsi"/>
                <w:sz w:val="18"/>
                <w:szCs w:val="18"/>
              </w:rPr>
              <w:t>4</w:t>
            </w:r>
            <w:r w:rsidR="005D0C96" w:rsidRPr="00A6770F">
              <w:rPr>
                <w:rFonts w:eastAsia="Calibri" w:cstheme="minorHAnsi"/>
                <w:sz w:val="18"/>
                <w:szCs w:val="18"/>
              </w:rPr>
              <w:t>.</w:t>
            </w:r>
          </w:p>
        </w:tc>
        <w:tc>
          <w:tcPr>
            <w:tcW w:w="4820" w:type="dxa"/>
            <w:gridSpan w:val="2"/>
            <w:shd w:val="clear" w:color="auto" w:fill="D9E2F3"/>
          </w:tcPr>
          <w:p w14:paraId="6B3E4FE4" w14:textId="2518664B" w:rsidR="002B5B4B" w:rsidRPr="00A6770F" w:rsidRDefault="002B5B4B" w:rsidP="00A6770F">
            <w:pPr>
              <w:rPr>
                <w:rFonts w:eastAsia="Calibri" w:cstheme="minorHAnsi"/>
                <w:sz w:val="18"/>
                <w:szCs w:val="18"/>
              </w:rPr>
            </w:pPr>
            <w:r w:rsidRPr="00A6770F">
              <w:rPr>
                <w:rFonts w:eastAsia="Calibri" w:cstheme="minorHAnsi"/>
                <w:sz w:val="18"/>
                <w:szCs w:val="18"/>
              </w:rPr>
              <w:t>REDNI BROJ SATA:</w:t>
            </w:r>
            <w:r w:rsidR="000325FE" w:rsidRPr="00A6770F">
              <w:rPr>
                <w:rFonts w:eastAsia="Calibri" w:cstheme="minorHAnsi"/>
                <w:sz w:val="18"/>
                <w:szCs w:val="18"/>
              </w:rPr>
              <w:t xml:space="preserve"> </w:t>
            </w:r>
            <w:r w:rsidR="005B6501" w:rsidRPr="00A6770F">
              <w:rPr>
                <w:rFonts w:eastAsia="Calibri" w:cstheme="minorHAnsi"/>
                <w:sz w:val="18"/>
                <w:szCs w:val="18"/>
              </w:rPr>
              <w:t>11</w:t>
            </w:r>
            <w:r w:rsidR="00075BE0">
              <w:rPr>
                <w:rFonts w:eastAsia="Calibri" w:cstheme="minorHAnsi"/>
                <w:sz w:val="18"/>
                <w:szCs w:val="18"/>
              </w:rPr>
              <w:t>9</w:t>
            </w:r>
            <w:r w:rsidR="00201BCB" w:rsidRPr="00A6770F">
              <w:rPr>
                <w:rFonts w:eastAsia="Calibri" w:cstheme="minorHAnsi"/>
                <w:sz w:val="18"/>
                <w:szCs w:val="18"/>
              </w:rPr>
              <w:t>.</w:t>
            </w:r>
          </w:p>
        </w:tc>
      </w:tr>
      <w:tr w:rsidR="002B5B4B" w:rsidRPr="00A6770F" w14:paraId="758F6416" w14:textId="77777777" w:rsidTr="00622554">
        <w:tc>
          <w:tcPr>
            <w:tcW w:w="2581" w:type="dxa"/>
          </w:tcPr>
          <w:p w14:paraId="1DBE0E17" w14:textId="77777777" w:rsidR="002B5B4B" w:rsidRPr="00A6770F" w:rsidRDefault="002B5B4B" w:rsidP="00A6770F">
            <w:pPr>
              <w:rPr>
                <w:rFonts w:eastAsia="Calibri" w:cstheme="minorHAnsi"/>
                <w:sz w:val="18"/>
                <w:szCs w:val="18"/>
              </w:rPr>
            </w:pPr>
            <w:r w:rsidRPr="00A6770F">
              <w:rPr>
                <w:rFonts w:eastAsia="Calibri" w:cstheme="minorHAnsi"/>
                <w:sz w:val="18"/>
                <w:szCs w:val="18"/>
              </w:rPr>
              <w:t>PREDMETNO PODRUČJE:</w:t>
            </w:r>
          </w:p>
        </w:tc>
        <w:tc>
          <w:tcPr>
            <w:tcW w:w="11766" w:type="dxa"/>
            <w:gridSpan w:val="4"/>
          </w:tcPr>
          <w:p w14:paraId="1F2F52FD" w14:textId="77777777" w:rsidR="002B5B4B" w:rsidRPr="00A6770F" w:rsidRDefault="002B5B4B" w:rsidP="00A6770F">
            <w:pPr>
              <w:rPr>
                <w:rFonts w:eastAsia="Calibri" w:cstheme="minorHAnsi"/>
                <w:sz w:val="18"/>
                <w:szCs w:val="18"/>
              </w:rPr>
            </w:pPr>
            <w:r w:rsidRPr="00A6770F">
              <w:rPr>
                <w:rFonts w:eastAsia="Calibri" w:cstheme="minorHAnsi"/>
                <w:color w:val="231F20"/>
                <w:sz w:val="18"/>
                <w:szCs w:val="18"/>
              </w:rPr>
              <w:t>HRVATSKI JEZIK</w:t>
            </w:r>
          </w:p>
        </w:tc>
      </w:tr>
      <w:tr w:rsidR="002B5B4B" w:rsidRPr="00A6770F" w14:paraId="74408F5A" w14:textId="77777777" w:rsidTr="00622554">
        <w:tc>
          <w:tcPr>
            <w:tcW w:w="2581" w:type="dxa"/>
          </w:tcPr>
          <w:p w14:paraId="18FF9854" w14:textId="77777777" w:rsidR="002B5B4B" w:rsidRPr="00A6770F" w:rsidRDefault="002B5B4B" w:rsidP="00A6770F">
            <w:pPr>
              <w:rPr>
                <w:rFonts w:eastAsia="Calibri" w:cstheme="minorHAnsi"/>
                <w:sz w:val="18"/>
                <w:szCs w:val="18"/>
              </w:rPr>
            </w:pPr>
            <w:r w:rsidRPr="00A6770F">
              <w:rPr>
                <w:rFonts w:eastAsia="Calibri" w:cstheme="minorHAnsi"/>
                <w:sz w:val="18"/>
                <w:szCs w:val="18"/>
              </w:rPr>
              <w:t>DOMENA:</w:t>
            </w:r>
          </w:p>
        </w:tc>
        <w:tc>
          <w:tcPr>
            <w:tcW w:w="11766" w:type="dxa"/>
            <w:gridSpan w:val="4"/>
          </w:tcPr>
          <w:p w14:paraId="20839D91" w14:textId="77777777" w:rsidR="002B5B4B" w:rsidRPr="00A6770F" w:rsidRDefault="002B5B4B" w:rsidP="00A6770F">
            <w:pPr>
              <w:rPr>
                <w:rFonts w:eastAsia="Calibri" w:cstheme="minorHAnsi"/>
                <w:sz w:val="18"/>
                <w:szCs w:val="18"/>
              </w:rPr>
            </w:pPr>
            <w:r w:rsidRPr="00A6770F">
              <w:rPr>
                <w:rFonts w:eastAsia="Calibri" w:cstheme="minorHAnsi"/>
                <w:sz w:val="18"/>
                <w:szCs w:val="18"/>
              </w:rPr>
              <w:t>HRVATSKI JEZIK I KOMUNIKACIJA</w:t>
            </w:r>
            <w:r w:rsidR="00C619D7" w:rsidRPr="00A6770F">
              <w:rPr>
                <w:rFonts w:eastAsia="Calibri" w:cstheme="minorHAnsi"/>
                <w:sz w:val="18"/>
                <w:szCs w:val="18"/>
              </w:rPr>
              <w:t>;</w:t>
            </w:r>
            <w:r w:rsidRPr="00A6770F">
              <w:rPr>
                <w:rFonts w:eastAsia="Calibri" w:cstheme="minorHAnsi"/>
                <w:sz w:val="18"/>
                <w:szCs w:val="18"/>
              </w:rPr>
              <w:t xml:space="preserve"> KNJIŽEVNOST I STVARALAŠTVO</w:t>
            </w:r>
          </w:p>
        </w:tc>
      </w:tr>
      <w:tr w:rsidR="002B5B4B" w:rsidRPr="00A6770F" w14:paraId="3974DBB0" w14:textId="77777777" w:rsidTr="00622554">
        <w:tc>
          <w:tcPr>
            <w:tcW w:w="2581" w:type="dxa"/>
          </w:tcPr>
          <w:p w14:paraId="647F4C7C" w14:textId="77777777" w:rsidR="002B5B4B" w:rsidRPr="00A6770F" w:rsidRDefault="002B5B4B" w:rsidP="00A6770F">
            <w:pPr>
              <w:rPr>
                <w:rFonts w:eastAsia="Calibri" w:cstheme="minorHAnsi"/>
                <w:sz w:val="18"/>
                <w:szCs w:val="18"/>
              </w:rPr>
            </w:pPr>
            <w:r w:rsidRPr="00A6770F">
              <w:rPr>
                <w:rFonts w:eastAsia="Calibri" w:cstheme="minorHAnsi"/>
                <w:sz w:val="18"/>
                <w:szCs w:val="18"/>
              </w:rPr>
              <w:t>NASTAVNI SADRŽAJ:</w:t>
            </w:r>
          </w:p>
        </w:tc>
        <w:tc>
          <w:tcPr>
            <w:tcW w:w="11766" w:type="dxa"/>
            <w:gridSpan w:val="4"/>
          </w:tcPr>
          <w:p w14:paraId="02A61B60" w14:textId="7F42BBAD" w:rsidR="002B5B4B" w:rsidRPr="00A6770F" w:rsidRDefault="005B6501" w:rsidP="00A6770F">
            <w:pPr>
              <w:rPr>
                <w:rFonts w:eastAsia="Calibri" w:cstheme="minorHAnsi"/>
                <w:b/>
                <w:sz w:val="18"/>
                <w:szCs w:val="18"/>
              </w:rPr>
            </w:pPr>
            <w:r w:rsidRPr="00A6770F">
              <w:rPr>
                <w:rFonts w:cstheme="minorHAnsi"/>
                <w:b/>
                <w:sz w:val="18"/>
                <w:szCs w:val="18"/>
              </w:rPr>
              <w:t>2. PISANA PROVJERA</w:t>
            </w:r>
            <w:r w:rsidR="005D0C96" w:rsidRPr="00A6770F">
              <w:rPr>
                <w:rFonts w:cstheme="minorHAnsi"/>
                <w:b/>
                <w:sz w:val="18"/>
                <w:szCs w:val="18"/>
              </w:rPr>
              <w:t xml:space="preserve"> IZ KNJIŽEVNOSTI</w:t>
            </w:r>
          </w:p>
        </w:tc>
      </w:tr>
      <w:tr w:rsidR="002B5B4B" w:rsidRPr="00A6770F" w14:paraId="3F395862" w14:textId="77777777" w:rsidTr="00622554">
        <w:trPr>
          <w:trHeight w:val="3310"/>
        </w:trPr>
        <w:tc>
          <w:tcPr>
            <w:tcW w:w="2581" w:type="dxa"/>
          </w:tcPr>
          <w:p w14:paraId="531CB00D" w14:textId="77777777" w:rsidR="002B5B4B" w:rsidRPr="00A6770F" w:rsidRDefault="002B5B4B" w:rsidP="00A6770F">
            <w:pPr>
              <w:rPr>
                <w:rFonts w:eastAsia="Calibri" w:cstheme="minorHAnsi"/>
                <w:sz w:val="18"/>
                <w:szCs w:val="18"/>
              </w:rPr>
            </w:pPr>
            <w:r w:rsidRPr="00A6770F">
              <w:rPr>
                <w:rFonts w:eastAsia="Calibri" w:cstheme="minorHAnsi"/>
                <w:sz w:val="18"/>
                <w:szCs w:val="18"/>
              </w:rPr>
              <w:t>ISHODI:</w:t>
            </w:r>
          </w:p>
          <w:p w14:paraId="0E9ACDA6" w14:textId="77777777" w:rsidR="002B5B4B" w:rsidRPr="00A6770F" w:rsidRDefault="002B5B4B" w:rsidP="00A6770F">
            <w:pPr>
              <w:rPr>
                <w:rFonts w:eastAsia="Calibri" w:cstheme="minorHAnsi"/>
                <w:sz w:val="18"/>
                <w:szCs w:val="18"/>
              </w:rPr>
            </w:pPr>
          </w:p>
        </w:tc>
        <w:tc>
          <w:tcPr>
            <w:tcW w:w="11766" w:type="dxa"/>
            <w:gridSpan w:val="4"/>
          </w:tcPr>
          <w:p w14:paraId="18622A55" w14:textId="3F849BC5" w:rsidR="005B6501" w:rsidRPr="00A6770F" w:rsidRDefault="005B6501" w:rsidP="00A6770F">
            <w:pPr>
              <w:widowControl w:val="0"/>
              <w:autoSpaceDE w:val="0"/>
              <w:autoSpaceDN w:val="0"/>
              <w:ind w:left="5"/>
              <w:rPr>
                <w:rFonts w:eastAsia="Arial" w:cstheme="minorHAnsi"/>
                <w:b/>
                <w:sz w:val="18"/>
                <w:szCs w:val="18"/>
              </w:rPr>
            </w:pPr>
            <w:r w:rsidRPr="00A6770F">
              <w:rPr>
                <w:rFonts w:eastAsia="Arial" w:cstheme="minorHAnsi"/>
                <w:b/>
                <w:sz w:val="18"/>
                <w:szCs w:val="18"/>
              </w:rPr>
              <w:t>OŠ HJ A.</w:t>
            </w:r>
            <w:r w:rsidR="00A6770F">
              <w:rPr>
                <w:rFonts w:eastAsia="Arial" w:cstheme="minorHAnsi"/>
                <w:b/>
                <w:sz w:val="18"/>
                <w:szCs w:val="18"/>
              </w:rPr>
              <w:t xml:space="preserve"> </w:t>
            </w:r>
            <w:r w:rsidRPr="00A6770F">
              <w:rPr>
                <w:rFonts w:eastAsia="Arial" w:cstheme="minorHAnsi"/>
                <w:b/>
                <w:sz w:val="18"/>
                <w:szCs w:val="18"/>
              </w:rPr>
              <w:t>4.</w:t>
            </w:r>
            <w:r w:rsidR="00A6770F">
              <w:rPr>
                <w:rFonts w:eastAsia="Arial" w:cstheme="minorHAnsi"/>
                <w:b/>
                <w:sz w:val="18"/>
                <w:szCs w:val="18"/>
              </w:rPr>
              <w:t xml:space="preserve"> </w:t>
            </w:r>
            <w:r w:rsidRPr="00A6770F">
              <w:rPr>
                <w:rFonts w:eastAsia="Arial" w:cstheme="minorHAnsi"/>
                <w:b/>
                <w:sz w:val="18"/>
                <w:szCs w:val="18"/>
              </w:rPr>
              <w:t>1. Učenik razgovara i govori u skladu s komunikacijskom situacijom.</w:t>
            </w:r>
          </w:p>
          <w:p w14:paraId="5D97711A" w14:textId="77777777" w:rsidR="005B6501" w:rsidRPr="00A6770F" w:rsidRDefault="005B6501" w:rsidP="00A6770F">
            <w:pPr>
              <w:widowControl w:val="0"/>
              <w:autoSpaceDE w:val="0"/>
              <w:autoSpaceDN w:val="0"/>
              <w:ind w:left="5"/>
              <w:rPr>
                <w:rFonts w:eastAsia="Arial" w:cstheme="minorHAnsi"/>
                <w:bCs/>
                <w:sz w:val="18"/>
                <w:szCs w:val="18"/>
              </w:rPr>
            </w:pPr>
            <w:r w:rsidRPr="00A6770F">
              <w:rPr>
                <w:rFonts w:eastAsia="Arial" w:cstheme="minorHAnsi"/>
                <w:bCs/>
                <w:sz w:val="18"/>
                <w:szCs w:val="18"/>
              </w:rPr>
              <w:t>– razgovara i govori prema zadanoj ili slobodnoj temi</w:t>
            </w:r>
          </w:p>
          <w:p w14:paraId="1DF7705C" w14:textId="30CD48E8" w:rsidR="005B6501" w:rsidRPr="00A6770F" w:rsidRDefault="005B6501" w:rsidP="00A6770F">
            <w:pPr>
              <w:widowControl w:val="0"/>
              <w:autoSpaceDE w:val="0"/>
              <w:autoSpaceDN w:val="0"/>
              <w:rPr>
                <w:rFonts w:eastAsia="Arial" w:cstheme="minorHAnsi"/>
                <w:bCs/>
                <w:sz w:val="18"/>
                <w:szCs w:val="18"/>
              </w:rPr>
            </w:pPr>
            <w:r w:rsidRPr="00A6770F">
              <w:rPr>
                <w:rFonts w:eastAsia="Arial" w:cstheme="minorHAnsi"/>
                <w:bCs/>
                <w:sz w:val="18"/>
                <w:szCs w:val="18"/>
              </w:rPr>
              <w:t>– sadržajem i strukturom govorenja cjelovito obuhvaća temu</w:t>
            </w:r>
          </w:p>
          <w:p w14:paraId="35F6A3F5" w14:textId="50D88AFB" w:rsidR="00B8232A" w:rsidRPr="00A6770F" w:rsidRDefault="00B8232A" w:rsidP="00A6770F">
            <w:pPr>
              <w:widowControl w:val="0"/>
              <w:autoSpaceDE w:val="0"/>
              <w:autoSpaceDN w:val="0"/>
              <w:rPr>
                <w:rFonts w:eastAsia="Arial" w:cstheme="minorHAnsi"/>
                <w:bCs/>
                <w:sz w:val="18"/>
                <w:szCs w:val="18"/>
              </w:rPr>
            </w:pPr>
            <w:r w:rsidRPr="00A6770F">
              <w:rPr>
                <w:rFonts w:eastAsia="Arial" w:cstheme="minorHAnsi"/>
                <w:bCs/>
                <w:sz w:val="18"/>
                <w:szCs w:val="18"/>
              </w:rPr>
              <w:t>– poštuje pravila komunikacije u raspravi: sluša sugovornike, govori kad ima riječ</w:t>
            </w:r>
          </w:p>
          <w:p w14:paraId="1E58A83C" w14:textId="2CB7AE02" w:rsidR="00B8232A" w:rsidRPr="00A6770F" w:rsidRDefault="00B8232A" w:rsidP="00A6770F">
            <w:pPr>
              <w:widowControl w:val="0"/>
              <w:autoSpaceDE w:val="0"/>
              <w:autoSpaceDN w:val="0"/>
              <w:rPr>
                <w:rFonts w:eastAsia="Arial" w:cstheme="minorHAnsi"/>
                <w:b/>
                <w:sz w:val="18"/>
                <w:szCs w:val="18"/>
              </w:rPr>
            </w:pPr>
            <w:r w:rsidRPr="00A6770F">
              <w:rPr>
                <w:rFonts w:eastAsia="Arial" w:cstheme="minorHAnsi"/>
                <w:b/>
                <w:sz w:val="18"/>
                <w:szCs w:val="18"/>
              </w:rPr>
              <w:t>OŠ HJ A.</w:t>
            </w:r>
            <w:r w:rsidR="00A6770F">
              <w:rPr>
                <w:rFonts w:eastAsia="Arial" w:cstheme="minorHAnsi"/>
                <w:b/>
                <w:sz w:val="18"/>
                <w:szCs w:val="18"/>
              </w:rPr>
              <w:t xml:space="preserve"> </w:t>
            </w:r>
            <w:r w:rsidRPr="00A6770F">
              <w:rPr>
                <w:rFonts w:eastAsia="Arial" w:cstheme="minorHAnsi"/>
                <w:b/>
                <w:sz w:val="18"/>
                <w:szCs w:val="18"/>
              </w:rPr>
              <w:t>4.</w:t>
            </w:r>
            <w:r w:rsidR="00A6770F">
              <w:rPr>
                <w:rFonts w:eastAsia="Arial" w:cstheme="minorHAnsi"/>
                <w:b/>
                <w:sz w:val="18"/>
                <w:szCs w:val="18"/>
              </w:rPr>
              <w:t xml:space="preserve"> </w:t>
            </w:r>
            <w:r w:rsidRPr="00A6770F">
              <w:rPr>
                <w:rFonts w:eastAsia="Arial" w:cstheme="minorHAnsi"/>
                <w:b/>
                <w:sz w:val="18"/>
                <w:szCs w:val="18"/>
              </w:rPr>
              <w:t>3. Učenik čita tekst i prepričava sadržaj teksta služeći se bilješkama.</w:t>
            </w:r>
          </w:p>
          <w:p w14:paraId="027B3615" w14:textId="77777777" w:rsidR="00B8232A" w:rsidRPr="00A6770F" w:rsidRDefault="00B8232A" w:rsidP="00A6770F">
            <w:pPr>
              <w:widowControl w:val="0"/>
              <w:autoSpaceDE w:val="0"/>
              <w:autoSpaceDN w:val="0"/>
              <w:rPr>
                <w:rFonts w:eastAsia="Arial" w:cstheme="minorHAnsi"/>
                <w:bCs/>
                <w:sz w:val="18"/>
                <w:szCs w:val="18"/>
              </w:rPr>
            </w:pPr>
            <w:r w:rsidRPr="00A6770F">
              <w:rPr>
                <w:rFonts w:eastAsia="Arial" w:cstheme="minorHAnsi"/>
                <w:bCs/>
                <w:sz w:val="18"/>
                <w:szCs w:val="18"/>
              </w:rPr>
              <w:t>– povezuje grafičku strukturu teksta i sadržaj</w:t>
            </w:r>
          </w:p>
          <w:p w14:paraId="4B7D45BA" w14:textId="7B4873A3" w:rsidR="00B8232A" w:rsidRPr="00A6770F" w:rsidRDefault="00B8232A" w:rsidP="00A6770F">
            <w:pPr>
              <w:widowControl w:val="0"/>
              <w:autoSpaceDE w:val="0"/>
              <w:autoSpaceDN w:val="0"/>
              <w:rPr>
                <w:rFonts w:eastAsia="Arial" w:cstheme="minorHAnsi"/>
                <w:bCs/>
                <w:sz w:val="18"/>
                <w:szCs w:val="18"/>
              </w:rPr>
            </w:pPr>
            <w:r w:rsidRPr="00A6770F">
              <w:rPr>
                <w:rFonts w:eastAsia="Arial" w:cstheme="minorHAnsi"/>
                <w:bCs/>
                <w:sz w:val="18"/>
                <w:szCs w:val="18"/>
              </w:rPr>
              <w:t>– izdvaja važne podatke iz teksta i piše bilješke s obzirom na sadržaj i strukturu</w:t>
            </w:r>
          </w:p>
          <w:p w14:paraId="748B790D" w14:textId="6AB9C9AD" w:rsidR="00B8232A" w:rsidRPr="00A6770F" w:rsidRDefault="00B8232A" w:rsidP="00A6770F">
            <w:pPr>
              <w:widowControl w:val="0"/>
              <w:autoSpaceDE w:val="0"/>
              <w:autoSpaceDN w:val="0"/>
              <w:ind w:left="5"/>
              <w:rPr>
                <w:rFonts w:eastAsia="Arial" w:cstheme="minorHAnsi"/>
                <w:b/>
                <w:sz w:val="18"/>
                <w:szCs w:val="18"/>
              </w:rPr>
            </w:pPr>
            <w:r w:rsidRPr="00A6770F">
              <w:rPr>
                <w:rFonts w:eastAsia="Arial" w:cstheme="minorHAnsi"/>
                <w:b/>
                <w:sz w:val="18"/>
                <w:szCs w:val="18"/>
              </w:rPr>
              <w:t>OŠ HJ B.</w:t>
            </w:r>
            <w:r w:rsidR="00A6770F">
              <w:rPr>
                <w:rFonts w:eastAsia="Arial" w:cstheme="minorHAnsi"/>
                <w:b/>
                <w:sz w:val="18"/>
                <w:szCs w:val="18"/>
              </w:rPr>
              <w:t xml:space="preserve"> </w:t>
            </w:r>
            <w:r w:rsidRPr="00A6770F">
              <w:rPr>
                <w:rFonts w:eastAsia="Arial" w:cstheme="minorHAnsi"/>
                <w:b/>
                <w:sz w:val="18"/>
                <w:szCs w:val="18"/>
              </w:rPr>
              <w:t>4.</w:t>
            </w:r>
            <w:r w:rsidR="00A6770F">
              <w:rPr>
                <w:rFonts w:eastAsia="Arial" w:cstheme="minorHAnsi"/>
                <w:b/>
                <w:sz w:val="18"/>
                <w:szCs w:val="18"/>
              </w:rPr>
              <w:t xml:space="preserve"> </w:t>
            </w:r>
            <w:r w:rsidRPr="00A6770F">
              <w:rPr>
                <w:rFonts w:eastAsia="Arial" w:cstheme="minorHAnsi"/>
                <w:b/>
                <w:sz w:val="18"/>
                <w:szCs w:val="18"/>
              </w:rPr>
              <w:t>2. Učenik čita književni tekst i objašnjava obilježja književnoga teksta.</w:t>
            </w:r>
          </w:p>
          <w:p w14:paraId="1B4607CE" w14:textId="77777777" w:rsidR="00B8232A" w:rsidRPr="00A6770F" w:rsidRDefault="00B8232A" w:rsidP="00A6770F">
            <w:pPr>
              <w:widowControl w:val="0"/>
              <w:autoSpaceDE w:val="0"/>
              <w:autoSpaceDN w:val="0"/>
              <w:ind w:left="5"/>
              <w:rPr>
                <w:rFonts w:eastAsia="Arial" w:cstheme="minorHAnsi"/>
                <w:bCs/>
                <w:sz w:val="18"/>
                <w:szCs w:val="18"/>
              </w:rPr>
            </w:pPr>
            <w:r w:rsidRPr="00A6770F">
              <w:rPr>
                <w:rFonts w:eastAsia="Arial" w:cstheme="minorHAnsi"/>
                <w:bCs/>
                <w:sz w:val="18"/>
                <w:szCs w:val="18"/>
              </w:rPr>
              <w:t>– objašnjava osnovna obilježja pripovijetke, pjesme, bajke, basne, zagonetke, igrokaza, biografije i dječjega romana, mudre izreke</w:t>
            </w:r>
          </w:p>
          <w:p w14:paraId="484F1145" w14:textId="77777777" w:rsidR="00B8232A" w:rsidRPr="00A6770F" w:rsidRDefault="00B8232A" w:rsidP="00A6770F">
            <w:pPr>
              <w:widowControl w:val="0"/>
              <w:autoSpaceDE w:val="0"/>
              <w:autoSpaceDN w:val="0"/>
              <w:rPr>
                <w:rFonts w:eastAsia="Arial" w:cstheme="minorHAnsi"/>
                <w:bCs/>
                <w:sz w:val="18"/>
                <w:szCs w:val="18"/>
              </w:rPr>
            </w:pPr>
            <w:r w:rsidRPr="00A6770F">
              <w:rPr>
                <w:rFonts w:eastAsia="Arial" w:cstheme="minorHAnsi"/>
                <w:bCs/>
                <w:sz w:val="18"/>
                <w:szCs w:val="18"/>
              </w:rPr>
              <w:t>– prepoznaje pjesničke slike (slika u pokretu, slika u mirovanju), personifikaciju i onomatopeju u književnome tekstu</w:t>
            </w:r>
          </w:p>
          <w:p w14:paraId="315C2D89" w14:textId="3629F84D" w:rsidR="00B8232A" w:rsidRPr="00A6770F" w:rsidRDefault="00B8232A" w:rsidP="00A6770F">
            <w:pPr>
              <w:widowControl w:val="0"/>
              <w:autoSpaceDE w:val="0"/>
              <w:autoSpaceDN w:val="0"/>
              <w:rPr>
                <w:rFonts w:eastAsia="Arial" w:cstheme="minorHAnsi"/>
                <w:bCs/>
                <w:sz w:val="18"/>
                <w:szCs w:val="18"/>
              </w:rPr>
            </w:pPr>
            <w:r w:rsidRPr="00A6770F">
              <w:rPr>
                <w:rFonts w:eastAsia="Arial" w:cstheme="minorHAnsi"/>
                <w:bCs/>
                <w:sz w:val="18"/>
                <w:szCs w:val="18"/>
              </w:rPr>
              <w:t>– prepoznaje obilježja poetskih tekstova: stih, strofa, ritam, zvučnost, slikovitost, ponavljanje u stihu, pjesničke slike, onomatopeja, personifikacija</w:t>
            </w:r>
          </w:p>
          <w:p w14:paraId="783FB2C8" w14:textId="28185743" w:rsidR="00C619D7" w:rsidRPr="00A6770F" w:rsidRDefault="00B8232A" w:rsidP="00A6770F">
            <w:pPr>
              <w:widowControl w:val="0"/>
              <w:autoSpaceDE w:val="0"/>
              <w:autoSpaceDN w:val="0"/>
              <w:rPr>
                <w:rFonts w:eastAsia="Arial" w:cstheme="minorHAnsi"/>
                <w:b/>
                <w:sz w:val="18"/>
                <w:szCs w:val="18"/>
              </w:rPr>
            </w:pPr>
            <w:r w:rsidRPr="00A6770F">
              <w:rPr>
                <w:rFonts w:eastAsia="Arial" w:cstheme="minorHAnsi"/>
                <w:b/>
                <w:sz w:val="18"/>
                <w:szCs w:val="18"/>
              </w:rPr>
              <w:t>OŠ HJ B.</w:t>
            </w:r>
            <w:r w:rsidR="00A6770F">
              <w:rPr>
                <w:rFonts w:eastAsia="Arial" w:cstheme="minorHAnsi"/>
                <w:b/>
                <w:sz w:val="18"/>
                <w:szCs w:val="18"/>
              </w:rPr>
              <w:t xml:space="preserve"> </w:t>
            </w:r>
            <w:r w:rsidRPr="00A6770F">
              <w:rPr>
                <w:rFonts w:eastAsia="Arial" w:cstheme="minorHAnsi"/>
                <w:b/>
                <w:sz w:val="18"/>
                <w:szCs w:val="18"/>
              </w:rPr>
              <w:t>4.</w:t>
            </w:r>
            <w:r w:rsidR="00A6770F">
              <w:rPr>
                <w:rFonts w:eastAsia="Arial" w:cstheme="minorHAnsi"/>
                <w:b/>
                <w:sz w:val="18"/>
                <w:szCs w:val="18"/>
              </w:rPr>
              <w:t xml:space="preserve"> </w:t>
            </w:r>
            <w:r w:rsidRPr="00A6770F">
              <w:rPr>
                <w:rFonts w:eastAsia="Arial" w:cstheme="minorHAnsi"/>
                <w:b/>
                <w:sz w:val="18"/>
                <w:szCs w:val="18"/>
              </w:rPr>
              <w:t>4. Učenik se stvaralački izražava potaknut književnim tekstom, iskustvima i doživljajima.</w:t>
            </w:r>
          </w:p>
          <w:p w14:paraId="3437DD86" w14:textId="77777777" w:rsidR="00B8232A" w:rsidRDefault="00B8232A" w:rsidP="00A6770F">
            <w:pPr>
              <w:widowControl w:val="0"/>
              <w:autoSpaceDE w:val="0"/>
              <w:autoSpaceDN w:val="0"/>
              <w:rPr>
                <w:rFonts w:eastAsia="Arial" w:cstheme="minorHAnsi"/>
                <w:bCs/>
                <w:sz w:val="18"/>
                <w:szCs w:val="18"/>
              </w:rPr>
            </w:pPr>
            <w:r w:rsidRPr="00A6770F">
              <w:rPr>
                <w:rFonts w:eastAsia="Arial" w:cstheme="minorHAnsi"/>
                <w:bCs/>
                <w:sz w:val="18"/>
                <w:szCs w:val="18"/>
              </w:rPr>
              <w:t>– koristi se jezičnim vještinama, aktivnim rječnikom i temeljnim znanjima radi oblikovanja uradaka u kojima dolazi do izražaja kreativnost, originalnost i stvaralačko mišljenje</w:t>
            </w:r>
          </w:p>
          <w:p w14:paraId="1073A2CD" w14:textId="48D87CC8" w:rsidR="00A6770F" w:rsidRPr="00A6770F" w:rsidRDefault="00A6770F" w:rsidP="00A6770F">
            <w:pPr>
              <w:widowControl w:val="0"/>
              <w:autoSpaceDE w:val="0"/>
              <w:autoSpaceDN w:val="0"/>
              <w:rPr>
                <w:rFonts w:eastAsia="Arial" w:cstheme="minorHAnsi"/>
                <w:bCs/>
                <w:sz w:val="18"/>
                <w:szCs w:val="18"/>
              </w:rPr>
            </w:pPr>
          </w:p>
        </w:tc>
      </w:tr>
      <w:tr w:rsidR="002B5B4B" w:rsidRPr="00A6770F" w14:paraId="27AA23DC" w14:textId="77777777" w:rsidTr="00622554">
        <w:tc>
          <w:tcPr>
            <w:tcW w:w="9527" w:type="dxa"/>
            <w:gridSpan w:val="3"/>
          </w:tcPr>
          <w:p w14:paraId="16006D23" w14:textId="77777777" w:rsidR="002B5B4B" w:rsidRPr="00A6770F" w:rsidRDefault="002B5B4B" w:rsidP="00A6770F">
            <w:pPr>
              <w:rPr>
                <w:rFonts w:eastAsia="Calibri" w:cstheme="minorHAnsi"/>
                <w:sz w:val="18"/>
                <w:szCs w:val="18"/>
              </w:rPr>
            </w:pPr>
            <w:r w:rsidRPr="00A6770F">
              <w:rPr>
                <w:rFonts w:eastAsia="Calibri" w:cstheme="minorHAnsi"/>
                <w:sz w:val="18"/>
                <w:szCs w:val="18"/>
              </w:rPr>
              <w:t>NASTAVNE SITUACIJE</w:t>
            </w:r>
          </w:p>
        </w:tc>
        <w:tc>
          <w:tcPr>
            <w:tcW w:w="1985" w:type="dxa"/>
          </w:tcPr>
          <w:p w14:paraId="2967A0C6" w14:textId="77777777" w:rsidR="002B5B4B" w:rsidRPr="00A6770F" w:rsidRDefault="002B5B4B" w:rsidP="00A6770F">
            <w:pPr>
              <w:tabs>
                <w:tab w:val="left" w:pos="4266"/>
              </w:tabs>
              <w:rPr>
                <w:rFonts w:eastAsia="Calibri" w:cstheme="minorHAnsi"/>
                <w:bCs/>
                <w:sz w:val="18"/>
                <w:szCs w:val="18"/>
              </w:rPr>
            </w:pPr>
            <w:r w:rsidRPr="00A6770F">
              <w:rPr>
                <w:rFonts w:eastAsia="Calibri" w:cstheme="minorHAnsi"/>
                <w:bCs/>
                <w:sz w:val="18"/>
                <w:szCs w:val="18"/>
              </w:rPr>
              <w:t>PRIJEDLOG AKTIVNOSTI U DIGITALNOM OKRUŽENJU</w:t>
            </w:r>
          </w:p>
        </w:tc>
        <w:tc>
          <w:tcPr>
            <w:tcW w:w="2835" w:type="dxa"/>
            <w:tcBorders>
              <w:bottom w:val="single" w:sz="4" w:space="0" w:color="auto"/>
            </w:tcBorders>
          </w:tcPr>
          <w:p w14:paraId="078F833B" w14:textId="77777777" w:rsidR="002B5B4B" w:rsidRPr="00A6770F" w:rsidRDefault="002B5B4B" w:rsidP="00A6770F">
            <w:pPr>
              <w:rPr>
                <w:rFonts w:eastAsia="Calibri" w:cstheme="minorHAnsi"/>
                <w:color w:val="231F20"/>
                <w:sz w:val="18"/>
                <w:szCs w:val="18"/>
              </w:rPr>
            </w:pPr>
            <w:r w:rsidRPr="00A6770F">
              <w:rPr>
                <w:rFonts w:eastAsia="Calibri" w:cstheme="minorHAnsi"/>
                <w:color w:val="231F20"/>
                <w:sz w:val="18"/>
                <w:szCs w:val="18"/>
              </w:rPr>
              <w:t>P</w:t>
            </w:r>
            <w:r w:rsidRPr="00A6770F">
              <w:rPr>
                <w:rFonts w:eastAsia="Calibri" w:cstheme="minorHAnsi"/>
                <w:color w:val="231F20"/>
                <w:spacing w:val="-3"/>
                <w:sz w:val="18"/>
                <w:szCs w:val="18"/>
              </w:rPr>
              <w:t>O</w:t>
            </w:r>
            <w:r w:rsidRPr="00A6770F">
              <w:rPr>
                <w:rFonts w:eastAsia="Calibri" w:cstheme="minorHAnsi"/>
                <w:color w:val="231F20"/>
                <w:sz w:val="18"/>
                <w:szCs w:val="18"/>
              </w:rPr>
              <w:t>V</w:t>
            </w:r>
            <w:r w:rsidRPr="00A6770F">
              <w:rPr>
                <w:rFonts w:eastAsia="Calibri" w:cstheme="minorHAnsi"/>
                <w:color w:val="231F20"/>
                <w:spacing w:val="-1"/>
                <w:sz w:val="18"/>
                <w:szCs w:val="18"/>
              </w:rPr>
              <w:t>E</w:t>
            </w:r>
            <w:r w:rsidRPr="00A6770F">
              <w:rPr>
                <w:rFonts w:eastAsia="Calibri" w:cstheme="minorHAnsi"/>
                <w:color w:val="231F20"/>
                <w:sz w:val="18"/>
                <w:szCs w:val="18"/>
              </w:rPr>
              <w:t>ZI</w:t>
            </w:r>
            <w:r w:rsidRPr="00A6770F">
              <w:rPr>
                <w:rFonts w:eastAsia="Calibri" w:cstheme="minorHAnsi"/>
                <w:color w:val="231F20"/>
                <w:spacing w:val="-11"/>
                <w:sz w:val="18"/>
                <w:szCs w:val="18"/>
              </w:rPr>
              <w:t>V</w:t>
            </w:r>
            <w:r w:rsidRPr="00A6770F">
              <w:rPr>
                <w:rFonts w:eastAsia="Calibri" w:cstheme="minorHAnsi"/>
                <w:color w:val="231F20"/>
                <w:sz w:val="18"/>
                <w:szCs w:val="18"/>
              </w:rPr>
              <w:t>ANJE ISHO</w:t>
            </w:r>
            <w:r w:rsidRPr="00A6770F">
              <w:rPr>
                <w:rFonts w:eastAsia="Calibri" w:cstheme="minorHAnsi"/>
                <w:color w:val="231F20"/>
                <w:spacing w:val="-5"/>
                <w:sz w:val="18"/>
                <w:szCs w:val="18"/>
              </w:rPr>
              <w:t>D</w:t>
            </w:r>
            <w:r w:rsidRPr="00A6770F">
              <w:rPr>
                <w:rFonts w:eastAsia="Calibri" w:cstheme="minorHAnsi"/>
                <w:color w:val="231F20"/>
                <w:sz w:val="18"/>
                <w:szCs w:val="18"/>
              </w:rPr>
              <w:t>A O</w:t>
            </w:r>
            <w:r w:rsidRPr="00A6770F">
              <w:rPr>
                <w:rFonts w:eastAsia="Calibri" w:cstheme="minorHAnsi"/>
                <w:color w:val="231F20"/>
                <w:spacing w:val="-2"/>
                <w:sz w:val="18"/>
                <w:szCs w:val="18"/>
              </w:rPr>
              <w:t>S</w:t>
            </w:r>
            <w:r w:rsidRPr="00A6770F">
              <w:rPr>
                <w:rFonts w:eastAsia="Calibri" w:cstheme="minorHAnsi"/>
                <w:color w:val="231F20"/>
                <w:spacing w:val="-16"/>
                <w:sz w:val="18"/>
                <w:szCs w:val="18"/>
              </w:rPr>
              <w:t>T</w:t>
            </w:r>
            <w:r w:rsidRPr="00A6770F">
              <w:rPr>
                <w:rFonts w:eastAsia="Calibri" w:cstheme="minorHAnsi"/>
                <w:color w:val="231F20"/>
                <w:sz w:val="18"/>
                <w:szCs w:val="18"/>
              </w:rPr>
              <w:t>ALIH PREDMETNIH PODRU</w:t>
            </w:r>
            <w:r w:rsidRPr="00A6770F">
              <w:rPr>
                <w:rFonts w:eastAsia="Calibri" w:cstheme="minorHAnsi"/>
                <w:color w:val="231F20"/>
                <w:spacing w:val="2"/>
                <w:sz w:val="18"/>
                <w:szCs w:val="18"/>
              </w:rPr>
              <w:t>Č</w:t>
            </w:r>
            <w:r w:rsidRPr="00A6770F">
              <w:rPr>
                <w:rFonts w:eastAsia="Calibri" w:cstheme="minorHAnsi"/>
                <w:color w:val="231F20"/>
                <w:spacing w:val="-4"/>
                <w:sz w:val="18"/>
                <w:szCs w:val="18"/>
              </w:rPr>
              <w:t>J</w:t>
            </w:r>
            <w:r w:rsidRPr="00A6770F">
              <w:rPr>
                <w:rFonts w:eastAsia="Calibri" w:cstheme="minorHAnsi"/>
                <w:color w:val="231F20"/>
                <w:sz w:val="18"/>
                <w:szCs w:val="18"/>
              </w:rPr>
              <w:t>A I MEĐUPREDMETNIH TEMA</w:t>
            </w:r>
          </w:p>
        </w:tc>
      </w:tr>
      <w:tr w:rsidR="00622554" w:rsidRPr="00A6770F" w14:paraId="00736C86" w14:textId="77777777" w:rsidTr="00622554">
        <w:trPr>
          <w:trHeight w:val="58"/>
        </w:trPr>
        <w:tc>
          <w:tcPr>
            <w:tcW w:w="9527" w:type="dxa"/>
            <w:gridSpan w:val="3"/>
          </w:tcPr>
          <w:p w14:paraId="452E75F4" w14:textId="2065874A" w:rsidR="00622554" w:rsidRDefault="00622554" w:rsidP="00A6770F">
            <w:pPr>
              <w:autoSpaceDE w:val="0"/>
              <w:autoSpaceDN w:val="0"/>
              <w:adjustRightInd w:val="0"/>
              <w:outlineLvl w:val="0"/>
              <w:rPr>
                <w:rFonts w:eastAsia="Calibri" w:cstheme="minorHAnsi"/>
                <w:b/>
                <w:bCs/>
                <w:sz w:val="18"/>
                <w:szCs w:val="18"/>
              </w:rPr>
            </w:pPr>
            <w:r w:rsidRPr="00A6770F">
              <w:rPr>
                <w:rFonts w:eastAsia="Calibri" w:cstheme="minorHAnsi"/>
                <w:b/>
                <w:bCs/>
                <w:sz w:val="18"/>
                <w:szCs w:val="18"/>
              </w:rPr>
              <w:t>1. O PJESMI ZNAM</w:t>
            </w:r>
          </w:p>
          <w:p w14:paraId="7203E817" w14:textId="77777777" w:rsidR="00622554" w:rsidRPr="00622554" w:rsidRDefault="00622554" w:rsidP="00A6770F">
            <w:pPr>
              <w:autoSpaceDE w:val="0"/>
              <w:autoSpaceDN w:val="0"/>
              <w:adjustRightInd w:val="0"/>
              <w:outlineLvl w:val="0"/>
              <w:rPr>
                <w:rFonts w:eastAsia="Calibri" w:cstheme="minorHAnsi"/>
                <w:b/>
                <w:bCs/>
                <w:sz w:val="12"/>
                <w:szCs w:val="12"/>
              </w:rPr>
            </w:pPr>
          </w:p>
          <w:p w14:paraId="226FF2F9" w14:textId="7D7A4CF1" w:rsidR="00622554" w:rsidRPr="00A6770F" w:rsidRDefault="00622554" w:rsidP="00A6770F">
            <w:pPr>
              <w:autoSpaceDE w:val="0"/>
              <w:autoSpaceDN w:val="0"/>
              <w:adjustRightInd w:val="0"/>
              <w:outlineLvl w:val="0"/>
              <w:rPr>
                <w:rFonts w:eastAsia="Calibri" w:cstheme="minorHAnsi"/>
                <w:sz w:val="18"/>
                <w:szCs w:val="18"/>
              </w:rPr>
            </w:pPr>
            <w:r w:rsidRPr="00A6770F">
              <w:rPr>
                <w:rFonts w:eastAsia="Calibri" w:cstheme="minorHAnsi"/>
                <w:b/>
                <w:bCs/>
                <w:sz w:val="18"/>
                <w:szCs w:val="18"/>
              </w:rPr>
              <w:t>Ishodi aktivnosti:</w:t>
            </w:r>
            <w:r w:rsidRPr="00A6770F">
              <w:rPr>
                <w:rFonts w:eastAsia="Calibri" w:cstheme="minorHAnsi"/>
                <w:sz w:val="18"/>
                <w:szCs w:val="18"/>
              </w:rPr>
              <w:t xml:space="preserve"> razgovara i govori prema zadanoj ili slobodnoj temi</w:t>
            </w:r>
            <w:r>
              <w:rPr>
                <w:rFonts w:eastAsia="Calibri" w:cstheme="minorHAnsi"/>
                <w:sz w:val="18"/>
                <w:szCs w:val="18"/>
              </w:rPr>
              <w:t>;</w:t>
            </w:r>
            <w:r w:rsidRPr="00A6770F">
              <w:rPr>
                <w:rFonts w:eastAsia="Calibri" w:cstheme="minorHAnsi"/>
                <w:sz w:val="18"/>
                <w:szCs w:val="18"/>
              </w:rPr>
              <w:t xml:space="preserve"> sadržajem i strukturom govorenja cjelovito obuhvaća temu</w:t>
            </w:r>
            <w:r>
              <w:rPr>
                <w:rFonts w:eastAsia="Calibri" w:cstheme="minorHAnsi"/>
                <w:sz w:val="18"/>
                <w:szCs w:val="18"/>
              </w:rPr>
              <w:t>;</w:t>
            </w:r>
            <w:r w:rsidRPr="00A6770F">
              <w:rPr>
                <w:rFonts w:eastAsia="Calibri" w:cstheme="minorHAnsi"/>
                <w:sz w:val="18"/>
                <w:szCs w:val="18"/>
              </w:rPr>
              <w:t xml:space="preserve"> poštuje pravila komunikacije u raspravi: sluša sugovornike, govori kad ima riječ</w:t>
            </w:r>
            <w:r>
              <w:rPr>
                <w:rFonts w:eastAsia="Calibri" w:cstheme="minorHAnsi"/>
                <w:sz w:val="18"/>
                <w:szCs w:val="18"/>
              </w:rPr>
              <w:t>;</w:t>
            </w:r>
            <w:r w:rsidRPr="00A6770F">
              <w:rPr>
                <w:rFonts w:eastAsia="Calibri" w:cstheme="minorHAnsi"/>
                <w:sz w:val="18"/>
                <w:szCs w:val="18"/>
              </w:rPr>
              <w:t xml:space="preserve"> objašnjava osnovna obilježja pripovijetke, pjesme, bajke, basne, zagonetke, igrokaza, biografije i dječjega romana, mudre izreke</w:t>
            </w:r>
            <w:r>
              <w:rPr>
                <w:rFonts w:eastAsia="Calibri" w:cstheme="minorHAnsi"/>
                <w:sz w:val="18"/>
                <w:szCs w:val="18"/>
              </w:rPr>
              <w:t>.</w:t>
            </w:r>
          </w:p>
          <w:p w14:paraId="4A2E48FF" w14:textId="77777777" w:rsidR="00622554" w:rsidRPr="00622554" w:rsidRDefault="00622554" w:rsidP="00A6770F">
            <w:pPr>
              <w:autoSpaceDE w:val="0"/>
              <w:autoSpaceDN w:val="0"/>
              <w:adjustRightInd w:val="0"/>
              <w:outlineLvl w:val="0"/>
              <w:rPr>
                <w:rFonts w:eastAsia="Calibri" w:cstheme="minorHAnsi"/>
                <w:sz w:val="12"/>
                <w:szCs w:val="12"/>
              </w:rPr>
            </w:pPr>
          </w:p>
          <w:p w14:paraId="3BC9126C" w14:textId="77777777" w:rsidR="00622554" w:rsidRPr="00A6770F" w:rsidRDefault="00622554" w:rsidP="00A6770F">
            <w:pPr>
              <w:autoSpaceDE w:val="0"/>
              <w:autoSpaceDN w:val="0"/>
              <w:adjustRightInd w:val="0"/>
              <w:outlineLvl w:val="0"/>
              <w:rPr>
                <w:rFonts w:eastAsia="Calibri" w:cstheme="minorHAnsi"/>
                <w:b/>
                <w:bCs/>
                <w:sz w:val="18"/>
                <w:szCs w:val="18"/>
              </w:rPr>
            </w:pPr>
            <w:r w:rsidRPr="00A6770F">
              <w:rPr>
                <w:rFonts w:eastAsia="Calibri" w:cstheme="minorHAnsi"/>
                <w:b/>
                <w:bCs/>
                <w:sz w:val="18"/>
                <w:szCs w:val="18"/>
              </w:rPr>
              <w:t xml:space="preserve">Opis aktivnosti: </w:t>
            </w:r>
          </w:p>
          <w:p w14:paraId="32F846FE" w14:textId="77777777" w:rsidR="00622554" w:rsidRDefault="00622554" w:rsidP="00A6770F">
            <w:pPr>
              <w:autoSpaceDE w:val="0"/>
              <w:autoSpaceDN w:val="0"/>
              <w:adjustRightInd w:val="0"/>
              <w:outlineLvl w:val="0"/>
              <w:rPr>
                <w:rFonts w:eastAsia="Calibri" w:cstheme="minorHAnsi"/>
                <w:sz w:val="18"/>
                <w:szCs w:val="18"/>
              </w:rPr>
            </w:pPr>
            <w:r w:rsidRPr="00A6770F">
              <w:rPr>
                <w:rFonts w:eastAsia="Calibri" w:cstheme="minorHAnsi"/>
                <w:sz w:val="18"/>
                <w:szCs w:val="18"/>
              </w:rPr>
              <w:t>Učiteljica/učitelj pitanjima uvodi učenike u razgovor o poetskim tekstovima: Nabroji koje sve vrste pjesama razlikuješ? Kako prepoznajemo pjesmu?</w:t>
            </w:r>
          </w:p>
          <w:p w14:paraId="70ECA63A" w14:textId="46E75016" w:rsidR="00622554" w:rsidRPr="00A6770F" w:rsidRDefault="00622554" w:rsidP="00A6770F">
            <w:pPr>
              <w:autoSpaceDE w:val="0"/>
              <w:autoSpaceDN w:val="0"/>
              <w:adjustRightInd w:val="0"/>
              <w:outlineLvl w:val="0"/>
              <w:rPr>
                <w:rFonts w:eastAsia="Calibri" w:cstheme="minorHAnsi"/>
                <w:sz w:val="18"/>
                <w:szCs w:val="18"/>
              </w:rPr>
            </w:pPr>
            <w:r w:rsidRPr="00A6770F">
              <w:rPr>
                <w:rFonts w:eastAsia="Calibri" w:cstheme="minorHAnsi"/>
                <w:sz w:val="18"/>
                <w:szCs w:val="18"/>
              </w:rPr>
              <w:t xml:space="preserve"> Što je tema u pjesmi? Što je rima u pjesmi? Kako pjesnik postiže ritam u pjesmi? Kako nazivamo sredstvo kada dva pojma uspoređujemo po sličnim osobinama? Što je pjesnička slika? Kojim osjetom ih možemo doživjeti? Koja stilska izražajna sredstva smo naučili? Što je onomatopeja? Navedi primjer. Što je personifikacija? Navedi primjer. </w:t>
            </w:r>
          </w:p>
          <w:p w14:paraId="2BD49C84" w14:textId="04068E58" w:rsidR="00622554" w:rsidRPr="00A6770F" w:rsidRDefault="00622554" w:rsidP="00A6770F">
            <w:pPr>
              <w:autoSpaceDE w:val="0"/>
              <w:autoSpaceDN w:val="0"/>
              <w:adjustRightInd w:val="0"/>
              <w:outlineLvl w:val="0"/>
              <w:rPr>
                <w:rFonts w:eastAsia="Calibri" w:cstheme="minorHAnsi"/>
                <w:sz w:val="18"/>
                <w:szCs w:val="18"/>
              </w:rPr>
            </w:pPr>
          </w:p>
        </w:tc>
        <w:tc>
          <w:tcPr>
            <w:tcW w:w="1985" w:type="dxa"/>
            <w:vMerge w:val="restart"/>
          </w:tcPr>
          <w:p w14:paraId="78CAC234" w14:textId="77777777" w:rsidR="00622554" w:rsidRDefault="00622554" w:rsidP="00A6770F">
            <w:pPr>
              <w:rPr>
                <w:rFonts w:eastAsia="Calibri" w:cstheme="minorHAnsi"/>
                <w:b/>
                <w:color w:val="000000"/>
                <w:sz w:val="18"/>
                <w:szCs w:val="18"/>
              </w:rPr>
            </w:pPr>
          </w:p>
          <w:p w14:paraId="16854148" w14:textId="7AA19C39" w:rsidR="00622554" w:rsidRPr="00A6770F" w:rsidRDefault="00075BE0" w:rsidP="00A6770F">
            <w:pPr>
              <w:rPr>
                <w:rFonts w:eastAsia="Calibri" w:cstheme="minorHAnsi"/>
                <w:b/>
                <w:color w:val="000000"/>
                <w:sz w:val="18"/>
                <w:szCs w:val="18"/>
              </w:rPr>
            </w:pPr>
            <w:hyperlink r:id="rId6" w:history="1">
              <w:r w:rsidR="00622554" w:rsidRPr="00622554">
                <w:rPr>
                  <w:rStyle w:val="Hiperveza"/>
                  <w:rFonts w:eastAsia="Calibri" w:cstheme="minorHAnsi"/>
                  <w:b/>
                  <w:sz w:val="18"/>
                  <w:szCs w:val="18"/>
                </w:rPr>
                <w:t>Kontrolni zadatci</w:t>
              </w:r>
            </w:hyperlink>
          </w:p>
        </w:tc>
        <w:tc>
          <w:tcPr>
            <w:tcW w:w="2835" w:type="dxa"/>
            <w:vMerge w:val="restart"/>
          </w:tcPr>
          <w:p w14:paraId="32045EF3" w14:textId="1CCD17ED" w:rsidR="00622554" w:rsidRPr="00A6770F" w:rsidRDefault="00622554" w:rsidP="00A6770F">
            <w:pPr>
              <w:rPr>
                <w:rFonts w:eastAsia="Calibri" w:cstheme="minorHAnsi"/>
                <w:sz w:val="18"/>
                <w:szCs w:val="18"/>
              </w:rPr>
            </w:pPr>
            <w:r w:rsidRPr="00C47E35">
              <w:rPr>
                <w:rFonts w:eastAsia="Calibri" w:cstheme="minorHAnsi"/>
                <w:b/>
                <w:bCs/>
                <w:sz w:val="18"/>
                <w:szCs w:val="18"/>
              </w:rPr>
              <w:t>UKU</w:t>
            </w:r>
            <w:r w:rsidRPr="00A6770F">
              <w:rPr>
                <w:rFonts w:eastAsia="Calibri" w:cstheme="minorHAnsi"/>
                <w:sz w:val="18"/>
                <w:szCs w:val="18"/>
              </w:rPr>
              <w:t xml:space="preserve"> A. 2. 1. Upravljanje informacijama: Uz podršku učitelja ili samostalno traži nove informacije iz različitih izvora i uspješno ih primjenjuje pri rješavanju problema; A. 2. 2. Primjena strategija učenja i rješavanje problema: Učenik primjenjuje strategije učenja i rješava probleme u svim područjima učenja uz praćenje i podršku učitelja</w:t>
            </w:r>
            <w:r>
              <w:rPr>
                <w:rFonts w:eastAsia="Calibri" w:cstheme="minorHAnsi"/>
                <w:sz w:val="18"/>
                <w:szCs w:val="18"/>
              </w:rPr>
              <w:t>;</w:t>
            </w:r>
          </w:p>
          <w:p w14:paraId="56FA9EBC" w14:textId="77777777" w:rsidR="00622554" w:rsidRDefault="00622554" w:rsidP="00A6770F">
            <w:pPr>
              <w:rPr>
                <w:rFonts w:eastAsia="Calibri" w:cstheme="minorHAnsi"/>
                <w:sz w:val="18"/>
                <w:szCs w:val="18"/>
              </w:rPr>
            </w:pPr>
            <w:r w:rsidRPr="00A6770F">
              <w:rPr>
                <w:rFonts w:eastAsia="Calibri" w:cstheme="minorHAnsi"/>
                <w:sz w:val="18"/>
                <w:szCs w:val="18"/>
              </w:rPr>
              <w:lastRenderedPageBreak/>
              <w:t xml:space="preserve">A. 2. 4. Kritičko mišljenje: Učenik razlikuje činjenice od mišljenja i sposoban je usporediti različite ideje; </w:t>
            </w:r>
          </w:p>
          <w:p w14:paraId="6CBB64A5" w14:textId="031BA7A2" w:rsidR="00622554" w:rsidRPr="00A6770F" w:rsidRDefault="00622554" w:rsidP="00A6770F">
            <w:pPr>
              <w:rPr>
                <w:rFonts w:eastAsia="Calibri" w:cstheme="minorHAnsi"/>
                <w:sz w:val="18"/>
                <w:szCs w:val="18"/>
              </w:rPr>
            </w:pPr>
            <w:r w:rsidRPr="00A6770F">
              <w:rPr>
                <w:rFonts w:eastAsia="Calibri" w:cstheme="minorHAnsi"/>
                <w:sz w:val="18"/>
                <w:szCs w:val="18"/>
              </w:rPr>
              <w:t>C. 2. 4. Emocije: Učenik se koristi ugodnim emocijama i raspoloženjima tako da potiču učenje i kontrolira neugodne emocije i raspoloženja tako da ga ne ometaju u učenju.</w:t>
            </w:r>
          </w:p>
          <w:p w14:paraId="11262C05" w14:textId="6C10FC02" w:rsidR="00622554" w:rsidRPr="00A6770F" w:rsidRDefault="00622554" w:rsidP="00A6770F">
            <w:pPr>
              <w:rPr>
                <w:rFonts w:eastAsia="Calibri" w:cstheme="minorHAnsi"/>
                <w:sz w:val="18"/>
                <w:szCs w:val="18"/>
              </w:rPr>
            </w:pPr>
            <w:r w:rsidRPr="00C47E35">
              <w:rPr>
                <w:rFonts w:eastAsia="Calibri" w:cstheme="minorHAnsi"/>
                <w:b/>
                <w:bCs/>
                <w:sz w:val="18"/>
                <w:szCs w:val="18"/>
              </w:rPr>
              <w:t>OSR</w:t>
            </w:r>
            <w:r w:rsidRPr="00A6770F">
              <w:rPr>
                <w:rFonts w:eastAsia="Calibri" w:cstheme="minorHAnsi"/>
                <w:sz w:val="18"/>
                <w:szCs w:val="18"/>
              </w:rPr>
              <w:t xml:space="preserve"> A. 2. 3. Razvija osobne potencijale; A. 2. 4. Razvija radne navike.</w:t>
            </w:r>
          </w:p>
        </w:tc>
      </w:tr>
      <w:tr w:rsidR="00622554" w:rsidRPr="00A6770F" w14:paraId="481D2CDC" w14:textId="77777777" w:rsidTr="00622554">
        <w:trPr>
          <w:trHeight w:val="1974"/>
        </w:trPr>
        <w:tc>
          <w:tcPr>
            <w:tcW w:w="9527" w:type="dxa"/>
            <w:gridSpan w:val="3"/>
          </w:tcPr>
          <w:p w14:paraId="671706B3" w14:textId="79C8406F" w:rsidR="00622554" w:rsidRDefault="00622554" w:rsidP="00A6770F">
            <w:pPr>
              <w:rPr>
                <w:rFonts w:eastAsia="Calibri" w:cstheme="minorHAnsi"/>
                <w:b/>
                <w:bCs/>
                <w:sz w:val="18"/>
                <w:szCs w:val="18"/>
              </w:rPr>
            </w:pPr>
            <w:r w:rsidRPr="00A6770F">
              <w:rPr>
                <w:rFonts w:eastAsia="Calibri" w:cstheme="minorHAnsi"/>
                <w:b/>
                <w:bCs/>
                <w:sz w:val="18"/>
                <w:szCs w:val="18"/>
              </w:rPr>
              <w:lastRenderedPageBreak/>
              <w:t>2. UPUTE ZA RAD</w:t>
            </w:r>
          </w:p>
          <w:p w14:paraId="125CCB14" w14:textId="77777777" w:rsidR="00622554" w:rsidRPr="00622554" w:rsidRDefault="00622554" w:rsidP="00A6770F">
            <w:pPr>
              <w:rPr>
                <w:rFonts w:eastAsia="Calibri" w:cstheme="minorHAnsi"/>
                <w:b/>
                <w:bCs/>
                <w:sz w:val="12"/>
                <w:szCs w:val="12"/>
              </w:rPr>
            </w:pPr>
          </w:p>
          <w:p w14:paraId="2AC65FFD" w14:textId="47836CE6" w:rsidR="00622554" w:rsidRPr="00A6770F" w:rsidRDefault="00622554" w:rsidP="00A6770F">
            <w:pPr>
              <w:rPr>
                <w:rFonts w:eastAsia="Calibri" w:cstheme="minorHAnsi"/>
                <w:sz w:val="18"/>
                <w:szCs w:val="18"/>
              </w:rPr>
            </w:pPr>
            <w:r w:rsidRPr="00A6770F">
              <w:rPr>
                <w:rFonts w:eastAsia="Calibri" w:cstheme="minorHAnsi"/>
                <w:b/>
                <w:bCs/>
                <w:sz w:val="18"/>
                <w:szCs w:val="18"/>
              </w:rPr>
              <w:t xml:space="preserve">Ishodi aktivnosti: </w:t>
            </w:r>
            <w:r w:rsidRPr="00A6770F">
              <w:rPr>
                <w:rFonts w:eastAsia="Calibri" w:cstheme="minorHAnsi"/>
                <w:sz w:val="18"/>
                <w:szCs w:val="18"/>
              </w:rPr>
              <w:t>razgovara i govori prema zadanoj ili slobodnoj temi</w:t>
            </w:r>
            <w:r>
              <w:rPr>
                <w:rFonts w:eastAsia="Calibri" w:cstheme="minorHAnsi"/>
                <w:sz w:val="18"/>
                <w:szCs w:val="18"/>
              </w:rPr>
              <w:t>;</w:t>
            </w:r>
            <w:r w:rsidRPr="00A6770F">
              <w:rPr>
                <w:rFonts w:eastAsia="Calibri" w:cstheme="minorHAnsi"/>
                <w:sz w:val="18"/>
                <w:szCs w:val="18"/>
              </w:rPr>
              <w:t xml:space="preserve"> sadržajem i strukturom govorenja cjelovito obuhvaća temu</w:t>
            </w:r>
            <w:r>
              <w:rPr>
                <w:rFonts w:eastAsia="Calibri" w:cstheme="minorHAnsi"/>
                <w:sz w:val="18"/>
                <w:szCs w:val="18"/>
              </w:rPr>
              <w:t>;</w:t>
            </w:r>
            <w:r w:rsidRPr="00A6770F">
              <w:rPr>
                <w:rFonts w:eastAsia="Calibri" w:cstheme="minorHAnsi"/>
                <w:sz w:val="18"/>
                <w:szCs w:val="18"/>
              </w:rPr>
              <w:t xml:space="preserve"> poštuje pravila komunikacije u raspravi: sluša sugovornike, govori kad ima riječ</w:t>
            </w:r>
            <w:r>
              <w:rPr>
                <w:rFonts w:eastAsia="Calibri" w:cstheme="minorHAnsi"/>
                <w:sz w:val="18"/>
                <w:szCs w:val="18"/>
              </w:rPr>
              <w:t>.</w:t>
            </w:r>
          </w:p>
          <w:p w14:paraId="40B2FCE1" w14:textId="2D9C0A9F" w:rsidR="00622554" w:rsidRPr="00622554" w:rsidRDefault="00622554" w:rsidP="00A6770F">
            <w:pPr>
              <w:rPr>
                <w:rFonts w:eastAsia="Calibri" w:cstheme="minorHAnsi"/>
                <w:b/>
                <w:bCs/>
                <w:sz w:val="10"/>
                <w:szCs w:val="10"/>
              </w:rPr>
            </w:pPr>
          </w:p>
          <w:p w14:paraId="40108674" w14:textId="77777777" w:rsidR="00622554" w:rsidRDefault="00622554" w:rsidP="00A6770F">
            <w:pPr>
              <w:rPr>
                <w:rFonts w:eastAsia="Calibri" w:cstheme="minorHAnsi"/>
                <w:sz w:val="18"/>
                <w:szCs w:val="18"/>
              </w:rPr>
            </w:pPr>
            <w:r w:rsidRPr="00A6770F">
              <w:rPr>
                <w:rFonts w:eastAsia="Calibri" w:cstheme="minorHAnsi"/>
                <w:b/>
                <w:bCs/>
                <w:sz w:val="18"/>
                <w:szCs w:val="18"/>
              </w:rPr>
              <w:t>Opis aktivnosti</w:t>
            </w:r>
            <w:r w:rsidRPr="00A6770F">
              <w:rPr>
                <w:rFonts w:eastAsia="Calibri" w:cstheme="minorHAnsi"/>
                <w:sz w:val="18"/>
                <w:szCs w:val="18"/>
              </w:rPr>
              <w:t xml:space="preserve">: </w:t>
            </w:r>
          </w:p>
          <w:p w14:paraId="56504928" w14:textId="17F57EDC" w:rsidR="00622554" w:rsidRPr="00A6770F" w:rsidRDefault="00622554" w:rsidP="00A6770F">
            <w:pPr>
              <w:rPr>
                <w:rFonts w:eastAsia="Calibri" w:cstheme="minorHAnsi"/>
                <w:sz w:val="18"/>
                <w:szCs w:val="18"/>
              </w:rPr>
            </w:pPr>
            <w:r w:rsidRPr="00A6770F">
              <w:rPr>
                <w:rFonts w:eastAsia="Calibri" w:cstheme="minorHAnsi"/>
                <w:sz w:val="18"/>
                <w:szCs w:val="18"/>
              </w:rPr>
              <w:t>Učiteljica/učitelj daje učenicima upute za rad. Ispit rješavaju samostalno. Ukoliko neki zadatak ne znaju riješiti, neka ga preskoče i rješavaju ostale zadatke pa se na kraju vrate na preskočeni zadatak. Upute trebaju čitati pažljivo i s razumijevanjem. Kada sve napišu trebaju pregledati ispit prije nego ga predaju.</w:t>
            </w:r>
          </w:p>
          <w:p w14:paraId="13B2037E" w14:textId="63E2F5BF" w:rsidR="00622554" w:rsidRPr="00A6770F" w:rsidRDefault="00622554" w:rsidP="00A6770F">
            <w:pPr>
              <w:rPr>
                <w:rFonts w:eastAsia="Calibri" w:cstheme="minorHAnsi"/>
                <w:sz w:val="18"/>
                <w:szCs w:val="18"/>
              </w:rPr>
            </w:pPr>
          </w:p>
        </w:tc>
        <w:tc>
          <w:tcPr>
            <w:tcW w:w="1985" w:type="dxa"/>
            <w:vMerge/>
          </w:tcPr>
          <w:p w14:paraId="2F3CAF2C" w14:textId="77777777" w:rsidR="00622554" w:rsidRPr="00A6770F" w:rsidRDefault="00622554" w:rsidP="00A6770F">
            <w:pPr>
              <w:rPr>
                <w:rFonts w:eastAsia="Calibri" w:cstheme="minorHAnsi"/>
                <w:b/>
                <w:color w:val="000000"/>
                <w:sz w:val="18"/>
                <w:szCs w:val="18"/>
              </w:rPr>
            </w:pPr>
          </w:p>
        </w:tc>
        <w:tc>
          <w:tcPr>
            <w:tcW w:w="2835" w:type="dxa"/>
            <w:vMerge/>
          </w:tcPr>
          <w:p w14:paraId="4618FFE1" w14:textId="2C4D7168" w:rsidR="00622554" w:rsidRPr="00A6770F" w:rsidRDefault="00622554" w:rsidP="00A6770F">
            <w:pPr>
              <w:rPr>
                <w:rFonts w:eastAsia="Calibri" w:cstheme="minorHAnsi"/>
                <w:sz w:val="18"/>
                <w:szCs w:val="18"/>
              </w:rPr>
            </w:pPr>
          </w:p>
        </w:tc>
      </w:tr>
      <w:tr w:rsidR="00622554" w:rsidRPr="00A6770F" w14:paraId="47C6D506" w14:textId="77777777" w:rsidTr="00622554">
        <w:trPr>
          <w:trHeight w:val="1887"/>
        </w:trPr>
        <w:tc>
          <w:tcPr>
            <w:tcW w:w="9527" w:type="dxa"/>
            <w:gridSpan w:val="3"/>
          </w:tcPr>
          <w:p w14:paraId="33B383F3" w14:textId="4EB7BF54" w:rsidR="00622554" w:rsidRDefault="00622554" w:rsidP="00A6770F">
            <w:pPr>
              <w:widowControl w:val="0"/>
              <w:autoSpaceDE w:val="0"/>
              <w:autoSpaceDN w:val="0"/>
              <w:rPr>
                <w:rFonts w:eastAsia="Arial" w:cstheme="minorHAnsi"/>
                <w:b/>
                <w:sz w:val="18"/>
                <w:szCs w:val="18"/>
                <w:lang w:eastAsia="hr-HR"/>
              </w:rPr>
            </w:pPr>
            <w:r w:rsidRPr="00A6770F">
              <w:rPr>
                <w:rFonts w:eastAsia="Arial" w:cstheme="minorHAnsi"/>
                <w:b/>
                <w:sz w:val="18"/>
                <w:szCs w:val="18"/>
                <w:lang w:eastAsia="hr-HR"/>
              </w:rPr>
              <w:t>3. SAMOSTALAN RAD UČENIKA</w:t>
            </w:r>
          </w:p>
          <w:p w14:paraId="7A33E303" w14:textId="77777777" w:rsidR="00622554" w:rsidRPr="00622554" w:rsidRDefault="00622554" w:rsidP="00A6770F">
            <w:pPr>
              <w:widowControl w:val="0"/>
              <w:autoSpaceDE w:val="0"/>
              <w:autoSpaceDN w:val="0"/>
              <w:rPr>
                <w:rFonts w:eastAsia="Arial" w:cstheme="minorHAnsi"/>
                <w:b/>
                <w:sz w:val="12"/>
                <w:szCs w:val="12"/>
                <w:lang w:eastAsia="hr-HR"/>
              </w:rPr>
            </w:pPr>
          </w:p>
          <w:p w14:paraId="2E700C6B" w14:textId="403D61E1" w:rsidR="00622554" w:rsidRPr="00A6770F" w:rsidRDefault="00622554" w:rsidP="00A6770F">
            <w:pPr>
              <w:widowControl w:val="0"/>
              <w:autoSpaceDE w:val="0"/>
              <w:autoSpaceDN w:val="0"/>
              <w:rPr>
                <w:rFonts w:eastAsia="Arial" w:cstheme="minorHAnsi"/>
                <w:bCs/>
                <w:sz w:val="18"/>
                <w:szCs w:val="18"/>
                <w:lang w:eastAsia="hr-HR"/>
              </w:rPr>
            </w:pPr>
            <w:r w:rsidRPr="00A6770F">
              <w:rPr>
                <w:rFonts w:eastAsia="Arial" w:cstheme="minorHAnsi"/>
                <w:b/>
                <w:sz w:val="18"/>
                <w:szCs w:val="18"/>
                <w:lang w:eastAsia="hr-HR"/>
              </w:rPr>
              <w:t xml:space="preserve">Ishodi aktivnosti: </w:t>
            </w:r>
            <w:r w:rsidRPr="00A6770F">
              <w:rPr>
                <w:rFonts w:eastAsia="Arial" w:cstheme="minorHAnsi"/>
                <w:bCs/>
                <w:sz w:val="18"/>
                <w:szCs w:val="18"/>
                <w:lang w:eastAsia="hr-HR"/>
              </w:rPr>
              <w:t>povezuje grafičku strukturu teksta i sadržaj</w:t>
            </w:r>
            <w:r>
              <w:rPr>
                <w:rFonts w:eastAsia="Arial" w:cstheme="minorHAnsi"/>
                <w:bCs/>
                <w:sz w:val="18"/>
                <w:szCs w:val="18"/>
                <w:lang w:eastAsia="hr-HR"/>
              </w:rPr>
              <w:t>;</w:t>
            </w:r>
            <w:r w:rsidRPr="00A6770F">
              <w:rPr>
                <w:rFonts w:eastAsia="Arial" w:cstheme="minorHAnsi"/>
                <w:bCs/>
                <w:sz w:val="18"/>
                <w:szCs w:val="18"/>
                <w:lang w:eastAsia="hr-HR"/>
              </w:rPr>
              <w:t xml:space="preserve"> izdvaja važne podatke iz teksta i piše bilješke s obzirom na sadržaj i strukturu</w:t>
            </w:r>
            <w:r>
              <w:rPr>
                <w:rFonts w:eastAsia="Arial" w:cstheme="minorHAnsi"/>
                <w:bCs/>
                <w:sz w:val="18"/>
                <w:szCs w:val="18"/>
                <w:lang w:eastAsia="hr-HR"/>
              </w:rPr>
              <w:t>;</w:t>
            </w:r>
            <w:r w:rsidRPr="00A6770F">
              <w:rPr>
                <w:rFonts w:eastAsia="Arial" w:cstheme="minorHAnsi"/>
                <w:bCs/>
                <w:sz w:val="18"/>
                <w:szCs w:val="18"/>
                <w:lang w:eastAsia="hr-HR"/>
              </w:rPr>
              <w:t xml:space="preserve"> objašnjava osnovna obilježja pripovijetke, pjesme, bajke, basne, zagonetke, igrokaza, biografije i dječjega romana, mudre izreke</w:t>
            </w:r>
            <w:r>
              <w:rPr>
                <w:rFonts w:eastAsia="Arial" w:cstheme="minorHAnsi"/>
                <w:bCs/>
                <w:sz w:val="18"/>
                <w:szCs w:val="18"/>
                <w:lang w:eastAsia="hr-HR"/>
              </w:rPr>
              <w:t>;</w:t>
            </w:r>
            <w:r w:rsidRPr="00A6770F">
              <w:rPr>
                <w:rFonts w:eastAsia="Arial" w:cstheme="minorHAnsi"/>
                <w:bCs/>
                <w:sz w:val="18"/>
                <w:szCs w:val="18"/>
                <w:lang w:eastAsia="hr-HR"/>
              </w:rPr>
              <w:t xml:space="preserve"> prepoznaje pjesničke slike (slika u pokretu, slika u mirovanju), personifikaciju i onomatopeju u književnome tekstu</w:t>
            </w:r>
            <w:r>
              <w:rPr>
                <w:rFonts w:eastAsia="Arial" w:cstheme="minorHAnsi"/>
                <w:bCs/>
                <w:sz w:val="18"/>
                <w:szCs w:val="18"/>
                <w:lang w:eastAsia="hr-HR"/>
              </w:rPr>
              <w:t>;</w:t>
            </w:r>
            <w:r w:rsidRPr="00A6770F">
              <w:rPr>
                <w:rFonts w:eastAsia="Arial" w:cstheme="minorHAnsi"/>
                <w:bCs/>
                <w:sz w:val="18"/>
                <w:szCs w:val="18"/>
                <w:lang w:eastAsia="hr-HR"/>
              </w:rPr>
              <w:t xml:space="preserve"> prepoznaje obilježja poetskih tekstova: stih, strofa, ritam, zvučnost, slikovitost, ponavljanje u stihu, pjesničke slike, onomatopeja, personifikacija</w:t>
            </w:r>
            <w:r>
              <w:rPr>
                <w:rFonts w:eastAsia="Arial" w:cstheme="minorHAnsi"/>
                <w:bCs/>
                <w:sz w:val="18"/>
                <w:szCs w:val="18"/>
                <w:lang w:eastAsia="hr-HR"/>
              </w:rPr>
              <w:t>;</w:t>
            </w:r>
            <w:r w:rsidRPr="00A6770F">
              <w:rPr>
                <w:rFonts w:eastAsia="Arial" w:cstheme="minorHAnsi"/>
                <w:bCs/>
                <w:sz w:val="18"/>
                <w:szCs w:val="18"/>
                <w:lang w:eastAsia="hr-HR"/>
              </w:rPr>
              <w:t xml:space="preserve"> koristi se jezičnim vještinama, aktivnim rječnikom i temeljnim znanjima radi oblikovanja uradaka u kojima dolazi do izražaja kreativnost, originalnost i stvaralačko mišljenje</w:t>
            </w:r>
            <w:r>
              <w:rPr>
                <w:rFonts w:eastAsia="Arial" w:cstheme="minorHAnsi"/>
                <w:bCs/>
                <w:sz w:val="18"/>
                <w:szCs w:val="18"/>
                <w:lang w:eastAsia="hr-HR"/>
              </w:rPr>
              <w:t>.</w:t>
            </w:r>
          </w:p>
          <w:p w14:paraId="3D43AC9E" w14:textId="6841EF01" w:rsidR="00622554" w:rsidRPr="00622554" w:rsidRDefault="00622554" w:rsidP="00A6770F">
            <w:pPr>
              <w:widowControl w:val="0"/>
              <w:autoSpaceDE w:val="0"/>
              <w:autoSpaceDN w:val="0"/>
              <w:rPr>
                <w:rFonts w:eastAsia="Arial" w:cstheme="minorHAnsi"/>
                <w:bCs/>
                <w:sz w:val="12"/>
                <w:szCs w:val="12"/>
                <w:lang w:eastAsia="hr-HR"/>
              </w:rPr>
            </w:pPr>
          </w:p>
          <w:p w14:paraId="447AEFC0" w14:textId="695AA080" w:rsidR="00622554" w:rsidRPr="00A6770F" w:rsidRDefault="00622554" w:rsidP="00A6770F">
            <w:pPr>
              <w:widowControl w:val="0"/>
              <w:autoSpaceDE w:val="0"/>
              <w:autoSpaceDN w:val="0"/>
              <w:rPr>
                <w:rFonts w:eastAsia="Arial" w:cstheme="minorHAnsi"/>
                <w:b/>
                <w:sz w:val="18"/>
                <w:szCs w:val="18"/>
                <w:lang w:eastAsia="hr-HR"/>
              </w:rPr>
            </w:pPr>
            <w:r w:rsidRPr="00A6770F">
              <w:rPr>
                <w:rFonts w:eastAsia="Arial" w:cstheme="minorHAnsi"/>
                <w:b/>
                <w:sz w:val="18"/>
                <w:szCs w:val="18"/>
                <w:lang w:eastAsia="hr-HR"/>
              </w:rPr>
              <w:t xml:space="preserve">Opis aktivnosti: </w:t>
            </w:r>
          </w:p>
          <w:p w14:paraId="7573B55B" w14:textId="0DE0C7D6" w:rsidR="00622554" w:rsidRPr="00A6770F" w:rsidRDefault="00622554" w:rsidP="00A6770F">
            <w:pPr>
              <w:widowControl w:val="0"/>
              <w:autoSpaceDE w:val="0"/>
              <w:autoSpaceDN w:val="0"/>
              <w:rPr>
                <w:rFonts w:eastAsia="Arial" w:cstheme="minorHAnsi"/>
                <w:bCs/>
                <w:sz w:val="18"/>
                <w:szCs w:val="18"/>
                <w:lang w:eastAsia="hr-HR"/>
              </w:rPr>
            </w:pPr>
            <w:r w:rsidRPr="00A6770F">
              <w:rPr>
                <w:rFonts w:eastAsia="Arial" w:cstheme="minorHAnsi"/>
                <w:bCs/>
                <w:sz w:val="18"/>
                <w:szCs w:val="18"/>
                <w:lang w:eastAsia="hr-HR"/>
              </w:rPr>
              <w:t>Učiteljica/učitelj mogu učenicima pojasniti nejasnoće ukoliko ih ima. Učenici trebaju pozorno čitati i odgovarati na pitanja, cjelovitim rečenicama, vezana uz pjesmu. Učenici samostalno rješavaju postavljene zadatke.</w:t>
            </w:r>
          </w:p>
          <w:p w14:paraId="2947991B" w14:textId="035F2115" w:rsidR="00622554" w:rsidRPr="00A6770F" w:rsidRDefault="00622554" w:rsidP="00A6770F">
            <w:pPr>
              <w:widowControl w:val="0"/>
              <w:autoSpaceDE w:val="0"/>
              <w:autoSpaceDN w:val="0"/>
              <w:rPr>
                <w:rFonts w:eastAsia="Arial" w:cstheme="minorHAnsi"/>
                <w:bCs/>
                <w:sz w:val="18"/>
                <w:szCs w:val="18"/>
                <w:lang w:eastAsia="hr-HR"/>
              </w:rPr>
            </w:pPr>
            <w:r w:rsidRPr="00A6770F">
              <w:rPr>
                <w:rFonts w:eastAsia="Arial" w:cstheme="minorHAnsi"/>
                <w:bCs/>
                <w:sz w:val="18"/>
                <w:szCs w:val="18"/>
                <w:lang w:eastAsia="hr-HR"/>
              </w:rPr>
              <w:t>Učiteljica/učitelj može pripremiti razne stripove i dječje časopise kako bi učenici, koji su gotovi s rješavanjem zadataka, mogli u tišini čitati dok ostali ne završe s uratkom.</w:t>
            </w:r>
          </w:p>
          <w:p w14:paraId="5C3F9D53" w14:textId="77777777" w:rsidR="00622554" w:rsidRPr="00A6770F" w:rsidRDefault="00622554" w:rsidP="00A6770F">
            <w:pPr>
              <w:widowControl w:val="0"/>
              <w:autoSpaceDE w:val="0"/>
              <w:autoSpaceDN w:val="0"/>
              <w:rPr>
                <w:rFonts w:eastAsia="Arial" w:cstheme="minorHAnsi"/>
                <w:b/>
                <w:sz w:val="18"/>
                <w:szCs w:val="18"/>
                <w:lang w:eastAsia="hr-HR"/>
              </w:rPr>
            </w:pPr>
          </w:p>
          <w:p w14:paraId="224ED0C3" w14:textId="7384C8EA" w:rsidR="00622554" w:rsidRDefault="00622554" w:rsidP="00A6770F">
            <w:pPr>
              <w:widowControl w:val="0"/>
              <w:autoSpaceDE w:val="0"/>
              <w:autoSpaceDN w:val="0"/>
              <w:rPr>
                <w:rFonts w:eastAsia="Arial" w:cstheme="minorHAnsi"/>
                <w:b/>
                <w:sz w:val="18"/>
                <w:szCs w:val="18"/>
                <w:lang w:eastAsia="hr-HR"/>
              </w:rPr>
            </w:pPr>
            <w:r w:rsidRPr="00A6770F">
              <w:rPr>
                <w:rFonts w:eastAsia="Arial" w:cstheme="minorHAnsi"/>
                <w:b/>
                <w:sz w:val="18"/>
                <w:szCs w:val="18"/>
                <w:lang w:eastAsia="hr-HR"/>
              </w:rPr>
              <w:t>4. ANALIZA REZULTATA</w:t>
            </w:r>
          </w:p>
          <w:p w14:paraId="481CB23E" w14:textId="77777777" w:rsidR="00622554" w:rsidRPr="00A6770F" w:rsidRDefault="00622554" w:rsidP="00A6770F">
            <w:pPr>
              <w:widowControl w:val="0"/>
              <w:autoSpaceDE w:val="0"/>
              <w:autoSpaceDN w:val="0"/>
              <w:rPr>
                <w:rFonts w:eastAsia="Arial" w:cstheme="minorHAnsi"/>
                <w:b/>
                <w:sz w:val="18"/>
                <w:szCs w:val="18"/>
                <w:lang w:eastAsia="hr-HR"/>
              </w:rPr>
            </w:pPr>
          </w:p>
          <w:p w14:paraId="44AB7E57" w14:textId="77777777" w:rsidR="00622554" w:rsidRPr="00A6770F" w:rsidRDefault="00622554" w:rsidP="00A6770F">
            <w:pPr>
              <w:widowControl w:val="0"/>
              <w:autoSpaceDE w:val="0"/>
              <w:autoSpaceDN w:val="0"/>
              <w:rPr>
                <w:rFonts w:eastAsia="Arial" w:cstheme="minorHAnsi"/>
                <w:sz w:val="18"/>
                <w:szCs w:val="18"/>
                <w:lang w:eastAsia="hr-HR"/>
              </w:rPr>
            </w:pPr>
            <w:r w:rsidRPr="00A6770F">
              <w:rPr>
                <w:rFonts w:eastAsia="Arial" w:cstheme="minorHAnsi"/>
                <w:sz w:val="18"/>
                <w:szCs w:val="18"/>
                <w:lang w:eastAsia="hr-HR"/>
              </w:rPr>
              <w:t>Nakon svake provjere učiteljica/učitelj treba napraviti analizu uspjeha učenika kao uvid u osposobljenost učenika za primjenu stečenih znanja i vještina. Analiza treba biti kvalitativna i kvantitativna.</w:t>
            </w:r>
          </w:p>
          <w:p w14:paraId="021A9D9C" w14:textId="77777777" w:rsidR="00622554" w:rsidRPr="00A6770F" w:rsidRDefault="00622554" w:rsidP="00A6770F">
            <w:pPr>
              <w:widowControl w:val="0"/>
              <w:autoSpaceDE w:val="0"/>
              <w:autoSpaceDN w:val="0"/>
              <w:rPr>
                <w:rFonts w:eastAsia="Arial" w:cstheme="minorHAnsi"/>
                <w:sz w:val="18"/>
                <w:szCs w:val="18"/>
                <w:lang w:eastAsia="hr-HR"/>
              </w:rPr>
            </w:pPr>
          </w:p>
          <w:p w14:paraId="521D2085" w14:textId="77777777" w:rsidR="00622554" w:rsidRPr="00A6770F" w:rsidRDefault="00622554" w:rsidP="00A6770F">
            <w:pPr>
              <w:widowControl w:val="0"/>
              <w:autoSpaceDE w:val="0"/>
              <w:autoSpaceDN w:val="0"/>
              <w:rPr>
                <w:rFonts w:eastAsia="Arial" w:cstheme="minorHAnsi"/>
                <w:sz w:val="18"/>
                <w:szCs w:val="18"/>
                <w:lang w:eastAsia="hr-HR"/>
              </w:rPr>
            </w:pPr>
            <w:r w:rsidRPr="00A6770F">
              <w:rPr>
                <w:rFonts w:eastAsia="Arial" w:cstheme="minorHAnsi"/>
                <w:b/>
                <w:bCs/>
                <w:sz w:val="18"/>
                <w:szCs w:val="18"/>
                <w:lang w:eastAsia="hr-HR"/>
              </w:rPr>
              <w:t>KVALITATIVNA ANALIZA</w:t>
            </w:r>
            <w:r w:rsidRPr="00A6770F">
              <w:rPr>
                <w:rFonts w:eastAsia="Arial" w:cstheme="minorHAnsi"/>
                <w:sz w:val="18"/>
                <w:szCs w:val="18"/>
                <w:lang w:eastAsia="hr-HR"/>
              </w:rPr>
              <w:t xml:space="preserve"> – kazuje koliko je učenika riješilo određeni postotak zadataka odnosno koliko su bodova učenici postigli.</w:t>
            </w:r>
          </w:p>
          <w:p w14:paraId="427566A9" w14:textId="77777777" w:rsidR="00622554" w:rsidRPr="00A6770F" w:rsidRDefault="00622554" w:rsidP="00A6770F">
            <w:pPr>
              <w:widowControl w:val="0"/>
              <w:autoSpaceDE w:val="0"/>
              <w:autoSpaceDN w:val="0"/>
              <w:rPr>
                <w:rFonts w:eastAsia="Arial" w:cstheme="minorHAnsi"/>
                <w:sz w:val="18"/>
                <w:szCs w:val="18"/>
                <w:lang w:eastAsia="hr-HR"/>
              </w:rPr>
            </w:pPr>
            <w:r w:rsidRPr="00A6770F">
              <w:rPr>
                <w:rFonts w:eastAsia="Arial" w:cstheme="minorHAnsi"/>
                <w:b/>
                <w:bCs/>
                <w:sz w:val="18"/>
                <w:szCs w:val="18"/>
                <w:lang w:eastAsia="hr-HR"/>
              </w:rPr>
              <w:t>KVANTITATIVNA ANALIZA</w:t>
            </w:r>
            <w:r w:rsidRPr="00A6770F">
              <w:rPr>
                <w:rFonts w:eastAsia="Arial" w:cstheme="minorHAnsi"/>
                <w:sz w:val="18"/>
                <w:szCs w:val="18"/>
                <w:lang w:eastAsia="hr-HR"/>
              </w:rPr>
              <w:t xml:space="preserve"> – pokazuje koji tip zadataka su učenici riješili u najvećem odnosno u najmanjem postotku.</w:t>
            </w:r>
          </w:p>
          <w:p w14:paraId="2CF031CB" w14:textId="77777777" w:rsidR="00622554" w:rsidRPr="00A6770F" w:rsidRDefault="00622554" w:rsidP="00A6770F">
            <w:pPr>
              <w:widowControl w:val="0"/>
              <w:autoSpaceDE w:val="0"/>
              <w:autoSpaceDN w:val="0"/>
              <w:rPr>
                <w:rFonts w:eastAsia="Arial" w:cstheme="minorHAnsi"/>
                <w:sz w:val="18"/>
                <w:szCs w:val="18"/>
                <w:lang w:eastAsia="hr-HR"/>
              </w:rPr>
            </w:pPr>
          </w:p>
          <w:p w14:paraId="15B30EC4" w14:textId="38186F47" w:rsidR="00622554" w:rsidRPr="00A6770F" w:rsidRDefault="00622554" w:rsidP="00A6770F">
            <w:pPr>
              <w:widowControl w:val="0"/>
              <w:autoSpaceDE w:val="0"/>
              <w:autoSpaceDN w:val="0"/>
              <w:rPr>
                <w:rFonts w:eastAsia="Arial" w:cstheme="minorHAnsi"/>
                <w:sz w:val="18"/>
                <w:szCs w:val="18"/>
                <w:lang w:eastAsia="hr-HR"/>
              </w:rPr>
            </w:pPr>
            <w:r w:rsidRPr="00A6770F">
              <w:rPr>
                <w:rFonts w:eastAsia="Arial" w:cstheme="minorHAnsi"/>
                <w:sz w:val="18"/>
                <w:szCs w:val="18"/>
                <w:lang w:eastAsia="hr-HR"/>
              </w:rPr>
              <w:t>KVALITATIVNA ANALIZA:</w:t>
            </w:r>
            <w:r>
              <w:rPr>
                <w:rFonts w:eastAsia="Arial" w:cstheme="minorHAnsi"/>
                <w:sz w:val="18"/>
                <w:szCs w:val="18"/>
                <w:lang w:eastAsia="hr-HR"/>
              </w:rPr>
              <w:t xml:space="preserve"> </w:t>
            </w:r>
          </w:p>
          <w:p w14:paraId="114A3CC3" w14:textId="77777777" w:rsidR="00622554" w:rsidRPr="00A6770F" w:rsidRDefault="00622554" w:rsidP="00A6770F">
            <w:pPr>
              <w:widowControl w:val="0"/>
              <w:autoSpaceDE w:val="0"/>
              <w:autoSpaceDN w:val="0"/>
              <w:rPr>
                <w:rFonts w:eastAsia="Arial" w:cstheme="minorHAnsi"/>
                <w:sz w:val="18"/>
                <w:szCs w:val="18"/>
                <w:lang w:eastAsia="hr-HR"/>
              </w:rPr>
            </w:pPr>
          </w:p>
          <w:tbl>
            <w:tblPr>
              <w:tblStyle w:val="Reetkatablice"/>
              <w:tblW w:w="15593"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21"/>
              <w:gridCol w:w="13372"/>
            </w:tblGrid>
            <w:tr w:rsidR="00622554" w:rsidRPr="00A6770F" w14:paraId="50D6287B" w14:textId="77777777" w:rsidTr="00C619D7">
              <w:tc>
                <w:tcPr>
                  <w:tcW w:w="2221" w:type="dxa"/>
                </w:tcPr>
                <w:p w14:paraId="6809CA39" w14:textId="77777777" w:rsidR="00622554" w:rsidRPr="00A6770F" w:rsidRDefault="00622554" w:rsidP="00A6770F">
                  <w:pPr>
                    <w:widowControl w:val="0"/>
                    <w:autoSpaceDE w:val="0"/>
                    <w:autoSpaceDN w:val="0"/>
                    <w:rPr>
                      <w:rFonts w:eastAsia="Arial" w:cstheme="minorHAnsi"/>
                      <w:sz w:val="18"/>
                      <w:szCs w:val="18"/>
                      <w:lang w:eastAsia="hr-HR"/>
                    </w:rPr>
                  </w:pPr>
                  <w:r w:rsidRPr="00A6770F">
                    <w:rPr>
                      <w:rFonts w:eastAsia="Arial" w:cstheme="minorHAnsi"/>
                      <w:sz w:val="18"/>
                      <w:szCs w:val="18"/>
                      <w:lang w:eastAsia="hr-HR"/>
                    </w:rPr>
                    <w:t>Primjer:</w:t>
                  </w:r>
                </w:p>
                <w:p w14:paraId="5A9FCE30" w14:textId="77777777" w:rsidR="00622554" w:rsidRPr="00A6770F" w:rsidRDefault="00622554" w:rsidP="00A6770F">
                  <w:pPr>
                    <w:widowControl w:val="0"/>
                    <w:autoSpaceDE w:val="0"/>
                    <w:autoSpaceDN w:val="0"/>
                    <w:rPr>
                      <w:rFonts w:eastAsia="Arial" w:cstheme="minorHAnsi"/>
                      <w:sz w:val="18"/>
                      <w:szCs w:val="18"/>
                      <w:lang w:eastAsia="hr-HR"/>
                    </w:rPr>
                  </w:pPr>
                  <w:r w:rsidRPr="00A6770F">
                    <w:rPr>
                      <w:rFonts w:eastAsia="Arial" w:cstheme="minorHAnsi"/>
                      <w:sz w:val="18"/>
                      <w:szCs w:val="18"/>
                      <w:lang w:eastAsia="hr-HR"/>
                    </w:rPr>
                    <w:t>UKUPNO: 22 boda</w:t>
                  </w:r>
                </w:p>
                <w:p w14:paraId="3FB5ED57" w14:textId="77777777" w:rsidR="00622554" w:rsidRPr="00A6770F" w:rsidRDefault="00622554" w:rsidP="00A6770F">
                  <w:pPr>
                    <w:widowControl w:val="0"/>
                    <w:autoSpaceDE w:val="0"/>
                    <w:autoSpaceDN w:val="0"/>
                    <w:rPr>
                      <w:rFonts w:eastAsia="Arial" w:cstheme="minorHAnsi"/>
                      <w:sz w:val="18"/>
                      <w:szCs w:val="18"/>
                      <w:lang w:eastAsia="hr-HR"/>
                    </w:rPr>
                  </w:pPr>
                </w:p>
                <w:p w14:paraId="415EFDA5" w14:textId="77777777" w:rsidR="00622554" w:rsidRPr="00A6770F" w:rsidRDefault="00622554" w:rsidP="00A6770F">
                  <w:pPr>
                    <w:widowControl w:val="0"/>
                    <w:autoSpaceDE w:val="0"/>
                    <w:autoSpaceDN w:val="0"/>
                    <w:rPr>
                      <w:rFonts w:eastAsia="Arial" w:cstheme="minorHAnsi"/>
                      <w:sz w:val="18"/>
                      <w:szCs w:val="18"/>
                      <w:lang w:eastAsia="hr-HR"/>
                    </w:rPr>
                  </w:pPr>
                  <w:r w:rsidRPr="00A6770F">
                    <w:rPr>
                      <w:rFonts w:eastAsia="Arial" w:cstheme="minorHAnsi"/>
                      <w:sz w:val="18"/>
                      <w:szCs w:val="18"/>
                      <w:lang w:eastAsia="hr-HR"/>
                    </w:rPr>
                    <w:t>20 – 22 = odličan (5)</w:t>
                  </w:r>
                </w:p>
                <w:p w14:paraId="74357104" w14:textId="77777777" w:rsidR="00622554" w:rsidRPr="00A6770F" w:rsidRDefault="00622554" w:rsidP="00A6770F">
                  <w:pPr>
                    <w:widowControl w:val="0"/>
                    <w:autoSpaceDE w:val="0"/>
                    <w:autoSpaceDN w:val="0"/>
                    <w:rPr>
                      <w:rFonts w:eastAsia="Arial" w:cstheme="minorHAnsi"/>
                      <w:sz w:val="18"/>
                      <w:szCs w:val="18"/>
                      <w:lang w:eastAsia="hr-HR"/>
                    </w:rPr>
                  </w:pPr>
                  <w:r w:rsidRPr="00A6770F">
                    <w:rPr>
                      <w:rFonts w:eastAsia="Arial" w:cstheme="minorHAnsi"/>
                      <w:sz w:val="18"/>
                      <w:szCs w:val="18"/>
                      <w:lang w:eastAsia="hr-HR"/>
                    </w:rPr>
                    <w:t>18 - 19 = vrlo dobar (4)</w:t>
                  </w:r>
                </w:p>
                <w:p w14:paraId="413D8AA2" w14:textId="77777777" w:rsidR="00622554" w:rsidRPr="00A6770F" w:rsidRDefault="00622554" w:rsidP="00A6770F">
                  <w:pPr>
                    <w:widowControl w:val="0"/>
                    <w:autoSpaceDE w:val="0"/>
                    <w:autoSpaceDN w:val="0"/>
                    <w:rPr>
                      <w:rFonts w:eastAsia="Arial" w:cstheme="minorHAnsi"/>
                      <w:sz w:val="18"/>
                      <w:szCs w:val="18"/>
                      <w:lang w:eastAsia="hr-HR"/>
                    </w:rPr>
                  </w:pPr>
                  <w:r w:rsidRPr="00A6770F">
                    <w:rPr>
                      <w:rFonts w:eastAsia="Arial" w:cstheme="minorHAnsi"/>
                      <w:sz w:val="18"/>
                      <w:szCs w:val="18"/>
                      <w:lang w:eastAsia="hr-HR"/>
                    </w:rPr>
                    <w:t>14 – 17 = dobar (3)</w:t>
                  </w:r>
                </w:p>
                <w:p w14:paraId="70FC3D25" w14:textId="77777777" w:rsidR="00622554" w:rsidRPr="00A6770F" w:rsidRDefault="00622554" w:rsidP="00A6770F">
                  <w:pPr>
                    <w:widowControl w:val="0"/>
                    <w:autoSpaceDE w:val="0"/>
                    <w:autoSpaceDN w:val="0"/>
                    <w:rPr>
                      <w:rFonts w:eastAsia="Arial" w:cstheme="minorHAnsi"/>
                      <w:sz w:val="18"/>
                      <w:szCs w:val="18"/>
                      <w:lang w:eastAsia="hr-HR"/>
                    </w:rPr>
                  </w:pPr>
                  <w:r w:rsidRPr="00A6770F">
                    <w:rPr>
                      <w:rFonts w:eastAsia="Arial" w:cstheme="minorHAnsi"/>
                      <w:sz w:val="18"/>
                      <w:szCs w:val="18"/>
                      <w:lang w:eastAsia="hr-HR"/>
                    </w:rPr>
                    <w:t>11 – 13 = dovoljan (2)</w:t>
                  </w:r>
                </w:p>
                <w:p w14:paraId="17C29B8C" w14:textId="77777777" w:rsidR="00622554" w:rsidRPr="00A6770F" w:rsidRDefault="00622554" w:rsidP="00A6770F">
                  <w:pPr>
                    <w:widowControl w:val="0"/>
                    <w:autoSpaceDE w:val="0"/>
                    <w:autoSpaceDN w:val="0"/>
                    <w:rPr>
                      <w:rFonts w:eastAsia="Arial" w:cstheme="minorHAnsi"/>
                      <w:sz w:val="18"/>
                      <w:szCs w:val="18"/>
                      <w:lang w:eastAsia="hr-HR"/>
                    </w:rPr>
                  </w:pPr>
                  <w:r w:rsidRPr="00A6770F">
                    <w:rPr>
                      <w:rFonts w:eastAsia="Arial" w:cstheme="minorHAnsi"/>
                      <w:sz w:val="18"/>
                      <w:szCs w:val="18"/>
                      <w:lang w:eastAsia="hr-HR"/>
                    </w:rPr>
                    <w:t>0 – 10 = nedovoljan (1)</w:t>
                  </w:r>
                </w:p>
              </w:tc>
              <w:tc>
                <w:tcPr>
                  <w:tcW w:w="13372" w:type="dxa"/>
                </w:tcPr>
                <w:p w14:paraId="1FD5FAF1" w14:textId="77777777" w:rsidR="00622554" w:rsidRPr="00A6770F" w:rsidRDefault="00622554" w:rsidP="00A6770F">
                  <w:pPr>
                    <w:widowControl w:val="0"/>
                    <w:autoSpaceDE w:val="0"/>
                    <w:autoSpaceDN w:val="0"/>
                    <w:rPr>
                      <w:rFonts w:eastAsia="Arial" w:cstheme="minorHAnsi"/>
                      <w:sz w:val="18"/>
                      <w:szCs w:val="18"/>
                      <w:lang w:eastAsia="hr-HR"/>
                    </w:rPr>
                  </w:pPr>
                </w:p>
                <w:p w14:paraId="6F08A20D" w14:textId="77777777" w:rsidR="00622554" w:rsidRPr="00A6770F" w:rsidRDefault="00622554" w:rsidP="00A6770F">
                  <w:pPr>
                    <w:widowControl w:val="0"/>
                    <w:autoSpaceDE w:val="0"/>
                    <w:autoSpaceDN w:val="0"/>
                    <w:rPr>
                      <w:rFonts w:eastAsia="Arial" w:cstheme="minorHAnsi"/>
                      <w:sz w:val="18"/>
                      <w:szCs w:val="18"/>
                      <w:lang w:eastAsia="hr-HR"/>
                    </w:rPr>
                  </w:pPr>
                  <w:r w:rsidRPr="00A6770F">
                    <w:rPr>
                      <w:rFonts w:eastAsia="Arial" w:cstheme="minorHAnsi"/>
                      <w:sz w:val="18"/>
                      <w:szCs w:val="18"/>
                      <w:lang w:eastAsia="hr-HR"/>
                    </w:rPr>
                    <w:t xml:space="preserve">         22 boda – 3 učenika</w:t>
                  </w:r>
                </w:p>
                <w:p w14:paraId="393DB6E6" w14:textId="77777777" w:rsidR="00622554" w:rsidRPr="00A6770F" w:rsidRDefault="00622554" w:rsidP="00A6770F">
                  <w:pPr>
                    <w:widowControl w:val="0"/>
                    <w:autoSpaceDE w:val="0"/>
                    <w:autoSpaceDN w:val="0"/>
                    <w:rPr>
                      <w:rFonts w:eastAsia="Arial" w:cstheme="minorHAnsi"/>
                      <w:sz w:val="18"/>
                      <w:szCs w:val="18"/>
                      <w:lang w:eastAsia="hr-HR"/>
                    </w:rPr>
                  </w:pPr>
                  <w:r w:rsidRPr="00A6770F">
                    <w:rPr>
                      <w:rFonts w:eastAsia="Arial" w:cstheme="minorHAnsi"/>
                      <w:sz w:val="18"/>
                      <w:szCs w:val="18"/>
                      <w:lang w:eastAsia="hr-HR"/>
                    </w:rPr>
                    <w:t xml:space="preserve">         21 bod - 4 učenika</w:t>
                  </w:r>
                </w:p>
                <w:p w14:paraId="0F9E57DF" w14:textId="77777777" w:rsidR="00622554" w:rsidRPr="00A6770F" w:rsidRDefault="00622554" w:rsidP="00A6770F">
                  <w:pPr>
                    <w:widowControl w:val="0"/>
                    <w:autoSpaceDE w:val="0"/>
                    <w:autoSpaceDN w:val="0"/>
                    <w:rPr>
                      <w:rFonts w:eastAsia="Arial" w:cstheme="minorHAnsi"/>
                      <w:sz w:val="18"/>
                      <w:szCs w:val="18"/>
                      <w:lang w:eastAsia="hr-HR"/>
                    </w:rPr>
                  </w:pPr>
                  <w:r w:rsidRPr="00A6770F">
                    <w:rPr>
                      <w:rFonts w:eastAsia="Arial" w:cstheme="minorHAnsi"/>
                      <w:sz w:val="18"/>
                      <w:szCs w:val="18"/>
                      <w:lang w:eastAsia="hr-HR"/>
                    </w:rPr>
                    <w:t xml:space="preserve">         20 bodova – 2 učenika</w:t>
                  </w:r>
                </w:p>
                <w:p w14:paraId="489DAFF9" w14:textId="77777777" w:rsidR="00622554" w:rsidRPr="00A6770F" w:rsidRDefault="00622554" w:rsidP="00A6770F">
                  <w:pPr>
                    <w:widowControl w:val="0"/>
                    <w:autoSpaceDE w:val="0"/>
                    <w:autoSpaceDN w:val="0"/>
                    <w:rPr>
                      <w:rFonts w:eastAsia="Arial" w:cstheme="minorHAnsi"/>
                      <w:sz w:val="18"/>
                      <w:szCs w:val="18"/>
                      <w:lang w:eastAsia="hr-HR"/>
                    </w:rPr>
                  </w:pPr>
                  <w:r w:rsidRPr="00A6770F">
                    <w:rPr>
                      <w:rFonts w:eastAsia="Arial" w:cstheme="minorHAnsi"/>
                      <w:sz w:val="18"/>
                      <w:szCs w:val="18"/>
                      <w:lang w:eastAsia="hr-HR"/>
                    </w:rPr>
                    <w:t xml:space="preserve">         19 bodova – 2 učenika</w:t>
                  </w:r>
                </w:p>
                <w:p w14:paraId="6474B281" w14:textId="77777777" w:rsidR="00622554" w:rsidRPr="00A6770F" w:rsidRDefault="00622554" w:rsidP="00A6770F">
                  <w:pPr>
                    <w:widowControl w:val="0"/>
                    <w:autoSpaceDE w:val="0"/>
                    <w:autoSpaceDN w:val="0"/>
                    <w:rPr>
                      <w:rFonts w:eastAsia="Arial" w:cstheme="minorHAnsi"/>
                      <w:sz w:val="18"/>
                      <w:szCs w:val="18"/>
                      <w:lang w:eastAsia="hr-HR"/>
                    </w:rPr>
                  </w:pPr>
                  <w:r w:rsidRPr="00A6770F">
                    <w:rPr>
                      <w:rFonts w:eastAsia="Arial" w:cstheme="minorHAnsi"/>
                      <w:sz w:val="18"/>
                      <w:szCs w:val="18"/>
                      <w:lang w:eastAsia="hr-HR"/>
                    </w:rPr>
                    <w:t xml:space="preserve">         18 bodova - 1 učenik</w:t>
                  </w:r>
                </w:p>
                <w:p w14:paraId="6BF0F0E7" w14:textId="77777777" w:rsidR="00622554" w:rsidRPr="00A6770F" w:rsidRDefault="00622554" w:rsidP="00A6770F">
                  <w:pPr>
                    <w:widowControl w:val="0"/>
                    <w:autoSpaceDE w:val="0"/>
                    <w:autoSpaceDN w:val="0"/>
                    <w:rPr>
                      <w:rFonts w:eastAsia="Arial" w:cstheme="minorHAnsi"/>
                      <w:sz w:val="18"/>
                      <w:szCs w:val="18"/>
                      <w:lang w:eastAsia="hr-HR"/>
                    </w:rPr>
                  </w:pPr>
                  <w:r w:rsidRPr="00A6770F">
                    <w:rPr>
                      <w:rFonts w:eastAsia="Arial" w:cstheme="minorHAnsi"/>
                      <w:sz w:val="18"/>
                      <w:szCs w:val="18"/>
                      <w:lang w:eastAsia="hr-HR"/>
                    </w:rPr>
                    <w:t xml:space="preserve">         17 bodova – 2 učenika</w:t>
                  </w:r>
                </w:p>
                <w:p w14:paraId="1556B94B" w14:textId="77777777" w:rsidR="00622554" w:rsidRPr="00A6770F" w:rsidRDefault="00622554" w:rsidP="00A6770F">
                  <w:pPr>
                    <w:widowControl w:val="0"/>
                    <w:autoSpaceDE w:val="0"/>
                    <w:autoSpaceDN w:val="0"/>
                    <w:rPr>
                      <w:rFonts w:eastAsia="Arial" w:cstheme="minorHAnsi"/>
                      <w:sz w:val="18"/>
                      <w:szCs w:val="18"/>
                      <w:lang w:eastAsia="hr-HR"/>
                    </w:rPr>
                  </w:pPr>
                  <w:r w:rsidRPr="00A6770F">
                    <w:rPr>
                      <w:rFonts w:eastAsia="Arial" w:cstheme="minorHAnsi"/>
                      <w:sz w:val="18"/>
                      <w:szCs w:val="18"/>
                      <w:lang w:eastAsia="hr-HR"/>
                    </w:rPr>
                    <w:t xml:space="preserve">         16 bodova – 1 učenik</w:t>
                  </w:r>
                </w:p>
                <w:p w14:paraId="3B0F30F6" w14:textId="77777777" w:rsidR="00622554" w:rsidRPr="00A6770F" w:rsidRDefault="00622554" w:rsidP="00A6770F">
                  <w:pPr>
                    <w:widowControl w:val="0"/>
                    <w:autoSpaceDE w:val="0"/>
                    <w:autoSpaceDN w:val="0"/>
                    <w:rPr>
                      <w:rFonts w:eastAsia="Arial" w:cstheme="minorHAnsi"/>
                      <w:sz w:val="18"/>
                      <w:szCs w:val="18"/>
                      <w:lang w:eastAsia="hr-HR"/>
                    </w:rPr>
                  </w:pPr>
                </w:p>
              </w:tc>
            </w:tr>
          </w:tbl>
          <w:p w14:paraId="790A8162" w14:textId="77777777" w:rsidR="00622554" w:rsidRPr="00A6770F" w:rsidRDefault="00622554" w:rsidP="00622554">
            <w:pPr>
              <w:widowControl w:val="0"/>
              <w:autoSpaceDE w:val="0"/>
              <w:autoSpaceDN w:val="0"/>
              <w:rPr>
                <w:rFonts w:eastAsia="Arial" w:cstheme="minorHAnsi"/>
                <w:sz w:val="18"/>
                <w:szCs w:val="18"/>
                <w:lang w:eastAsia="hr-HR"/>
              </w:rPr>
            </w:pPr>
            <w:r w:rsidRPr="00A6770F">
              <w:rPr>
                <w:rFonts w:eastAsia="Arial" w:cstheme="minorHAnsi"/>
                <w:sz w:val="18"/>
                <w:szCs w:val="18"/>
                <w:lang w:eastAsia="hr-HR"/>
              </w:rPr>
              <w:lastRenderedPageBreak/>
              <w:t>KVANTITATIVNA ANALIZA:</w:t>
            </w:r>
          </w:p>
          <w:p w14:paraId="62399E7B" w14:textId="77777777" w:rsidR="00622554" w:rsidRPr="00A6770F" w:rsidRDefault="00622554" w:rsidP="00A6770F">
            <w:pPr>
              <w:widowControl w:val="0"/>
              <w:autoSpaceDE w:val="0"/>
              <w:autoSpaceDN w:val="0"/>
              <w:rPr>
                <w:rFonts w:eastAsia="Arial" w:cstheme="minorHAnsi"/>
                <w:sz w:val="18"/>
                <w:szCs w:val="18"/>
                <w:lang w:eastAsia="hr-HR"/>
              </w:rPr>
            </w:pPr>
          </w:p>
          <w:tbl>
            <w:tblPr>
              <w:tblpPr w:leftFromText="180" w:rightFromText="180" w:vertAnchor="page" w:horzAnchor="margin" w:tblpY="761"/>
              <w:tblOverlap w:val="neve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567"/>
              <w:gridCol w:w="425"/>
              <w:gridCol w:w="426"/>
              <w:gridCol w:w="567"/>
              <w:gridCol w:w="567"/>
              <w:gridCol w:w="567"/>
              <w:gridCol w:w="425"/>
              <w:gridCol w:w="567"/>
              <w:gridCol w:w="567"/>
              <w:gridCol w:w="567"/>
              <w:gridCol w:w="850"/>
              <w:gridCol w:w="851"/>
              <w:gridCol w:w="1134"/>
            </w:tblGrid>
            <w:tr w:rsidR="00622554" w:rsidRPr="00A6770F" w14:paraId="68A2ECC9" w14:textId="77777777" w:rsidTr="00622554">
              <w:trPr>
                <w:cantSplit/>
                <w:trHeight w:val="128"/>
              </w:trPr>
              <w:tc>
                <w:tcPr>
                  <w:tcW w:w="1271" w:type="dxa"/>
                  <w:shd w:val="clear" w:color="auto" w:fill="FFFFFF"/>
                </w:tcPr>
                <w:p w14:paraId="5781AF0C" w14:textId="77777777" w:rsidR="00622554" w:rsidRPr="00A6770F" w:rsidRDefault="00622554" w:rsidP="00A6770F">
                  <w:pPr>
                    <w:spacing w:after="0" w:line="240" w:lineRule="auto"/>
                    <w:rPr>
                      <w:rFonts w:eastAsia="Calibri" w:cstheme="minorHAnsi"/>
                      <w:b/>
                      <w:bCs/>
                      <w:sz w:val="18"/>
                      <w:szCs w:val="18"/>
                      <w:lang w:eastAsia="hr-HR"/>
                    </w:rPr>
                  </w:pPr>
                  <w:r w:rsidRPr="00A6770F">
                    <w:rPr>
                      <w:rFonts w:eastAsia="Calibri" w:cstheme="minorHAnsi"/>
                      <w:b/>
                      <w:bCs/>
                      <w:sz w:val="18"/>
                      <w:szCs w:val="18"/>
                      <w:lang w:eastAsia="hr-HR"/>
                    </w:rPr>
                    <w:t>ZADATAK</w:t>
                  </w:r>
                </w:p>
              </w:tc>
              <w:tc>
                <w:tcPr>
                  <w:tcW w:w="567" w:type="dxa"/>
                  <w:shd w:val="clear" w:color="auto" w:fill="FFFFFF"/>
                </w:tcPr>
                <w:p w14:paraId="25253B73" w14:textId="77777777" w:rsidR="00622554" w:rsidRPr="00A6770F" w:rsidRDefault="00622554" w:rsidP="00A6770F">
                  <w:pPr>
                    <w:spacing w:after="0" w:line="240" w:lineRule="auto"/>
                    <w:jc w:val="center"/>
                    <w:rPr>
                      <w:rFonts w:eastAsia="Calibri" w:cstheme="minorHAnsi"/>
                      <w:b/>
                      <w:bCs/>
                      <w:sz w:val="18"/>
                      <w:szCs w:val="18"/>
                      <w:lang w:eastAsia="hr-HR"/>
                    </w:rPr>
                  </w:pPr>
                  <w:r w:rsidRPr="00A6770F">
                    <w:rPr>
                      <w:rFonts w:eastAsia="Calibri" w:cstheme="minorHAnsi"/>
                      <w:b/>
                      <w:bCs/>
                      <w:sz w:val="18"/>
                      <w:szCs w:val="18"/>
                      <w:lang w:eastAsia="hr-HR"/>
                    </w:rPr>
                    <w:t>1.</w:t>
                  </w:r>
                </w:p>
              </w:tc>
              <w:tc>
                <w:tcPr>
                  <w:tcW w:w="425" w:type="dxa"/>
                  <w:shd w:val="clear" w:color="auto" w:fill="FFFFFF"/>
                </w:tcPr>
                <w:p w14:paraId="20666752" w14:textId="77777777" w:rsidR="00622554" w:rsidRPr="00A6770F" w:rsidRDefault="00622554" w:rsidP="00A6770F">
                  <w:pPr>
                    <w:spacing w:after="0" w:line="240" w:lineRule="auto"/>
                    <w:jc w:val="center"/>
                    <w:rPr>
                      <w:rFonts w:eastAsia="Calibri" w:cstheme="minorHAnsi"/>
                      <w:b/>
                      <w:bCs/>
                      <w:sz w:val="18"/>
                      <w:szCs w:val="18"/>
                      <w:lang w:eastAsia="hr-HR"/>
                    </w:rPr>
                  </w:pPr>
                  <w:r w:rsidRPr="00A6770F">
                    <w:rPr>
                      <w:rFonts w:eastAsia="Calibri" w:cstheme="minorHAnsi"/>
                      <w:b/>
                      <w:bCs/>
                      <w:sz w:val="18"/>
                      <w:szCs w:val="18"/>
                      <w:lang w:eastAsia="hr-HR"/>
                    </w:rPr>
                    <w:t>2.</w:t>
                  </w:r>
                </w:p>
              </w:tc>
              <w:tc>
                <w:tcPr>
                  <w:tcW w:w="426" w:type="dxa"/>
                  <w:shd w:val="clear" w:color="auto" w:fill="FFFFFF"/>
                </w:tcPr>
                <w:p w14:paraId="139685A4" w14:textId="77777777" w:rsidR="00622554" w:rsidRPr="00A6770F" w:rsidRDefault="00622554" w:rsidP="00A6770F">
                  <w:pPr>
                    <w:spacing w:after="0" w:line="240" w:lineRule="auto"/>
                    <w:jc w:val="center"/>
                    <w:rPr>
                      <w:rFonts w:eastAsia="Calibri" w:cstheme="minorHAnsi"/>
                      <w:b/>
                      <w:bCs/>
                      <w:sz w:val="18"/>
                      <w:szCs w:val="18"/>
                      <w:lang w:eastAsia="hr-HR"/>
                    </w:rPr>
                  </w:pPr>
                  <w:r w:rsidRPr="00A6770F">
                    <w:rPr>
                      <w:rFonts w:eastAsia="Calibri" w:cstheme="minorHAnsi"/>
                      <w:b/>
                      <w:bCs/>
                      <w:sz w:val="18"/>
                      <w:szCs w:val="18"/>
                      <w:lang w:eastAsia="hr-HR"/>
                    </w:rPr>
                    <w:t>3.</w:t>
                  </w:r>
                </w:p>
              </w:tc>
              <w:tc>
                <w:tcPr>
                  <w:tcW w:w="567" w:type="dxa"/>
                  <w:shd w:val="clear" w:color="auto" w:fill="FFFFFF"/>
                </w:tcPr>
                <w:p w14:paraId="109197AF" w14:textId="77777777" w:rsidR="00622554" w:rsidRPr="00A6770F" w:rsidRDefault="00622554" w:rsidP="00A6770F">
                  <w:pPr>
                    <w:spacing w:after="0" w:line="240" w:lineRule="auto"/>
                    <w:jc w:val="center"/>
                    <w:rPr>
                      <w:rFonts w:eastAsia="Calibri" w:cstheme="minorHAnsi"/>
                      <w:b/>
                      <w:bCs/>
                      <w:sz w:val="18"/>
                      <w:szCs w:val="18"/>
                      <w:lang w:eastAsia="hr-HR"/>
                    </w:rPr>
                  </w:pPr>
                  <w:r w:rsidRPr="00A6770F">
                    <w:rPr>
                      <w:rFonts w:eastAsia="Calibri" w:cstheme="minorHAnsi"/>
                      <w:b/>
                      <w:bCs/>
                      <w:sz w:val="18"/>
                      <w:szCs w:val="18"/>
                      <w:lang w:eastAsia="hr-HR"/>
                    </w:rPr>
                    <w:t>4.</w:t>
                  </w:r>
                </w:p>
              </w:tc>
              <w:tc>
                <w:tcPr>
                  <w:tcW w:w="567" w:type="dxa"/>
                  <w:shd w:val="clear" w:color="auto" w:fill="FFFFFF"/>
                </w:tcPr>
                <w:p w14:paraId="3C74C368" w14:textId="77777777" w:rsidR="00622554" w:rsidRPr="00A6770F" w:rsidRDefault="00622554" w:rsidP="00A6770F">
                  <w:pPr>
                    <w:spacing w:after="0" w:line="240" w:lineRule="auto"/>
                    <w:jc w:val="center"/>
                    <w:rPr>
                      <w:rFonts w:eastAsia="Calibri" w:cstheme="minorHAnsi"/>
                      <w:b/>
                      <w:bCs/>
                      <w:sz w:val="18"/>
                      <w:szCs w:val="18"/>
                      <w:lang w:eastAsia="hr-HR"/>
                    </w:rPr>
                  </w:pPr>
                  <w:r w:rsidRPr="00A6770F">
                    <w:rPr>
                      <w:rFonts w:eastAsia="Calibri" w:cstheme="minorHAnsi"/>
                      <w:b/>
                      <w:bCs/>
                      <w:sz w:val="18"/>
                      <w:szCs w:val="18"/>
                      <w:lang w:eastAsia="hr-HR"/>
                    </w:rPr>
                    <w:t>5.</w:t>
                  </w:r>
                </w:p>
              </w:tc>
              <w:tc>
                <w:tcPr>
                  <w:tcW w:w="567" w:type="dxa"/>
                  <w:shd w:val="clear" w:color="auto" w:fill="FFFFFF"/>
                </w:tcPr>
                <w:p w14:paraId="66793469" w14:textId="77777777" w:rsidR="00622554" w:rsidRPr="00A6770F" w:rsidRDefault="00622554" w:rsidP="00A6770F">
                  <w:pPr>
                    <w:spacing w:after="0" w:line="240" w:lineRule="auto"/>
                    <w:jc w:val="center"/>
                    <w:rPr>
                      <w:rFonts w:eastAsia="Calibri" w:cstheme="minorHAnsi"/>
                      <w:b/>
                      <w:bCs/>
                      <w:sz w:val="18"/>
                      <w:szCs w:val="18"/>
                      <w:lang w:eastAsia="hr-HR"/>
                    </w:rPr>
                  </w:pPr>
                  <w:r w:rsidRPr="00A6770F">
                    <w:rPr>
                      <w:rFonts w:eastAsia="Calibri" w:cstheme="minorHAnsi"/>
                      <w:b/>
                      <w:bCs/>
                      <w:sz w:val="18"/>
                      <w:szCs w:val="18"/>
                      <w:lang w:eastAsia="hr-HR"/>
                    </w:rPr>
                    <w:t>6.</w:t>
                  </w:r>
                </w:p>
              </w:tc>
              <w:tc>
                <w:tcPr>
                  <w:tcW w:w="425" w:type="dxa"/>
                  <w:shd w:val="clear" w:color="auto" w:fill="FFFFFF"/>
                </w:tcPr>
                <w:p w14:paraId="52DC92DC" w14:textId="77777777" w:rsidR="00622554" w:rsidRPr="00A6770F" w:rsidRDefault="00622554" w:rsidP="00A6770F">
                  <w:pPr>
                    <w:spacing w:after="0" w:line="240" w:lineRule="auto"/>
                    <w:jc w:val="center"/>
                    <w:rPr>
                      <w:rFonts w:eastAsia="Calibri" w:cstheme="minorHAnsi"/>
                      <w:b/>
                      <w:bCs/>
                      <w:sz w:val="18"/>
                      <w:szCs w:val="18"/>
                      <w:lang w:eastAsia="hr-HR"/>
                    </w:rPr>
                  </w:pPr>
                  <w:r w:rsidRPr="00A6770F">
                    <w:rPr>
                      <w:rFonts w:eastAsia="Calibri" w:cstheme="minorHAnsi"/>
                      <w:b/>
                      <w:bCs/>
                      <w:sz w:val="18"/>
                      <w:szCs w:val="18"/>
                      <w:lang w:eastAsia="hr-HR"/>
                    </w:rPr>
                    <w:t>7.</w:t>
                  </w:r>
                </w:p>
              </w:tc>
              <w:tc>
                <w:tcPr>
                  <w:tcW w:w="567" w:type="dxa"/>
                  <w:shd w:val="clear" w:color="auto" w:fill="FFFFFF"/>
                </w:tcPr>
                <w:p w14:paraId="72FADF48" w14:textId="77777777" w:rsidR="00622554" w:rsidRPr="00A6770F" w:rsidRDefault="00622554" w:rsidP="00A6770F">
                  <w:pPr>
                    <w:spacing w:after="0" w:line="240" w:lineRule="auto"/>
                    <w:jc w:val="center"/>
                    <w:rPr>
                      <w:rFonts w:eastAsia="Calibri" w:cstheme="minorHAnsi"/>
                      <w:b/>
                      <w:bCs/>
                      <w:sz w:val="18"/>
                      <w:szCs w:val="18"/>
                      <w:lang w:eastAsia="hr-HR"/>
                    </w:rPr>
                  </w:pPr>
                  <w:r w:rsidRPr="00A6770F">
                    <w:rPr>
                      <w:rFonts w:eastAsia="Calibri" w:cstheme="minorHAnsi"/>
                      <w:b/>
                      <w:bCs/>
                      <w:sz w:val="18"/>
                      <w:szCs w:val="18"/>
                      <w:lang w:eastAsia="hr-HR"/>
                    </w:rPr>
                    <w:t>8.</w:t>
                  </w:r>
                </w:p>
              </w:tc>
              <w:tc>
                <w:tcPr>
                  <w:tcW w:w="567" w:type="dxa"/>
                  <w:shd w:val="clear" w:color="auto" w:fill="FFFFFF"/>
                </w:tcPr>
                <w:p w14:paraId="1D54B370" w14:textId="77777777" w:rsidR="00622554" w:rsidRPr="00A6770F" w:rsidRDefault="00622554" w:rsidP="00A6770F">
                  <w:pPr>
                    <w:spacing w:after="0" w:line="240" w:lineRule="auto"/>
                    <w:jc w:val="center"/>
                    <w:rPr>
                      <w:rFonts w:eastAsia="Calibri" w:cstheme="minorHAnsi"/>
                      <w:b/>
                      <w:bCs/>
                      <w:sz w:val="18"/>
                      <w:szCs w:val="18"/>
                      <w:lang w:eastAsia="hr-HR"/>
                    </w:rPr>
                  </w:pPr>
                  <w:r w:rsidRPr="00A6770F">
                    <w:rPr>
                      <w:rFonts w:eastAsia="Calibri" w:cstheme="minorHAnsi"/>
                      <w:b/>
                      <w:bCs/>
                      <w:sz w:val="18"/>
                      <w:szCs w:val="18"/>
                      <w:lang w:eastAsia="hr-HR"/>
                    </w:rPr>
                    <w:t>9.</w:t>
                  </w:r>
                </w:p>
              </w:tc>
              <w:tc>
                <w:tcPr>
                  <w:tcW w:w="567" w:type="dxa"/>
                  <w:shd w:val="clear" w:color="auto" w:fill="FFFFFF"/>
                </w:tcPr>
                <w:p w14:paraId="557480EA" w14:textId="77777777" w:rsidR="00622554" w:rsidRPr="00A6770F" w:rsidRDefault="00622554" w:rsidP="00A6770F">
                  <w:pPr>
                    <w:spacing w:after="0" w:line="240" w:lineRule="auto"/>
                    <w:jc w:val="center"/>
                    <w:rPr>
                      <w:rFonts w:eastAsia="Calibri" w:cstheme="minorHAnsi"/>
                      <w:b/>
                      <w:bCs/>
                      <w:sz w:val="18"/>
                      <w:szCs w:val="18"/>
                      <w:lang w:eastAsia="hr-HR"/>
                    </w:rPr>
                  </w:pPr>
                  <w:r w:rsidRPr="00A6770F">
                    <w:rPr>
                      <w:rFonts w:eastAsia="Calibri" w:cstheme="minorHAnsi"/>
                      <w:b/>
                      <w:bCs/>
                      <w:sz w:val="18"/>
                      <w:szCs w:val="18"/>
                      <w:lang w:eastAsia="hr-HR"/>
                    </w:rPr>
                    <w:t>10.</w:t>
                  </w:r>
                </w:p>
              </w:tc>
              <w:tc>
                <w:tcPr>
                  <w:tcW w:w="850" w:type="dxa"/>
                  <w:shd w:val="clear" w:color="auto" w:fill="FFFFFF"/>
                </w:tcPr>
                <w:p w14:paraId="718277CF" w14:textId="77777777" w:rsidR="00622554" w:rsidRPr="00A6770F" w:rsidRDefault="00622554" w:rsidP="00A6770F">
                  <w:pPr>
                    <w:spacing w:after="0" w:line="240" w:lineRule="auto"/>
                    <w:jc w:val="center"/>
                    <w:rPr>
                      <w:rFonts w:eastAsia="Calibri" w:cstheme="minorHAnsi"/>
                      <w:b/>
                      <w:bCs/>
                      <w:sz w:val="18"/>
                      <w:szCs w:val="18"/>
                      <w:lang w:eastAsia="hr-HR"/>
                    </w:rPr>
                  </w:pPr>
                  <w:r w:rsidRPr="00A6770F">
                    <w:rPr>
                      <w:rFonts w:eastAsia="Calibri" w:cstheme="minorHAnsi"/>
                      <w:b/>
                      <w:bCs/>
                      <w:sz w:val="18"/>
                      <w:szCs w:val="18"/>
                      <w:lang w:eastAsia="hr-HR"/>
                    </w:rPr>
                    <w:t>BODOVI</w:t>
                  </w:r>
                </w:p>
              </w:tc>
              <w:tc>
                <w:tcPr>
                  <w:tcW w:w="851" w:type="dxa"/>
                  <w:shd w:val="clear" w:color="auto" w:fill="FFFFFF"/>
                </w:tcPr>
                <w:p w14:paraId="353B2222" w14:textId="77777777" w:rsidR="00622554" w:rsidRPr="00A6770F" w:rsidRDefault="00622554" w:rsidP="00A6770F">
                  <w:pPr>
                    <w:spacing w:after="0" w:line="240" w:lineRule="auto"/>
                    <w:jc w:val="center"/>
                    <w:rPr>
                      <w:rFonts w:eastAsia="Calibri" w:cstheme="minorHAnsi"/>
                      <w:b/>
                      <w:bCs/>
                      <w:sz w:val="18"/>
                      <w:szCs w:val="18"/>
                      <w:lang w:eastAsia="hr-HR"/>
                    </w:rPr>
                  </w:pPr>
                  <w:r w:rsidRPr="00A6770F">
                    <w:rPr>
                      <w:rFonts w:eastAsia="Calibri" w:cstheme="minorHAnsi"/>
                      <w:b/>
                      <w:bCs/>
                      <w:sz w:val="18"/>
                      <w:szCs w:val="18"/>
                      <w:lang w:eastAsia="hr-HR"/>
                    </w:rPr>
                    <w:t>OCJENA</w:t>
                  </w:r>
                </w:p>
              </w:tc>
              <w:tc>
                <w:tcPr>
                  <w:tcW w:w="1134" w:type="dxa"/>
                  <w:shd w:val="clear" w:color="auto" w:fill="FFFFFF"/>
                </w:tcPr>
                <w:p w14:paraId="3899356A" w14:textId="77777777" w:rsidR="00622554" w:rsidRPr="00A6770F" w:rsidRDefault="00622554" w:rsidP="00A6770F">
                  <w:pPr>
                    <w:spacing w:after="0" w:line="240" w:lineRule="auto"/>
                    <w:jc w:val="center"/>
                    <w:rPr>
                      <w:rFonts w:eastAsia="Calibri" w:cstheme="minorHAnsi"/>
                      <w:b/>
                      <w:bCs/>
                      <w:sz w:val="18"/>
                      <w:szCs w:val="18"/>
                      <w:lang w:eastAsia="hr-HR"/>
                    </w:rPr>
                  </w:pPr>
                  <w:r w:rsidRPr="00A6770F">
                    <w:rPr>
                      <w:rFonts w:eastAsia="Calibri" w:cstheme="minorHAnsi"/>
                      <w:b/>
                      <w:bCs/>
                      <w:sz w:val="18"/>
                      <w:szCs w:val="18"/>
                      <w:lang w:eastAsia="hr-HR"/>
                    </w:rPr>
                    <w:t>POSTOTAK</w:t>
                  </w:r>
                </w:p>
              </w:tc>
            </w:tr>
            <w:tr w:rsidR="00622554" w:rsidRPr="00A6770F" w14:paraId="319354A9" w14:textId="77777777" w:rsidTr="00622554">
              <w:trPr>
                <w:cantSplit/>
                <w:trHeight w:val="302"/>
              </w:trPr>
              <w:tc>
                <w:tcPr>
                  <w:tcW w:w="1271" w:type="dxa"/>
                  <w:tcBorders>
                    <w:bottom w:val="single" w:sz="4" w:space="0" w:color="auto"/>
                  </w:tcBorders>
                  <w:shd w:val="clear" w:color="auto" w:fill="FFFFFF"/>
                </w:tcPr>
                <w:p w14:paraId="4D62CD96" w14:textId="77777777" w:rsidR="00622554" w:rsidRPr="00A6770F" w:rsidRDefault="00622554" w:rsidP="00A6770F">
                  <w:pPr>
                    <w:keepNext/>
                    <w:keepLines/>
                    <w:spacing w:after="0" w:line="240" w:lineRule="auto"/>
                    <w:outlineLvl w:val="0"/>
                    <w:rPr>
                      <w:rFonts w:eastAsia="Calibri" w:cstheme="minorHAnsi"/>
                      <w:sz w:val="18"/>
                      <w:szCs w:val="18"/>
                      <w:lang w:eastAsia="hr-HR"/>
                    </w:rPr>
                  </w:pPr>
                  <w:r w:rsidRPr="00A6770F">
                    <w:rPr>
                      <w:rFonts w:eastAsia="Times New Roman" w:cstheme="minorHAnsi"/>
                      <w:b/>
                      <w:sz w:val="18"/>
                      <w:szCs w:val="18"/>
                      <w:lang w:eastAsia="hr-HR"/>
                    </w:rPr>
                    <w:t>Ime učenika:</w:t>
                  </w:r>
                  <w:r w:rsidRPr="00A6770F">
                    <w:rPr>
                      <w:rFonts w:eastAsia="Times New Roman" w:cstheme="minorHAnsi"/>
                      <w:color w:val="365F91"/>
                      <w:sz w:val="18"/>
                      <w:szCs w:val="18"/>
                      <w:lang w:eastAsia="hr-HR"/>
                    </w:rPr>
                    <w:t xml:space="preserve"> </w:t>
                  </w:r>
                  <w:r w:rsidRPr="00A6770F">
                    <w:rPr>
                      <w:rFonts w:eastAsia="Times New Roman" w:cstheme="minorHAnsi"/>
                      <w:b/>
                      <w:sz w:val="18"/>
                      <w:szCs w:val="18"/>
                      <w:lang w:eastAsia="hr-HR"/>
                    </w:rPr>
                    <w:t>Broj bodova:</w:t>
                  </w:r>
                </w:p>
              </w:tc>
              <w:tc>
                <w:tcPr>
                  <w:tcW w:w="567" w:type="dxa"/>
                  <w:shd w:val="clear" w:color="auto" w:fill="FFFFFF"/>
                </w:tcPr>
                <w:p w14:paraId="6275C2EA" w14:textId="77777777" w:rsidR="00622554" w:rsidRPr="00A6770F" w:rsidRDefault="00622554" w:rsidP="00A6770F">
                  <w:pPr>
                    <w:spacing w:after="0" w:line="240" w:lineRule="auto"/>
                    <w:jc w:val="center"/>
                    <w:rPr>
                      <w:rFonts w:eastAsia="Calibri" w:cstheme="minorHAnsi"/>
                      <w:b/>
                      <w:sz w:val="18"/>
                      <w:szCs w:val="18"/>
                      <w:lang w:eastAsia="hr-HR"/>
                    </w:rPr>
                  </w:pPr>
                  <w:r w:rsidRPr="00A6770F">
                    <w:rPr>
                      <w:rFonts w:eastAsia="Calibri" w:cstheme="minorHAnsi"/>
                      <w:b/>
                      <w:sz w:val="18"/>
                      <w:szCs w:val="18"/>
                      <w:lang w:eastAsia="hr-HR"/>
                    </w:rPr>
                    <w:t>2</w:t>
                  </w:r>
                </w:p>
              </w:tc>
              <w:tc>
                <w:tcPr>
                  <w:tcW w:w="425" w:type="dxa"/>
                  <w:shd w:val="clear" w:color="auto" w:fill="FFFFFF"/>
                </w:tcPr>
                <w:p w14:paraId="5AC37987" w14:textId="77777777" w:rsidR="00622554" w:rsidRPr="00A6770F" w:rsidRDefault="00622554" w:rsidP="00A6770F">
                  <w:pPr>
                    <w:spacing w:after="0" w:line="240" w:lineRule="auto"/>
                    <w:jc w:val="center"/>
                    <w:rPr>
                      <w:rFonts w:eastAsia="Calibri" w:cstheme="minorHAnsi"/>
                      <w:b/>
                      <w:sz w:val="18"/>
                      <w:szCs w:val="18"/>
                      <w:lang w:eastAsia="hr-HR"/>
                    </w:rPr>
                  </w:pPr>
                  <w:r w:rsidRPr="00A6770F">
                    <w:rPr>
                      <w:rFonts w:eastAsia="Calibri" w:cstheme="minorHAnsi"/>
                      <w:b/>
                      <w:sz w:val="18"/>
                      <w:szCs w:val="18"/>
                      <w:lang w:eastAsia="hr-HR"/>
                    </w:rPr>
                    <w:t>2</w:t>
                  </w:r>
                </w:p>
              </w:tc>
              <w:tc>
                <w:tcPr>
                  <w:tcW w:w="426" w:type="dxa"/>
                  <w:shd w:val="clear" w:color="auto" w:fill="FFFFFF"/>
                </w:tcPr>
                <w:p w14:paraId="181A06D0" w14:textId="77777777" w:rsidR="00622554" w:rsidRPr="00A6770F" w:rsidRDefault="00622554" w:rsidP="00A6770F">
                  <w:pPr>
                    <w:spacing w:after="0" w:line="240" w:lineRule="auto"/>
                    <w:jc w:val="center"/>
                    <w:rPr>
                      <w:rFonts w:eastAsia="Calibri" w:cstheme="minorHAnsi"/>
                      <w:b/>
                      <w:sz w:val="18"/>
                      <w:szCs w:val="18"/>
                      <w:lang w:eastAsia="hr-HR"/>
                    </w:rPr>
                  </w:pPr>
                  <w:r w:rsidRPr="00A6770F">
                    <w:rPr>
                      <w:rFonts w:eastAsia="Calibri" w:cstheme="minorHAnsi"/>
                      <w:b/>
                      <w:sz w:val="18"/>
                      <w:szCs w:val="18"/>
                      <w:lang w:eastAsia="hr-HR"/>
                    </w:rPr>
                    <w:t>2</w:t>
                  </w:r>
                </w:p>
              </w:tc>
              <w:tc>
                <w:tcPr>
                  <w:tcW w:w="567" w:type="dxa"/>
                  <w:shd w:val="clear" w:color="auto" w:fill="FFFFFF"/>
                </w:tcPr>
                <w:p w14:paraId="39841A14" w14:textId="77777777" w:rsidR="00622554" w:rsidRPr="00A6770F" w:rsidRDefault="00622554" w:rsidP="00A6770F">
                  <w:pPr>
                    <w:spacing w:after="0" w:line="240" w:lineRule="auto"/>
                    <w:jc w:val="center"/>
                    <w:rPr>
                      <w:rFonts w:eastAsia="Calibri" w:cstheme="minorHAnsi"/>
                      <w:b/>
                      <w:sz w:val="18"/>
                      <w:szCs w:val="18"/>
                      <w:lang w:eastAsia="hr-HR"/>
                    </w:rPr>
                  </w:pPr>
                  <w:r w:rsidRPr="00A6770F">
                    <w:rPr>
                      <w:rFonts w:eastAsia="Calibri" w:cstheme="minorHAnsi"/>
                      <w:b/>
                      <w:sz w:val="18"/>
                      <w:szCs w:val="18"/>
                      <w:lang w:eastAsia="hr-HR"/>
                    </w:rPr>
                    <w:t>2</w:t>
                  </w:r>
                </w:p>
              </w:tc>
              <w:tc>
                <w:tcPr>
                  <w:tcW w:w="567" w:type="dxa"/>
                  <w:shd w:val="clear" w:color="auto" w:fill="FFFFFF"/>
                </w:tcPr>
                <w:p w14:paraId="1BE933CE" w14:textId="77777777" w:rsidR="00622554" w:rsidRPr="00A6770F" w:rsidRDefault="00622554" w:rsidP="00A6770F">
                  <w:pPr>
                    <w:spacing w:after="0" w:line="240" w:lineRule="auto"/>
                    <w:jc w:val="center"/>
                    <w:rPr>
                      <w:rFonts w:eastAsia="Calibri" w:cstheme="minorHAnsi"/>
                      <w:b/>
                      <w:sz w:val="18"/>
                      <w:szCs w:val="18"/>
                      <w:lang w:eastAsia="hr-HR"/>
                    </w:rPr>
                  </w:pPr>
                  <w:r w:rsidRPr="00A6770F">
                    <w:rPr>
                      <w:rFonts w:eastAsia="Calibri" w:cstheme="minorHAnsi"/>
                      <w:b/>
                      <w:sz w:val="18"/>
                      <w:szCs w:val="18"/>
                      <w:lang w:eastAsia="hr-HR"/>
                    </w:rPr>
                    <w:t>2</w:t>
                  </w:r>
                </w:p>
              </w:tc>
              <w:tc>
                <w:tcPr>
                  <w:tcW w:w="567" w:type="dxa"/>
                  <w:shd w:val="clear" w:color="auto" w:fill="FFFFFF"/>
                </w:tcPr>
                <w:p w14:paraId="5C7524B3" w14:textId="77777777" w:rsidR="00622554" w:rsidRPr="00A6770F" w:rsidRDefault="00622554" w:rsidP="00A6770F">
                  <w:pPr>
                    <w:spacing w:after="0" w:line="240" w:lineRule="auto"/>
                    <w:jc w:val="center"/>
                    <w:rPr>
                      <w:rFonts w:eastAsia="Calibri" w:cstheme="minorHAnsi"/>
                      <w:b/>
                      <w:sz w:val="18"/>
                      <w:szCs w:val="18"/>
                      <w:lang w:eastAsia="hr-HR"/>
                    </w:rPr>
                  </w:pPr>
                  <w:r w:rsidRPr="00A6770F">
                    <w:rPr>
                      <w:rFonts w:eastAsia="Calibri" w:cstheme="minorHAnsi"/>
                      <w:b/>
                      <w:sz w:val="18"/>
                      <w:szCs w:val="18"/>
                      <w:lang w:eastAsia="hr-HR"/>
                    </w:rPr>
                    <w:t>1</w:t>
                  </w:r>
                </w:p>
              </w:tc>
              <w:tc>
                <w:tcPr>
                  <w:tcW w:w="425" w:type="dxa"/>
                  <w:shd w:val="clear" w:color="auto" w:fill="FFFFFF"/>
                </w:tcPr>
                <w:p w14:paraId="150DD014" w14:textId="77777777" w:rsidR="00622554" w:rsidRPr="00A6770F" w:rsidRDefault="00622554" w:rsidP="00A6770F">
                  <w:pPr>
                    <w:spacing w:after="0" w:line="240" w:lineRule="auto"/>
                    <w:jc w:val="center"/>
                    <w:rPr>
                      <w:rFonts w:eastAsia="Calibri" w:cstheme="minorHAnsi"/>
                      <w:b/>
                      <w:sz w:val="18"/>
                      <w:szCs w:val="18"/>
                      <w:lang w:eastAsia="hr-HR"/>
                    </w:rPr>
                  </w:pPr>
                  <w:r w:rsidRPr="00A6770F">
                    <w:rPr>
                      <w:rFonts w:eastAsia="Calibri" w:cstheme="minorHAnsi"/>
                      <w:b/>
                      <w:sz w:val="18"/>
                      <w:szCs w:val="18"/>
                      <w:lang w:eastAsia="hr-HR"/>
                    </w:rPr>
                    <w:t>4</w:t>
                  </w:r>
                </w:p>
              </w:tc>
              <w:tc>
                <w:tcPr>
                  <w:tcW w:w="567" w:type="dxa"/>
                  <w:shd w:val="clear" w:color="auto" w:fill="FFFFFF"/>
                </w:tcPr>
                <w:p w14:paraId="4DF45C11" w14:textId="77777777" w:rsidR="00622554" w:rsidRPr="00A6770F" w:rsidRDefault="00622554" w:rsidP="00A6770F">
                  <w:pPr>
                    <w:spacing w:after="0" w:line="240" w:lineRule="auto"/>
                    <w:jc w:val="center"/>
                    <w:rPr>
                      <w:rFonts w:eastAsia="Calibri" w:cstheme="minorHAnsi"/>
                      <w:b/>
                      <w:sz w:val="18"/>
                      <w:szCs w:val="18"/>
                      <w:lang w:eastAsia="hr-HR"/>
                    </w:rPr>
                  </w:pPr>
                  <w:r w:rsidRPr="00A6770F">
                    <w:rPr>
                      <w:rFonts w:eastAsia="Calibri" w:cstheme="minorHAnsi"/>
                      <w:b/>
                      <w:sz w:val="18"/>
                      <w:szCs w:val="18"/>
                      <w:lang w:eastAsia="hr-HR"/>
                    </w:rPr>
                    <w:t>2</w:t>
                  </w:r>
                </w:p>
              </w:tc>
              <w:tc>
                <w:tcPr>
                  <w:tcW w:w="567" w:type="dxa"/>
                  <w:shd w:val="clear" w:color="auto" w:fill="FFFFFF"/>
                </w:tcPr>
                <w:p w14:paraId="327CD8FC" w14:textId="77777777" w:rsidR="00622554" w:rsidRPr="00A6770F" w:rsidRDefault="00622554" w:rsidP="00A6770F">
                  <w:pPr>
                    <w:spacing w:after="0" w:line="240" w:lineRule="auto"/>
                    <w:jc w:val="center"/>
                    <w:rPr>
                      <w:rFonts w:eastAsia="Calibri" w:cstheme="minorHAnsi"/>
                      <w:b/>
                      <w:sz w:val="18"/>
                      <w:szCs w:val="18"/>
                      <w:lang w:eastAsia="hr-HR"/>
                    </w:rPr>
                  </w:pPr>
                  <w:r w:rsidRPr="00A6770F">
                    <w:rPr>
                      <w:rFonts w:eastAsia="Calibri" w:cstheme="minorHAnsi"/>
                      <w:b/>
                      <w:sz w:val="18"/>
                      <w:szCs w:val="18"/>
                      <w:lang w:eastAsia="hr-HR"/>
                    </w:rPr>
                    <w:t>2</w:t>
                  </w:r>
                </w:p>
              </w:tc>
              <w:tc>
                <w:tcPr>
                  <w:tcW w:w="567" w:type="dxa"/>
                  <w:shd w:val="clear" w:color="auto" w:fill="FFFFFF"/>
                </w:tcPr>
                <w:p w14:paraId="7A9D0918" w14:textId="77777777" w:rsidR="00622554" w:rsidRPr="00A6770F" w:rsidRDefault="00622554" w:rsidP="00A6770F">
                  <w:pPr>
                    <w:spacing w:after="0" w:line="240" w:lineRule="auto"/>
                    <w:jc w:val="center"/>
                    <w:rPr>
                      <w:rFonts w:eastAsia="Calibri" w:cstheme="minorHAnsi"/>
                      <w:b/>
                      <w:sz w:val="18"/>
                      <w:szCs w:val="18"/>
                      <w:lang w:eastAsia="hr-HR"/>
                    </w:rPr>
                  </w:pPr>
                  <w:r w:rsidRPr="00A6770F">
                    <w:rPr>
                      <w:rFonts w:eastAsia="Calibri" w:cstheme="minorHAnsi"/>
                      <w:b/>
                      <w:sz w:val="18"/>
                      <w:szCs w:val="18"/>
                      <w:lang w:eastAsia="hr-HR"/>
                    </w:rPr>
                    <w:t>3</w:t>
                  </w:r>
                </w:p>
              </w:tc>
              <w:tc>
                <w:tcPr>
                  <w:tcW w:w="850" w:type="dxa"/>
                  <w:tcBorders>
                    <w:bottom w:val="single" w:sz="4" w:space="0" w:color="auto"/>
                  </w:tcBorders>
                  <w:shd w:val="clear" w:color="auto" w:fill="FFFFFF"/>
                </w:tcPr>
                <w:p w14:paraId="7572DDD8" w14:textId="77777777" w:rsidR="00622554" w:rsidRPr="00A6770F" w:rsidRDefault="00622554" w:rsidP="00A6770F">
                  <w:pPr>
                    <w:spacing w:after="0" w:line="240" w:lineRule="auto"/>
                    <w:jc w:val="center"/>
                    <w:rPr>
                      <w:rFonts w:eastAsia="Calibri" w:cstheme="minorHAnsi"/>
                      <w:b/>
                      <w:sz w:val="18"/>
                      <w:szCs w:val="18"/>
                      <w:lang w:eastAsia="hr-HR"/>
                    </w:rPr>
                  </w:pPr>
                  <w:r w:rsidRPr="00A6770F">
                    <w:rPr>
                      <w:rFonts w:eastAsia="Calibri" w:cstheme="minorHAnsi"/>
                      <w:b/>
                      <w:sz w:val="18"/>
                      <w:szCs w:val="18"/>
                      <w:lang w:eastAsia="hr-HR"/>
                    </w:rPr>
                    <w:t>22</w:t>
                  </w:r>
                </w:p>
              </w:tc>
              <w:tc>
                <w:tcPr>
                  <w:tcW w:w="851" w:type="dxa"/>
                  <w:tcBorders>
                    <w:bottom w:val="single" w:sz="4" w:space="0" w:color="auto"/>
                  </w:tcBorders>
                  <w:shd w:val="clear" w:color="auto" w:fill="FFFFFF"/>
                </w:tcPr>
                <w:p w14:paraId="52B598AF" w14:textId="77777777" w:rsidR="00622554" w:rsidRPr="00A6770F" w:rsidRDefault="00622554" w:rsidP="00A6770F">
                  <w:pPr>
                    <w:spacing w:after="0" w:line="240" w:lineRule="auto"/>
                    <w:jc w:val="center"/>
                    <w:rPr>
                      <w:rFonts w:eastAsia="Calibri" w:cstheme="minorHAnsi"/>
                      <w:sz w:val="18"/>
                      <w:szCs w:val="18"/>
                      <w:lang w:eastAsia="hr-HR"/>
                    </w:rPr>
                  </w:pPr>
                </w:p>
              </w:tc>
              <w:tc>
                <w:tcPr>
                  <w:tcW w:w="1134" w:type="dxa"/>
                  <w:tcBorders>
                    <w:bottom w:val="single" w:sz="4" w:space="0" w:color="auto"/>
                  </w:tcBorders>
                  <w:shd w:val="clear" w:color="auto" w:fill="FFFFFF"/>
                </w:tcPr>
                <w:p w14:paraId="1BAF5D19" w14:textId="77777777" w:rsidR="00622554" w:rsidRPr="00A6770F" w:rsidRDefault="00622554" w:rsidP="00A6770F">
                  <w:pPr>
                    <w:spacing w:after="0" w:line="240" w:lineRule="auto"/>
                    <w:rPr>
                      <w:rFonts w:eastAsia="Calibri" w:cstheme="minorHAnsi"/>
                      <w:sz w:val="18"/>
                      <w:szCs w:val="18"/>
                      <w:lang w:eastAsia="hr-HR"/>
                    </w:rPr>
                  </w:pPr>
                </w:p>
              </w:tc>
            </w:tr>
            <w:tr w:rsidR="00622554" w:rsidRPr="00A6770F" w14:paraId="6267A797" w14:textId="77777777" w:rsidTr="00622554">
              <w:trPr>
                <w:cantSplit/>
                <w:trHeight w:val="347"/>
              </w:trPr>
              <w:tc>
                <w:tcPr>
                  <w:tcW w:w="1271" w:type="dxa"/>
                  <w:shd w:val="clear" w:color="auto" w:fill="FFFFFF"/>
                </w:tcPr>
                <w:p w14:paraId="7C23A34B" w14:textId="77777777" w:rsidR="00622554" w:rsidRPr="00A6770F" w:rsidRDefault="00622554" w:rsidP="00A6770F">
                  <w:pPr>
                    <w:spacing w:after="0" w:line="240" w:lineRule="auto"/>
                    <w:rPr>
                      <w:rFonts w:eastAsia="Calibri" w:cstheme="minorHAnsi"/>
                      <w:iCs/>
                      <w:sz w:val="18"/>
                      <w:szCs w:val="18"/>
                      <w:lang w:eastAsia="hr-HR"/>
                    </w:rPr>
                  </w:pPr>
                  <w:r w:rsidRPr="00A6770F">
                    <w:rPr>
                      <w:rFonts w:eastAsia="Times New Roman" w:cstheme="minorHAnsi"/>
                      <w:iCs/>
                      <w:sz w:val="18"/>
                      <w:szCs w:val="18"/>
                      <w:lang w:eastAsia="hr-HR"/>
                    </w:rPr>
                    <w:t>1. xxx</w:t>
                  </w:r>
                </w:p>
              </w:tc>
              <w:tc>
                <w:tcPr>
                  <w:tcW w:w="567" w:type="dxa"/>
                </w:tcPr>
                <w:p w14:paraId="7E3C7485"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2</w:t>
                  </w:r>
                </w:p>
              </w:tc>
              <w:tc>
                <w:tcPr>
                  <w:tcW w:w="425" w:type="dxa"/>
                </w:tcPr>
                <w:p w14:paraId="704F1151"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2</w:t>
                  </w:r>
                </w:p>
              </w:tc>
              <w:tc>
                <w:tcPr>
                  <w:tcW w:w="426" w:type="dxa"/>
                </w:tcPr>
                <w:p w14:paraId="24584C22"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2</w:t>
                  </w:r>
                </w:p>
              </w:tc>
              <w:tc>
                <w:tcPr>
                  <w:tcW w:w="567" w:type="dxa"/>
                </w:tcPr>
                <w:p w14:paraId="6A6D89FE"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2</w:t>
                  </w:r>
                </w:p>
              </w:tc>
              <w:tc>
                <w:tcPr>
                  <w:tcW w:w="567" w:type="dxa"/>
                  <w:shd w:val="clear" w:color="auto" w:fill="FFFFFF"/>
                </w:tcPr>
                <w:p w14:paraId="0753C6B8"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2</w:t>
                  </w:r>
                </w:p>
              </w:tc>
              <w:tc>
                <w:tcPr>
                  <w:tcW w:w="567" w:type="dxa"/>
                  <w:shd w:val="clear" w:color="auto" w:fill="FFFFFF"/>
                </w:tcPr>
                <w:p w14:paraId="33FB3478"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1</w:t>
                  </w:r>
                </w:p>
              </w:tc>
              <w:tc>
                <w:tcPr>
                  <w:tcW w:w="425" w:type="dxa"/>
                  <w:shd w:val="clear" w:color="auto" w:fill="FFFFFF"/>
                </w:tcPr>
                <w:p w14:paraId="4718BF34"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4</w:t>
                  </w:r>
                </w:p>
              </w:tc>
              <w:tc>
                <w:tcPr>
                  <w:tcW w:w="567" w:type="dxa"/>
                  <w:shd w:val="clear" w:color="auto" w:fill="FFFFFF"/>
                </w:tcPr>
                <w:p w14:paraId="1B6BFF0A"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2</w:t>
                  </w:r>
                </w:p>
              </w:tc>
              <w:tc>
                <w:tcPr>
                  <w:tcW w:w="567" w:type="dxa"/>
                  <w:shd w:val="clear" w:color="auto" w:fill="FFFFFF"/>
                </w:tcPr>
                <w:p w14:paraId="1923F19C"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2</w:t>
                  </w:r>
                </w:p>
              </w:tc>
              <w:tc>
                <w:tcPr>
                  <w:tcW w:w="567" w:type="dxa"/>
                  <w:shd w:val="clear" w:color="auto" w:fill="FFFFFF"/>
                </w:tcPr>
                <w:p w14:paraId="12F8B262"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3</w:t>
                  </w:r>
                </w:p>
              </w:tc>
              <w:tc>
                <w:tcPr>
                  <w:tcW w:w="850" w:type="dxa"/>
                  <w:shd w:val="clear" w:color="auto" w:fill="FFFFFF"/>
                </w:tcPr>
                <w:p w14:paraId="69E022BB"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22</w:t>
                  </w:r>
                </w:p>
              </w:tc>
              <w:tc>
                <w:tcPr>
                  <w:tcW w:w="851" w:type="dxa"/>
                  <w:shd w:val="clear" w:color="auto" w:fill="FFFFFF"/>
                </w:tcPr>
                <w:p w14:paraId="56A14490"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5</w:t>
                  </w:r>
                </w:p>
              </w:tc>
              <w:tc>
                <w:tcPr>
                  <w:tcW w:w="1134" w:type="dxa"/>
                  <w:shd w:val="clear" w:color="auto" w:fill="FFFFFF"/>
                </w:tcPr>
                <w:p w14:paraId="03D01FFC"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100 %</w:t>
                  </w:r>
                </w:p>
              </w:tc>
            </w:tr>
            <w:tr w:rsidR="00622554" w:rsidRPr="00A6770F" w14:paraId="1E31D024" w14:textId="77777777" w:rsidTr="00622554">
              <w:trPr>
                <w:cantSplit/>
                <w:trHeight w:val="347"/>
              </w:trPr>
              <w:tc>
                <w:tcPr>
                  <w:tcW w:w="1271" w:type="dxa"/>
                  <w:shd w:val="clear" w:color="auto" w:fill="FFFFFF"/>
                </w:tcPr>
                <w:p w14:paraId="3D9529AB" w14:textId="77777777" w:rsidR="00622554" w:rsidRPr="00A6770F" w:rsidRDefault="00622554" w:rsidP="00A6770F">
                  <w:pPr>
                    <w:spacing w:after="0" w:line="240" w:lineRule="auto"/>
                    <w:rPr>
                      <w:rFonts w:eastAsia="Calibri" w:cstheme="minorHAnsi"/>
                      <w:iCs/>
                      <w:sz w:val="18"/>
                      <w:szCs w:val="18"/>
                      <w:lang w:eastAsia="hr-HR"/>
                    </w:rPr>
                  </w:pPr>
                  <w:r w:rsidRPr="00A6770F">
                    <w:rPr>
                      <w:rFonts w:eastAsia="Times New Roman" w:cstheme="minorHAnsi"/>
                      <w:iCs/>
                      <w:sz w:val="18"/>
                      <w:szCs w:val="18"/>
                      <w:lang w:eastAsia="hr-HR"/>
                    </w:rPr>
                    <w:t>2. xxx</w:t>
                  </w:r>
                </w:p>
              </w:tc>
              <w:tc>
                <w:tcPr>
                  <w:tcW w:w="567" w:type="dxa"/>
                </w:tcPr>
                <w:p w14:paraId="1E6C487C"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2</w:t>
                  </w:r>
                </w:p>
              </w:tc>
              <w:tc>
                <w:tcPr>
                  <w:tcW w:w="425" w:type="dxa"/>
                </w:tcPr>
                <w:p w14:paraId="3B257BD6"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2</w:t>
                  </w:r>
                </w:p>
              </w:tc>
              <w:tc>
                <w:tcPr>
                  <w:tcW w:w="426" w:type="dxa"/>
                </w:tcPr>
                <w:p w14:paraId="280CA2D3"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2</w:t>
                  </w:r>
                </w:p>
              </w:tc>
              <w:tc>
                <w:tcPr>
                  <w:tcW w:w="567" w:type="dxa"/>
                </w:tcPr>
                <w:p w14:paraId="07CF4994"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2</w:t>
                  </w:r>
                </w:p>
              </w:tc>
              <w:tc>
                <w:tcPr>
                  <w:tcW w:w="567" w:type="dxa"/>
                  <w:shd w:val="clear" w:color="auto" w:fill="FFFFFF"/>
                </w:tcPr>
                <w:p w14:paraId="36466CD6"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2</w:t>
                  </w:r>
                </w:p>
              </w:tc>
              <w:tc>
                <w:tcPr>
                  <w:tcW w:w="567" w:type="dxa"/>
                  <w:shd w:val="clear" w:color="auto" w:fill="FFFFFF"/>
                </w:tcPr>
                <w:p w14:paraId="46CA1ED1"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1</w:t>
                  </w:r>
                </w:p>
              </w:tc>
              <w:tc>
                <w:tcPr>
                  <w:tcW w:w="425" w:type="dxa"/>
                  <w:shd w:val="clear" w:color="auto" w:fill="FFFFFF"/>
                </w:tcPr>
                <w:p w14:paraId="530CFFEE"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4</w:t>
                  </w:r>
                </w:p>
              </w:tc>
              <w:tc>
                <w:tcPr>
                  <w:tcW w:w="567" w:type="dxa"/>
                  <w:shd w:val="clear" w:color="auto" w:fill="FFFFFF"/>
                </w:tcPr>
                <w:p w14:paraId="34C33CA8"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2</w:t>
                  </w:r>
                </w:p>
              </w:tc>
              <w:tc>
                <w:tcPr>
                  <w:tcW w:w="567" w:type="dxa"/>
                  <w:shd w:val="clear" w:color="auto" w:fill="FFFFFF"/>
                </w:tcPr>
                <w:p w14:paraId="40FAC1C9"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2</w:t>
                  </w:r>
                </w:p>
              </w:tc>
              <w:tc>
                <w:tcPr>
                  <w:tcW w:w="567" w:type="dxa"/>
                  <w:shd w:val="clear" w:color="auto" w:fill="FFFFFF"/>
                </w:tcPr>
                <w:p w14:paraId="6EE9242B"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3</w:t>
                  </w:r>
                </w:p>
              </w:tc>
              <w:tc>
                <w:tcPr>
                  <w:tcW w:w="850" w:type="dxa"/>
                  <w:shd w:val="clear" w:color="auto" w:fill="FFFFFF"/>
                </w:tcPr>
                <w:p w14:paraId="011D71E6"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22</w:t>
                  </w:r>
                </w:p>
              </w:tc>
              <w:tc>
                <w:tcPr>
                  <w:tcW w:w="851" w:type="dxa"/>
                  <w:shd w:val="clear" w:color="auto" w:fill="FFFFFF"/>
                </w:tcPr>
                <w:p w14:paraId="61A723CC"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5</w:t>
                  </w:r>
                </w:p>
              </w:tc>
              <w:tc>
                <w:tcPr>
                  <w:tcW w:w="1134" w:type="dxa"/>
                  <w:shd w:val="clear" w:color="auto" w:fill="FFFFFF"/>
                </w:tcPr>
                <w:p w14:paraId="64153F7F"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100 %</w:t>
                  </w:r>
                </w:p>
              </w:tc>
            </w:tr>
            <w:tr w:rsidR="00622554" w:rsidRPr="00A6770F" w14:paraId="25A5DCF2" w14:textId="77777777" w:rsidTr="00622554">
              <w:trPr>
                <w:cantSplit/>
                <w:trHeight w:val="347"/>
              </w:trPr>
              <w:tc>
                <w:tcPr>
                  <w:tcW w:w="1271" w:type="dxa"/>
                  <w:shd w:val="clear" w:color="auto" w:fill="FFFFFF"/>
                </w:tcPr>
                <w:p w14:paraId="780AC938" w14:textId="77777777" w:rsidR="00622554" w:rsidRPr="00A6770F" w:rsidRDefault="00622554" w:rsidP="00A6770F">
                  <w:pPr>
                    <w:spacing w:after="0" w:line="240" w:lineRule="auto"/>
                    <w:rPr>
                      <w:rFonts w:eastAsia="Calibri" w:cstheme="minorHAnsi"/>
                      <w:iCs/>
                      <w:sz w:val="18"/>
                      <w:szCs w:val="18"/>
                      <w:lang w:eastAsia="hr-HR"/>
                    </w:rPr>
                  </w:pPr>
                  <w:r w:rsidRPr="00A6770F">
                    <w:rPr>
                      <w:rFonts w:eastAsia="Times New Roman" w:cstheme="minorHAnsi"/>
                      <w:iCs/>
                      <w:sz w:val="18"/>
                      <w:szCs w:val="18"/>
                      <w:lang w:eastAsia="hr-HR"/>
                    </w:rPr>
                    <w:t>3. xxx</w:t>
                  </w:r>
                </w:p>
              </w:tc>
              <w:tc>
                <w:tcPr>
                  <w:tcW w:w="567" w:type="dxa"/>
                </w:tcPr>
                <w:p w14:paraId="50D668DF"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2</w:t>
                  </w:r>
                </w:p>
              </w:tc>
              <w:tc>
                <w:tcPr>
                  <w:tcW w:w="425" w:type="dxa"/>
                </w:tcPr>
                <w:p w14:paraId="4C8212D8"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2</w:t>
                  </w:r>
                </w:p>
              </w:tc>
              <w:tc>
                <w:tcPr>
                  <w:tcW w:w="426" w:type="dxa"/>
                </w:tcPr>
                <w:p w14:paraId="3519CE86"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2</w:t>
                  </w:r>
                </w:p>
              </w:tc>
              <w:tc>
                <w:tcPr>
                  <w:tcW w:w="567" w:type="dxa"/>
                </w:tcPr>
                <w:p w14:paraId="3A14AD4B"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2</w:t>
                  </w:r>
                </w:p>
              </w:tc>
              <w:tc>
                <w:tcPr>
                  <w:tcW w:w="567" w:type="dxa"/>
                  <w:shd w:val="clear" w:color="auto" w:fill="FFFFFF"/>
                </w:tcPr>
                <w:p w14:paraId="4648DC14"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2</w:t>
                  </w:r>
                </w:p>
              </w:tc>
              <w:tc>
                <w:tcPr>
                  <w:tcW w:w="567" w:type="dxa"/>
                  <w:shd w:val="clear" w:color="auto" w:fill="FFFFFF"/>
                </w:tcPr>
                <w:p w14:paraId="742FD031"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1</w:t>
                  </w:r>
                </w:p>
              </w:tc>
              <w:tc>
                <w:tcPr>
                  <w:tcW w:w="425" w:type="dxa"/>
                  <w:shd w:val="clear" w:color="auto" w:fill="FFFFFF"/>
                </w:tcPr>
                <w:p w14:paraId="6952DB57"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4</w:t>
                  </w:r>
                </w:p>
              </w:tc>
              <w:tc>
                <w:tcPr>
                  <w:tcW w:w="567" w:type="dxa"/>
                  <w:shd w:val="clear" w:color="auto" w:fill="FFFFFF"/>
                </w:tcPr>
                <w:p w14:paraId="2AB5760B"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2</w:t>
                  </w:r>
                </w:p>
              </w:tc>
              <w:tc>
                <w:tcPr>
                  <w:tcW w:w="567" w:type="dxa"/>
                  <w:shd w:val="clear" w:color="auto" w:fill="FFFFFF"/>
                </w:tcPr>
                <w:p w14:paraId="0E7E4AE2"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2</w:t>
                  </w:r>
                </w:p>
              </w:tc>
              <w:tc>
                <w:tcPr>
                  <w:tcW w:w="567" w:type="dxa"/>
                  <w:shd w:val="clear" w:color="auto" w:fill="FFFFFF"/>
                </w:tcPr>
                <w:p w14:paraId="1E0B6D23"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3</w:t>
                  </w:r>
                </w:p>
              </w:tc>
              <w:tc>
                <w:tcPr>
                  <w:tcW w:w="850" w:type="dxa"/>
                  <w:shd w:val="clear" w:color="auto" w:fill="FFFFFF"/>
                </w:tcPr>
                <w:p w14:paraId="3766918F"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22</w:t>
                  </w:r>
                </w:p>
              </w:tc>
              <w:tc>
                <w:tcPr>
                  <w:tcW w:w="851" w:type="dxa"/>
                  <w:shd w:val="clear" w:color="auto" w:fill="FFFFFF"/>
                </w:tcPr>
                <w:p w14:paraId="74EAFD7A"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5</w:t>
                  </w:r>
                </w:p>
              </w:tc>
              <w:tc>
                <w:tcPr>
                  <w:tcW w:w="1134" w:type="dxa"/>
                  <w:shd w:val="clear" w:color="auto" w:fill="FFFFFF"/>
                </w:tcPr>
                <w:p w14:paraId="760B2C0D"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100 %</w:t>
                  </w:r>
                </w:p>
              </w:tc>
            </w:tr>
            <w:tr w:rsidR="00622554" w:rsidRPr="00A6770F" w14:paraId="2B70B2D6" w14:textId="77777777" w:rsidTr="00622554">
              <w:trPr>
                <w:cantSplit/>
                <w:trHeight w:val="347"/>
              </w:trPr>
              <w:tc>
                <w:tcPr>
                  <w:tcW w:w="1271" w:type="dxa"/>
                  <w:shd w:val="clear" w:color="auto" w:fill="FFFFFF"/>
                </w:tcPr>
                <w:p w14:paraId="6719EAE1" w14:textId="77777777" w:rsidR="00622554" w:rsidRPr="00A6770F" w:rsidRDefault="00622554" w:rsidP="00A6770F">
                  <w:pPr>
                    <w:spacing w:after="0" w:line="240" w:lineRule="auto"/>
                    <w:rPr>
                      <w:rFonts w:eastAsia="Calibri" w:cstheme="minorHAnsi"/>
                      <w:iCs/>
                      <w:sz w:val="18"/>
                      <w:szCs w:val="18"/>
                      <w:lang w:eastAsia="hr-HR"/>
                    </w:rPr>
                  </w:pPr>
                  <w:r w:rsidRPr="00A6770F">
                    <w:rPr>
                      <w:rFonts w:eastAsia="Times New Roman" w:cstheme="minorHAnsi"/>
                      <w:iCs/>
                      <w:sz w:val="18"/>
                      <w:szCs w:val="18"/>
                      <w:lang w:eastAsia="hr-HR"/>
                    </w:rPr>
                    <w:t>4. xxx</w:t>
                  </w:r>
                </w:p>
              </w:tc>
              <w:tc>
                <w:tcPr>
                  <w:tcW w:w="567" w:type="dxa"/>
                </w:tcPr>
                <w:p w14:paraId="6854B811"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2</w:t>
                  </w:r>
                </w:p>
              </w:tc>
              <w:tc>
                <w:tcPr>
                  <w:tcW w:w="425" w:type="dxa"/>
                </w:tcPr>
                <w:p w14:paraId="15264775"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2</w:t>
                  </w:r>
                </w:p>
              </w:tc>
              <w:tc>
                <w:tcPr>
                  <w:tcW w:w="426" w:type="dxa"/>
                </w:tcPr>
                <w:p w14:paraId="789020D4"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color w:val="FF0000"/>
                      <w:sz w:val="18"/>
                      <w:szCs w:val="18"/>
                      <w:lang w:eastAsia="hr-HR"/>
                    </w:rPr>
                    <w:t>1</w:t>
                  </w:r>
                </w:p>
              </w:tc>
              <w:tc>
                <w:tcPr>
                  <w:tcW w:w="567" w:type="dxa"/>
                </w:tcPr>
                <w:p w14:paraId="4C48503D"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2</w:t>
                  </w:r>
                </w:p>
              </w:tc>
              <w:tc>
                <w:tcPr>
                  <w:tcW w:w="567" w:type="dxa"/>
                  <w:shd w:val="clear" w:color="auto" w:fill="FFFFFF"/>
                </w:tcPr>
                <w:p w14:paraId="0D3B0B4E"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2</w:t>
                  </w:r>
                </w:p>
              </w:tc>
              <w:tc>
                <w:tcPr>
                  <w:tcW w:w="567" w:type="dxa"/>
                  <w:shd w:val="clear" w:color="auto" w:fill="FFFFFF"/>
                </w:tcPr>
                <w:p w14:paraId="2D2D6C54"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1</w:t>
                  </w:r>
                </w:p>
              </w:tc>
              <w:tc>
                <w:tcPr>
                  <w:tcW w:w="425" w:type="dxa"/>
                  <w:shd w:val="clear" w:color="auto" w:fill="FFFFFF"/>
                </w:tcPr>
                <w:p w14:paraId="42A1A6CF"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4</w:t>
                  </w:r>
                </w:p>
              </w:tc>
              <w:tc>
                <w:tcPr>
                  <w:tcW w:w="567" w:type="dxa"/>
                  <w:shd w:val="clear" w:color="auto" w:fill="FFFFFF"/>
                </w:tcPr>
                <w:p w14:paraId="4E893A4D"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2</w:t>
                  </w:r>
                </w:p>
              </w:tc>
              <w:tc>
                <w:tcPr>
                  <w:tcW w:w="567" w:type="dxa"/>
                  <w:shd w:val="clear" w:color="auto" w:fill="FFFFFF"/>
                </w:tcPr>
                <w:p w14:paraId="018E736B"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2</w:t>
                  </w:r>
                </w:p>
              </w:tc>
              <w:tc>
                <w:tcPr>
                  <w:tcW w:w="567" w:type="dxa"/>
                  <w:shd w:val="clear" w:color="auto" w:fill="FFFFFF"/>
                </w:tcPr>
                <w:p w14:paraId="50EE825F"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3</w:t>
                  </w:r>
                </w:p>
              </w:tc>
              <w:tc>
                <w:tcPr>
                  <w:tcW w:w="850" w:type="dxa"/>
                  <w:shd w:val="clear" w:color="auto" w:fill="FFFFFF"/>
                </w:tcPr>
                <w:p w14:paraId="690C60AF"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21</w:t>
                  </w:r>
                </w:p>
              </w:tc>
              <w:tc>
                <w:tcPr>
                  <w:tcW w:w="851" w:type="dxa"/>
                  <w:shd w:val="clear" w:color="auto" w:fill="FFFFFF"/>
                </w:tcPr>
                <w:p w14:paraId="1AE60DA4"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5</w:t>
                  </w:r>
                </w:p>
              </w:tc>
              <w:tc>
                <w:tcPr>
                  <w:tcW w:w="1134" w:type="dxa"/>
                  <w:shd w:val="clear" w:color="auto" w:fill="FFFFFF"/>
                </w:tcPr>
                <w:p w14:paraId="06A60DEB"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95 %</w:t>
                  </w:r>
                </w:p>
              </w:tc>
            </w:tr>
            <w:tr w:rsidR="00622554" w:rsidRPr="00A6770F" w14:paraId="0DD748FE" w14:textId="77777777" w:rsidTr="00622554">
              <w:trPr>
                <w:cantSplit/>
                <w:trHeight w:val="347"/>
              </w:trPr>
              <w:tc>
                <w:tcPr>
                  <w:tcW w:w="1271" w:type="dxa"/>
                  <w:shd w:val="clear" w:color="auto" w:fill="FFFFFF"/>
                </w:tcPr>
                <w:p w14:paraId="1D8973A4" w14:textId="77777777" w:rsidR="00622554" w:rsidRPr="00A6770F" w:rsidRDefault="00622554" w:rsidP="00A6770F">
                  <w:pPr>
                    <w:spacing w:after="0" w:line="240" w:lineRule="auto"/>
                    <w:rPr>
                      <w:rFonts w:eastAsia="Calibri" w:cstheme="minorHAnsi"/>
                      <w:iCs/>
                      <w:sz w:val="18"/>
                      <w:szCs w:val="18"/>
                      <w:lang w:eastAsia="hr-HR"/>
                    </w:rPr>
                  </w:pPr>
                  <w:r w:rsidRPr="00A6770F">
                    <w:rPr>
                      <w:rFonts w:eastAsia="Times New Roman" w:cstheme="minorHAnsi"/>
                      <w:iCs/>
                      <w:sz w:val="18"/>
                      <w:szCs w:val="18"/>
                      <w:lang w:eastAsia="hr-HR"/>
                    </w:rPr>
                    <w:t>5. xxx</w:t>
                  </w:r>
                </w:p>
              </w:tc>
              <w:tc>
                <w:tcPr>
                  <w:tcW w:w="567" w:type="dxa"/>
                </w:tcPr>
                <w:p w14:paraId="3D262163"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2</w:t>
                  </w:r>
                </w:p>
              </w:tc>
              <w:tc>
                <w:tcPr>
                  <w:tcW w:w="425" w:type="dxa"/>
                </w:tcPr>
                <w:p w14:paraId="7ADB9F63"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2</w:t>
                  </w:r>
                </w:p>
              </w:tc>
              <w:tc>
                <w:tcPr>
                  <w:tcW w:w="426" w:type="dxa"/>
                </w:tcPr>
                <w:p w14:paraId="567EA3A8"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2</w:t>
                  </w:r>
                </w:p>
              </w:tc>
              <w:tc>
                <w:tcPr>
                  <w:tcW w:w="567" w:type="dxa"/>
                </w:tcPr>
                <w:p w14:paraId="53594643"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2</w:t>
                  </w:r>
                </w:p>
              </w:tc>
              <w:tc>
                <w:tcPr>
                  <w:tcW w:w="567" w:type="dxa"/>
                  <w:shd w:val="clear" w:color="auto" w:fill="FFFFFF"/>
                </w:tcPr>
                <w:p w14:paraId="22E95733"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color w:val="FF0000"/>
                      <w:sz w:val="18"/>
                      <w:szCs w:val="18"/>
                      <w:lang w:eastAsia="hr-HR"/>
                    </w:rPr>
                    <w:t>1</w:t>
                  </w:r>
                </w:p>
              </w:tc>
              <w:tc>
                <w:tcPr>
                  <w:tcW w:w="567" w:type="dxa"/>
                  <w:shd w:val="clear" w:color="auto" w:fill="FFFFFF"/>
                </w:tcPr>
                <w:p w14:paraId="6CC317B7"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1</w:t>
                  </w:r>
                </w:p>
              </w:tc>
              <w:tc>
                <w:tcPr>
                  <w:tcW w:w="425" w:type="dxa"/>
                  <w:shd w:val="clear" w:color="auto" w:fill="FFFFFF"/>
                </w:tcPr>
                <w:p w14:paraId="1371BFAB"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4</w:t>
                  </w:r>
                </w:p>
              </w:tc>
              <w:tc>
                <w:tcPr>
                  <w:tcW w:w="567" w:type="dxa"/>
                  <w:shd w:val="clear" w:color="auto" w:fill="FFFFFF"/>
                </w:tcPr>
                <w:p w14:paraId="0DD2C416"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2</w:t>
                  </w:r>
                </w:p>
              </w:tc>
              <w:tc>
                <w:tcPr>
                  <w:tcW w:w="567" w:type="dxa"/>
                  <w:shd w:val="clear" w:color="auto" w:fill="FFFFFF"/>
                </w:tcPr>
                <w:p w14:paraId="69B945F9"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2</w:t>
                  </w:r>
                </w:p>
              </w:tc>
              <w:tc>
                <w:tcPr>
                  <w:tcW w:w="567" w:type="dxa"/>
                  <w:shd w:val="clear" w:color="auto" w:fill="FFFFFF"/>
                </w:tcPr>
                <w:p w14:paraId="03BE5453"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3</w:t>
                  </w:r>
                </w:p>
              </w:tc>
              <w:tc>
                <w:tcPr>
                  <w:tcW w:w="850" w:type="dxa"/>
                  <w:shd w:val="clear" w:color="auto" w:fill="FFFFFF"/>
                </w:tcPr>
                <w:p w14:paraId="37B5B916"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21</w:t>
                  </w:r>
                </w:p>
              </w:tc>
              <w:tc>
                <w:tcPr>
                  <w:tcW w:w="851" w:type="dxa"/>
                  <w:shd w:val="clear" w:color="auto" w:fill="FFFFFF"/>
                </w:tcPr>
                <w:p w14:paraId="518A5F07"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5</w:t>
                  </w:r>
                </w:p>
              </w:tc>
              <w:tc>
                <w:tcPr>
                  <w:tcW w:w="1134" w:type="dxa"/>
                  <w:shd w:val="clear" w:color="auto" w:fill="FFFFFF"/>
                </w:tcPr>
                <w:p w14:paraId="446C67CF"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95 %</w:t>
                  </w:r>
                </w:p>
              </w:tc>
            </w:tr>
            <w:tr w:rsidR="00622554" w:rsidRPr="00A6770F" w14:paraId="6FDCAD65" w14:textId="77777777" w:rsidTr="00622554">
              <w:trPr>
                <w:cantSplit/>
                <w:trHeight w:val="347"/>
              </w:trPr>
              <w:tc>
                <w:tcPr>
                  <w:tcW w:w="1271" w:type="dxa"/>
                  <w:shd w:val="clear" w:color="auto" w:fill="FFFFFF"/>
                </w:tcPr>
                <w:p w14:paraId="1717F51E" w14:textId="77777777" w:rsidR="00622554" w:rsidRPr="00A6770F" w:rsidRDefault="00622554" w:rsidP="00A6770F">
                  <w:pPr>
                    <w:spacing w:after="0" w:line="240" w:lineRule="auto"/>
                    <w:rPr>
                      <w:rFonts w:eastAsia="Calibri" w:cstheme="minorHAnsi"/>
                      <w:iCs/>
                      <w:sz w:val="18"/>
                      <w:szCs w:val="18"/>
                      <w:lang w:eastAsia="hr-HR"/>
                    </w:rPr>
                  </w:pPr>
                  <w:r w:rsidRPr="00A6770F">
                    <w:rPr>
                      <w:rFonts w:eastAsia="Times New Roman" w:cstheme="minorHAnsi"/>
                      <w:iCs/>
                      <w:sz w:val="18"/>
                      <w:szCs w:val="18"/>
                      <w:lang w:eastAsia="hr-HR"/>
                    </w:rPr>
                    <w:t>6. xxx</w:t>
                  </w:r>
                </w:p>
              </w:tc>
              <w:tc>
                <w:tcPr>
                  <w:tcW w:w="567" w:type="dxa"/>
                </w:tcPr>
                <w:p w14:paraId="0D234642"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2</w:t>
                  </w:r>
                </w:p>
              </w:tc>
              <w:tc>
                <w:tcPr>
                  <w:tcW w:w="425" w:type="dxa"/>
                </w:tcPr>
                <w:p w14:paraId="1D4B1AF6"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2</w:t>
                  </w:r>
                </w:p>
              </w:tc>
              <w:tc>
                <w:tcPr>
                  <w:tcW w:w="426" w:type="dxa"/>
                </w:tcPr>
                <w:p w14:paraId="6555FFB2"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2</w:t>
                  </w:r>
                </w:p>
              </w:tc>
              <w:tc>
                <w:tcPr>
                  <w:tcW w:w="567" w:type="dxa"/>
                </w:tcPr>
                <w:p w14:paraId="2F3F2F93"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2</w:t>
                  </w:r>
                </w:p>
              </w:tc>
              <w:tc>
                <w:tcPr>
                  <w:tcW w:w="567" w:type="dxa"/>
                  <w:shd w:val="clear" w:color="auto" w:fill="FFFFFF"/>
                </w:tcPr>
                <w:p w14:paraId="2610E110"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color w:val="FF0000"/>
                      <w:sz w:val="18"/>
                      <w:szCs w:val="18"/>
                      <w:lang w:eastAsia="hr-HR"/>
                    </w:rPr>
                    <w:t>1</w:t>
                  </w:r>
                </w:p>
              </w:tc>
              <w:tc>
                <w:tcPr>
                  <w:tcW w:w="567" w:type="dxa"/>
                  <w:shd w:val="clear" w:color="auto" w:fill="FFFFFF"/>
                </w:tcPr>
                <w:p w14:paraId="7096E14D"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1</w:t>
                  </w:r>
                </w:p>
              </w:tc>
              <w:tc>
                <w:tcPr>
                  <w:tcW w:w="425" w:type="dxa"/>
                  <w:shd w:val="clear" w:color="auto" w:fill="FFFFFF"/>
                </w:tcPr>
                <w:p w14:paraId="674E338B"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4</w:t>
                  </w:r>
                </w:p>
              </w:tc>
              <w:tc>
                <w:tcPr>
                  <w:tcW w:w="567" w:type="dxa"/>
                  <w:shd w:val="clear" w:color="auto" w:fill="FFFFFF"/>
                </w:tcPr>
                <w:p w14:paraId="3E1C3CFA"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2</w:t>
                  </w:r>
                </w:p>
              </w:tc>
              <w:tc>
                <w:tcPr>
                  <w:tcW w:w="567" w:type="dxa"/>
                  <w:shd w:val="clear" w:color="auto" w:fill="FFFFFF"/>
                </w:tcPr>
                <w:p w14:paraId="5C5C28B9"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2</w:t>
                  </w:r>
                </w:p>
              </w:tc>
              <w:tc>
                <w:tcPr>
                  <w:tcW w:w="567" w:type="dxa"/>
                  <w:shd w:val="clear" w:color="auto" w:fill="FFFFFF"/>
                </w:tcPr>
                <w:p w14:paraId="56931C3E"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3</w:t>
                  </w:r>
                </w:p>
              </w:tc>
              <w:tc>
                <w:tcPr>
                  <w:tcW w:w="850" w:type="dxa"/>
                  <w:shd w:val="clear" w:color="auto" w:fill="FFFFFF"/>
                </w:tcPr>
                <w:p w14:paraId="64AF6AF6"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21</w:t>
                  </w:r>
                </w:p>
              </w:tc>
              <w:tc>
                <w:tcPr>
                  <w:tcW w:w="851" w:type="dxa"/>
                  <w:shd w:val="clear" w:color="auto" w:fill="FFFFFF"/>
                </w:tcPr>
                <w:p w14:paraId="38A7438C"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5</w:t>
                  </w:r>
                </w:p>
              </w:tc>
              <w:tc>
                <w:tcPr>
                  <w:tcW w:w="1134" w:type="dxa"/>
                  <w:shd w:val="clear" w:color="auto" w:fill="FFFFFF"/>
                </w:tcPr>
                <w:p w14:paraId="03D72615"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95 %</w:t>
                  </w:r>
                </w:p>
              </w:tc>
            </w:tr>
            <w:tr w:rsidR="00622554" w:rsidRPr="00A6770F" w14:paraId="43E64BA0" w14:textId="77777777" w:rsidTr="00622554">
              <w:trPr>
                <w:cantSplit/>
                <w:trHeight w:val="347"/>
              </w:trPr>
              <w:tc>
                <w:tcPr>
                  <w:tcW w:w="1271" w:type="dxa"/>
                  <w:shd w:val="clear" w:color="auto" w:fill="FFFFFF"/>
                </w:tcPr>
                <w:p w14:paraId="7FF4FD9D" w14:textId="77777777" w:rsidR="00622554" w:rsidRPr="00A6770F" w:rsidRDefault="00622554" w:rsidP="00A6770F">
                  <w:pPr>
                    <w:spacing w:after="0" w:line="240" w:lineRule="auto"/>
                    <w:rPr>
                      <w:rFonts w:eastAsia="Calibri" w:cstheme="minorHAnsi"/>
                      <w:iCs/>
                      <w:sz w:val="18"/>
                      <w:szCs w:val="18"/>
                      <w:lang w:eastAsia="hr-HR"/>
                    </w:rPr>
                  </w:pPr>
                  <w:r w:rsidRPr="00A6770F">
                    <w:rPr>
                      <w:rFonts w:eastAsia="Times New Roman" w:cstheme="minorHAnsi"/>
                      <w:iCs/>
                      <w:sz w:val="18"/>
                      <w:szCs w:val="18"/>
                      <w:lang w:eastAsia="hr-HR"/>
                    </w:rPr>
                    <w:t>7. xxx</w:t>
                  </w:r>
                </w:p>
              </w:tc>
              <w:tc>
                <w:tcPr>
                  <w:tcW w:w="567" w:type="dxa"/>
                </w:tcPr>
                <w:p w14:paraId="74B26F09"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2</w:t>
                  </w:r>
                </w:p>
              </w:tc>
              <w:tc>
                <w:tcPr>
                  <w:tcW w:w="425" w:type="dxa"/>
                </w:tcPr>
                <w:p w14:paraId="7C5AA7F9"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2</w:t>
                  </w:r>
                </w:p>
              </w:tc>
              <w:tc>
                <w:tcPr>
                  <w:tcW w:w="426" w:type="dxa"/>
                </w:tcPr>
                <w:p w14:paraId="3CEAF777"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2</w:t>
                  </w:r>
                </w:p>
              </w:tc>
              <w:tc>
                <w:tcPr>
                  <w:tcW w:w="567" w:type="dxa"/>
                </w:tcPr>
                <w:p w14:paraId="1D245B63"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color w:val="FF0000"/>
                      <w:sz w:val="18"/>
                      <w:szCs w:val="18"/>
                      <w:lang w:eastAsia="hr-HR"/>
                    </w:rPr>
                    <w:t>1</w:t>
                  </w:r>
                </w:p>
              </w:tc>
              <w:tc>
                <w:tcPr>
                  <w:tcW w:w="567" w:type="dxa"/>
                  <w:shd w:val="clear" w:color="auto" w:fill="FFFFFF"/>
                </w:tcPr>
                <w:p w14:paraId="16D29F90"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2</w:t>
                  </w:r>
                </w:p>
              </w:tc>
              <w:tc>
                <w:tcPr>
                  <w:tcW w:w="567" w:type="dxa"/>
                  <w:shd w:val="clear" w:color="auto" w:fill="FFFFFF"/>
                </w:tcPr>
                <w:p w14:paraId="29400C70"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1</w:t>
                  </w:r>
                </w:p>
              </w:tc>
              <w:tc>
                <w:tcPr>
                  <w:tcW w:w="425" w:type="dxa"/>
                  <w:shd w:val="clear" w:color="auto" w:fill="FFFFFF"/>
                </w:tcPr>
                <w:p w14:paraId="1929F636"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4</w:t>
                  </w:r>
                </w:p>
              </w:tc>
              <w:tc>
                <w:tcPr>
                  <w:tcW w:w="567" w:type="dxa"/>
                  <w:shd w:val="clear" w:color="auto" w:fill="FFFFFF"/>
                </w:tcPr>
                <w:p w14:paraId="79D74111"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2</w:t>
                  </w:r>
                </w:p>
              </w:tc>
              <w:tc>
                <w:tcPr>
                  <w:tcW w:w="567" w:type="dxa"/>
                  <w:shd w:val="clear" w:color="auto" w:fill="FFFFFF"/>
                </w:tcPr>
                <w:p w14:paraId="51E82601"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2</w:t>
                  </w:r>
                </w:p>
              </w:tc>
              <w:tc>
                <w:tcPr>
                  <w:tcW w:w="567" w:type="dxa"/>
                  <w:shd w:val="clear" w:color="auto" w:fill="FFFFFF"/>
                </w:tcPr>
                <w:p w14:paraId="5206E5E1"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3</w:t>
                  </w:r>
                </w:p>
              </w:tc>
              <w:tc>
                <w:tcPr>
                  <w:tcW w:w="850" w:type="dxa"/>
                  <w:shd w:val="clear" w:color="auto" w:fill="FFFFFF"/>
                </w:tcPr>
                <w:p w14:paraId="6DADC9B1"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21</w:t>
                  </w:r>
                </w:p>
              </w:tc>
              <w:tc>
                <w:tcPr>
                  <w:tcW w:w="851" w:type="dxa"/>
                  <w:shd w:val="clear" w:color="auto" w:fill="FFFFFF"/>
                </w:tcPr>
                <w:p w14:paraId="3F1F8D27"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5</w:t>
                  </w:r>
                </w:p>
              </w:tc>
              <w:tc>
                <w:tcPr>
                  <w:tcW w:w="1134" w:type="dxa"/>
                  <w:shd w:val="clear" w:color="auto" w:fill="FFFFFF"/>
                </w:tcPr>
                <w:p w14:paraId="3876E2C4"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95 %</w:t>
                  </w:r>
                </w:p>
              </w:tc>
            </w:tr>
            <w:tr w:rsidR="00622554" w:rsidRPr="00A6770F" w14:paraId="2575C7EA" w14:textId="77777777" w:rsidTr="00622554">
              <w:trPr>
                <w:cantSplit/>
                <w:trHeight w:val="347"/>
              </w:trPr>
              <w:tc>
                <w:tcPr>
                  <w:tcW w:w="1271" w:type="dxa"/>
                  <w:shd w:val="clear" w:color="auto" w:fill="FFFFFF"/>
                </w:tcPr>
                <w:p w14:paraId="74F00B78" w14:textId="77777777" w:rsidR="00622554" w:rsidRPr="00A6770F" w:rsidRDefault="00622554" w:rsidP="00A6770F">
                  <w:pPr>
                    <w:spacing w:after="0" w:line="240" w:lineRule="auto"/>
                    <w:rPr>
                      <w:rFonts w:eastAsia="Calibri" w:cstheme="minorHAnsi"/>
                      <w:iCs/>
                      <w:sz w:val="18"/>
                      <w:szCs w:val="18"/>
                      <w:lang w:eastAsia="hr-HR"/>
                    </w:rPr>
                  </w:pPr>
                  <w:r w:rsidRPr="00A6770F">
                    <w:rPr>
                      <w:rFonts w:eastAsia="Times New Roman" w:cstheme="minorHAnsi"/>
                      <w:iCs/>
                      <w:sz w:val="18"/>
                      <w:szCs w:val="18"/>
                      <w:lang w:eastAsia="hr-HR"/>
                    </w:rPr>
                    <w:t>8. xxx</w:t>
                  </w:r>
                </w:p>
              </w:tc>
              <w:tc>
                <w:tcPr>
                  <w:tcW w:w="567" w:type="dxa"/>
                </w:tcPr>
                <w:p w14:paraId="37F4EC56"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2</w:t>
                  </w:r>
                </w:p>
              </w:tc>
              <w:tc>
                <w:tcPr>
                  <w:tcW w:w="425" w:type="dxa"/>
                </w:tcPr>
                <w:p w14:paraId="4A1B6EE4"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2</w:t>
                  </w:r>
                </w:p>
              </w:tc>
              <w:tc>
                <w:tcPr>
                  <w:tcW w:w="426" w:type="dxa"/>
                </w:tcPr>
                <w:p w14:paraId="1979FDE4"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color w:val="FF0000"/>
                      <w:sz w:val="18"/>
                      <w:szCs w:val="18"/>
                      <w:lang w:eastAsia="hr-HR"/>
                    </w:rPr>
                    <w:t>/</w:t>
                  </w:r>
                </w:p>
              </w:tc>
              <w:tc>
                <w:tcPr>
                  <w:tcW w:w="567" w:type="dxa"/>
                </w:tcPr>
                <w:p w14:paraId="780DDE3B"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2</w:t>
                  </w:r>
                </w:p>
              </w:tc>
              <w:tc>
                <w:tcPr>
                  <w:tcW w:w="567" w:type="dxa"/>
                  <w:shd w:val="clear" w:color="auto" w:fill="FFFFFF"/>
                </w:tcPr>
                <w:p w14:paraId="4713656F"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2</w:t>
                  </w:r>
                </w:p>
              </w:tc>
              <w:tc>
                <w:tcPr>
                  <w:tcW w:w="567" w:type="dxa"/>
                  <w:shd w:val="clear" w:color="auto" w:fill="FFFFFF"/>
                </w:tcPr>
                <w:p w14:paraId="4E2731A9"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1</w:t>
                  </w:r>
                </w:p>
              </w:tc>
              <w:tc>
                <w:tcPr>
                  <w:tcW w:w="425" w:type="dxa"/>
                  <w:shd w:val="clear" w:color="auto" w:fill="FFFFFF"/>
                </w:tcPr>
                <w:p w14:paraId="50A8EE2B"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4</w:t>
                  </w:r>
                </w:p>
              </w:tc>
              <w:tc>
                <w:tcPr>
                  <w:tcW w:w="567" w:type="dxa"/>
                  <w:shd w:val="clear" w:color="auto" w:fill="FFFFFF"/>
                </w:tcPr>
                <w:p w14:paraId="7BC5D649"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2</w:t>
                  </w:r>
                </w:p>
              </w:tc>
              <w:tc>
                <w:tcPr>
                  <w:tcW w:w="567" w:type="dxa"/>
                  <w:shd w:val="clear" w:color="auto" w:fill="FFFFFF"/>
                </w:tcPr>
                <w:p w14:paraId="6FBAB995"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2</w:t>
                  </w:r>
                </w:p>
              </w:tc>
              <w:tc>
                <w:tcPr>
                  <w:tcW w:w="567" w:type="dxa"/>
                  <w:shd w:val="clear" w:color="auto" w:fill="FFFFFF"/>
                </w:tcPr>
                <w:p w14:paraId="696E8E20"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3</w:t>
                  </w:r>
                </w:p>
              </w:tc>
              <w:tc>
                <w:tcPr>
                  <w:tcW w:w="850" w:type="dxa"/>
                  <w:shd w:val="clear" w:color="auto" w:fill="FFFFFF"/>
                </w:tcPr>
                <w:p w14:paraId="514F4B59"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20</w:t>
                  </w:r>
                </w:p>
              </w:tc>
              <w:tc>
                <w:tcPr>
                  <w:tcW w:w="851" w:type="dxa"/>
                  <w:shd w:val="clear" w:color="auto" w:fill="FFFFFF"/>
                </w:tcPr>
                <w:p w14:paraId="6A0A7A7C"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5</w:t>
                  </w:r>
                </w:p>
              </w:tc>
              <w:tc>
                <w:tcPr>
                  <w:tcW w:w="1134" w:type="dxa"/>
                  <w:shd w:val="clear" w:color="auto" w:fill="FFFFFF"/>
                </w:tcPr>
                <w:p w14:paraId="2F09C921"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91 %</w:t>
                  </w:r>
                </w:p>
              </w:tc>
            </w:tr>
            <w:tr w:rsidR="00622554" w:rsidRPr="00A6770F" w14:paraId="41BD1C2E" w14:textId="77777777" w:rsidTr="00622554">
              <w:trPr>
                <w:cantSplit/>
                <w:trHeight w:val="347"/>
              </w:trPr>
              <w:tc>
                <w:tcPr>
                  <w:tcW w:w="1271" w:type="dxa"/>
                  <w:shd w:val="clear" w:color="auto" w:fill="FFFFFF"/>
                </w:tcPr>
                <w:p w14:paraId="32831614" w14:textId="77777777" w:rsidR="00622554" w:rsidRPr="00A6770F" w:rsidRDefault="00622554" w:rsidP="00A6770F">
                  <w:pPr>
                    <w:spacing w:after="0" w:line="240" w:lineRule="auto"/>
                    <w:rPr>
                      <w:rFonts w:eastAsia="Calibri" w:cstheme="minorHAnsi"/>
                      <w:iCs/>
                      <w:sz w:val="18"/>
                      <w:szCs w:val="18"/>
                      <w:lang w:eastAsia="hr-HR"/>
                    </w:rPr>
                  </w:pPr>
                  <w:r w:rsidRPr="00A6770F">
                    <w:rPr>
                      <w:rFonts w:eastAsia="Times New Roman" w:cstheme="minorHAnsi"/>
                      <w:iCs/>
                      <w:sz w:val="18"/>
                      <w:szCs w:val="18"/>
                      <w:lang w:eastAsia="hr-HR"/>
                    </w:rPr>
                    <w:t>9. xxx</w:t>
                  </w:r>
                </w:p>
              </w:tc>
              <w:tc>
                <w:tcPr>
                  <w:tcW w:w="567" w:type="dxa"/>
                </w:tcPr>
                <w:p w14:paraId="69F2CE56"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2</w:t>
                  </w:r>
                </w:p>
              </w:tc>
              <w:tc>
                <w:tcPr>
                  <w:tcW w:w="425" w:type="dxa"/>
                </w:tcPr>
                <w:p w14:paraId="22E2A79D"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2</w:t>
                  </w:r>
                </w:p>
              </w:tc>
              <w:tc>
                <w:tcPr>
                  <w:tcW w:w="426" w:type="dxa"/>
                </w:tcPr>
                <w:p w14:paraId="6C44FADD"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2</w:t>
                  </w:r>
                </w:p>
              </w:tc>
              <w:tc>
                <w:tcPr>
                  <w:tcW w:w="567" w:type="dxa"/>
                </w:tcPr>
                <w:p w14:paraId="2D58DF68"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color w:val="FF0000"/>
                      <w:sz w:val="18"/>
                      <w:szCs w:val="18"/>
                      <w:lang w:eastAsia="hr-HR"/>
                    </w:rPr>
                    <w:t>1</w:t>
                  </w:r>
                </w:p>
              </w:tc>
              <w:tc>
                <w:tcPr>
                  <w:tcW w:w="567" w:type="dxa"/>
                  <w:shd w:val="clear" w:color="auto" w:fill="FFFFFF"/>
                </w:tcPr>
                <w:p w14:paraId="457F5AA5"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2</w:t>
                  </w:r>
                </w:p>
              </w:tc>
              <w:tc>
                <w:tcPr>
                  <w:tcW w:w="567" w:type="dxa"/>
                  <w:shd w:val="clear" w:color="auto" w:fill="FFFFFF"/>
                </w:tcPr>
                <w:p w14:paraId="41C538D1"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1</w:t>
                  </w:r>
                </w:p>
              </w:tc>
              <w:tc>
                <w:tcPr>
                  <w:tcW w:w="425" w:type="dxa"/>
                  <w:shd w:val="clear" w:color="auto" w:fill="FFFFFF"/>
                </w:tcPr>
                <w:p w14:paraId="462191B4"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color w:val="FF0000"/>
                      <w:sz w:val="18"/>
                      <w:szCs w:val="18"/>
                      <w:lang w:eastAsia="hr-HR"/>
                    </w:rPr>
                    <w:t>3</w:t>
                  </w:r>
                </w:p>
              </w:tc>
              <w:tc>
                <w:tcPr>
                  <w:tcW w:w="567" w:type="dxa"/>
                  <w:shd w:val="clear" w:color="auto" w:fill="FFFFFF"/>
                </w:tcPr>
                <w:p w14:paraId="10DF6FD3"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2</w:t>
                  </w:r>
                </w:p>
              </w:tc>
              <w:tc>
                <w:tcPr>
                  <w:tcW w:w="567" w:type="dxa"/>
                  <w:shd w:val="clear" w:color="auto" w:fill="FFFFFF"/>
                </w:tcPr>
                <w:p w14:paraId="66D1A56D"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2</w:t>
                  </w:r>
                </w:p>
              </w:tc>
              <w:tc>
                <w:tcPr>
                  <w:tcW w:w="567" w:type="dxa"/>
                  <w:shd w:val="clear" w:color="auto" w:fill="FFFFFF"/>
                </w:tcPr>
                <w:p w14:paraId="13C43425"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3</w:t>
                  </w:r>
                </w:p>
              </w:tc>
              <w:tc>
                <w:tcPr>
                  <w:tcW w:w="850" w:type="dxa"/>
                  <w:shd w:val="clear" w:color="auto" w:fill="FFFFFF"/>
                </w:tcPr>
                <w:p w14:paraId="69113858"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20</w:t>
                  </w:r>
                </w:p>
              </w:tc>
              <w:tc>
                <w:tcPr>
                  <w:tcW w:w="851" w:type="dxa"/>
                  <w:shd w:val="clear" w:color="auto" w:fill="FFFFFF"/>
                </w:tcPr>
                <w:p w14:paraId="54AB7E0E"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5</w:t>
                  </w:r>
                </w:p>
              </w:tc>
              <w:tc>
                <w:tcPr>
                  <w:tcW w:w="1134" w:type="dxa"/>
                  <w:shd w:val="clear" w:color="auto" w:fill="FFFFFF"/>
                </w:tcPr>
                <w:p w14:paraId="520FC31D"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91 %</w:t>
                  </w:r>
                </w:p>
              </w:tc>
            </w:tr>
            <w:tr w:rsidR="00622554" w:rsidRPr="00A6770F" w14:paraId="63D01F3A" w14:textId="77777777" w:rsidTr="00622554">
              <w:trPr>
                <w:cantSplit/>
                <w:trHeight w:val="347"/>
              </w:trPr>
              <w:tc>
                <w:tcPr>
                  <w:tcW w:w="1271" w:type="dxa"/>
                  <w:shd w:val="clear" w:color="auto" w:fill="FFFFFF"/>
                </w:tcPr>
                <w:p w14:paraId="0EEEF917" w14:textId="77777777" w:rsidR="00622554" w:rsidRPr="00A6770F" w:rsidRDefault="00622554" w:rsidP="00A6770F">
                  <w:pPr>
                    <w:spacing w:after="0" w:line="240" w:lineRule="auto"/>
                    <w:rPr>
                      <w:rFonts w:eastAsia="Calibri" w:cstheme="minorHAnsi"/>
                      <w:iCs/>
                      <w:sz w:val="18"/>
                      <w:szCs w:val="18"/>
                      <w:lang w:eastAsia="hr-HR"/>
                    </w:rPr>
                  </w:pPr>
                  <w:r w:rsidRPr="00A6770F">
                    <w:rPr>
                      <w:rFonts w:eastAsia="Times New Roman" w:cstheme="minorHAnsi"/>
                      <w:iCs/>
                      <w:sz w:val="18"/>
                      <w:szCs w:val="18"/>
                      <w:lang w:eastAsia="hr-HR"/>
                    </w:rPr>
                    <w:t>10. xxx</w:t>
                  </w:r>
                </w:p>
              </w:tc>
              <w:tc>
                <w:tcPr>
                  <w:tcW w:w="567" w:type="dxa"/>
                </w:tcPr>
                <w:p w14:paraId="00D69BCF"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2</w:t>
                  </w:r>
                </w:p>
              </w:tc>
              <w:tc>
                <w:tcPr>
                  <w:tcW w:w="425" w:type="dxa"/>
                </w:tcPr>
                <w:p w14:paraId="44240D5F"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color w:val="FF0000"/>
                      <w:sz w:val="18"/>
                      <w:szCs w:val="18"/>
                      <w:lang w:eastAsia="hr-HR"/>
                    </w:rPr>
                    <w:t>1</w:t>
                  </w:r>
                </w:p>
              </w:tc>
              <w:tc>
                <w:tcPr>
                  <w:tcW w:w="426" w:type="dxa"/>
                </w:tcPr>
                <w:p w14:paraId="3621BFB1"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2</w:t>
                  </w:r>
                </w:p>
              </w:tc>
              <w:tc>
                <w:tcPr>
                  <w:tcW w:w="567" w:type="dxa"/>
                </w:tcPr>
                <w:p w14:paraId="47C3C7DC"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2</w:t>
                  </w:r>
                </w:p>
              </w:tc>
              <w:tc>
                <w:tcPr>
                  <w:tcW w:w="567" w:type="dxa"/>
                  <w:shd w:val="clear" w:color="auto" w:fill="FFFFFF"/>
                </w:tcPr>
                <w:p w14:paraId="3CD7259A"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color w:val="FF0000"/>
                      <w:sz w:val="18"/>
                      <w:szCs w:val="18"/>
                      <w:lang w:eastAsia="hr-HR"/>
                    </w:rPr>
                    <w:t>/</w:t>
                  </w:r>
                </w:p>
              </w:tc>
              <w:tc>
                <w:tcPr>
                  <w:tcW w:w="567" w:type="dxa"/>
                  <w:shd w:val="clear" w:color="auto" w:fill="FFFFFF"/>
                </w:tcPr>
                <w:p w14:paraId="24CA6741"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1</w:t>
                  </w:r>
                </w:p>
              </w:tc>
              <w:tc>
                <w:tcPr>
                  <w:tcW w:w="425" w:type="dxa"/>
                  <w:shd w:val="clear" w:color="auto" w:fill="FFFFFF"/>
                </w:tcPr>
                <w:p w14:paraId="03E7E815"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4</w:t>
                  </w:r>
                </w:p>
              </w:tc>
              <w:tc>
                <w:tcPr>
                  <w:tcW w:w="567" w:type="dxa"/>
                  <w:shd w:val="clear" w:color="auto" w:fill="FFFFFF"/>
                </w:tcPr>
                <w:p w14:paraId="72BF1B55"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2</w:t>
                  </w:r>
                </w:p>
              </w:tc>
              <w:tc>
                <w:tcPr>
                  <w:tcW w:w="567" w:type="dxa"/>
                  <w:shd w:val="clear" w:color="auto" w:fill="FFFFFF"/>
                </w:tcPr>
                <w:p w14:paraId="28888471"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2</w:t>
                  </w:r>
                </w:p>
              </w:tc>
              <w:tc>
                <w:tcPr>
                  <w:tcW w:w="567" w:type="dxa"/>
                  <w:shd w:val="clear" w:color="auto" w:fill="FFFFFF"/>
                </w:tcPr>
                <w:p w14:paraId="184DA092"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3</w:t>
                  </w:r>
                </w:p>
              </w:tc>
              <w:tc>
                <w:tcPr>
                  <w:tcW w:w="850" w:type="dxa"/>
                  <w:shd w:val="clear" w:color="auto" w:fill="FFFFFF"/>
                </w:tcPr>
                <w:p w14:paraId="7515B962"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19</w:t>
                  </w:r>
                </w:p>
              </w:tc>
              <w:tc>
                <w:tcPr>
                  <w:tcW w:w="851" w:type="dxa"/>
                  <w:shd w:val="clear" w:color="auto" w:fill="FFFFFF"/>
                </w:tcPr>
                <w:p w14:paraId="5D75D538"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4</w:t>
                  </w:r>
                </w:p>
              </w:tc>
              <w:tc>
                <w:tcPr>
                  <w:tcW w:w="1134" w:type="dxa"/>
                  <w:shd w:val="clear" w:color="auto" w:fill="FFFFFF"/>
                </w:tcPr>
                <w:p w14:paraId="0C819F7C"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86 %</w:t>
                  </w:r>
                </w:p>
              </w:tc>
            </w:tr>
            <w:tr w:rsidR="00622554" w:rsidRPr="00A6770F" w14:paraId="761B1E6D" w14:textId="77777777" w:rsidTr="00622554">
              <w:trPr>
                <w:cantSplit/>
                <w:trHeight w:val="347"/>
              </w:trPr>
              <w:tc>
                <w:tcPr>
                  <w:tcW w:w="1271" w:type="dxa"/>
                  <w:shd w:val="clear" w:color="auto" w:fill="FFFFFF"/>
                </w:tcPr>
                <w:p w14:paraId="424AE357" w14:textId="77777777" w:rsidR="00622554" w:rsidRPr="00A6770F" w:rsidRDefault="00622554" w:rsidP="00A6770F">
                  <w:pPr>
                    <w:spacing w:after="0" w:line="240" w:lineRule="auto"/>
                    <w:rPr>
                      <w:rFonts w:eastAsia="Calibri" w:cstheme="minorHAnsi"/>
                      <w:iCs/>
                      <w:sz w:val="18"/>
                      <w:szCs w:val="18"/>
                      <w:lang w:eastAsia="hr-HR"/>
                    </w:rPr>
                  </w:pPr>
                  <w:r w:rsidRPr="00A6770F">
                    <w:rPr>
                      <w:rFonts w:eastAsia="Times New Roman" w:cstheme="minorHAnsi"/>
                      <w:iCs/>
                      <w:sz w:val="18"/>
                      <w:szCs w:val="18"/>
                      <w:lang w:eastAsia="hr-HR"/>
                    </w:rPr>
                    <w:t>11. xxx</w:t>
                  </w:r>
                </w:p>
              </w:tc>
              <w:tc>
                <w:tcPr>
                  <w:tcW w:w="567" w:type="dxa"/>
                </w:tcPr>
                <w:p w14:paraId="4E005054"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2</w:t>
                  </w:r>
                </w:p>
              </w:tc>
              <w:tc>
                <w:tcPr>
                  <w:tcW w:w="425" w:type="dxa"/>
                </w:tcPr>
                <w:p w14:paraId="7D168A8B"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2</w:t>
                  </w:r>
                </w:p>
              </w:tc>
              <w:tc>
                <w:tcPr>
                  <w:tcW w:w="426" w:type="dxa"/>
                </w:tcPr>
                <w:p w14:paraId="64CDE324"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2</w:t>
                  </w:r>
                </w:p>
              </w:tc>
              <w:tc>
                <w:tcPr>
                  <w:tcW w:w="567" w:type="dxa"/>
                </w:tcPr>
                <w:p w14:paraId="498FC49A"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2</w:t>
                  </w:r>
                </w:p>
              </w:tc>
              <w:tc>
                <w:tcPr>
                  <w:tcW w:w="567" w:type="dxa"/>
                  <w:shd w:val="clear" w:color="auto" w:fill="FFFFFF"/>
                </w:tcPr>
                <w:p w14:paraId="2B7630B2"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color w:val="FF0000"/>
                      <w:sz w:val="18"/>
                      <w:szCs w:val="18"/>
                      <w:lang w:eastAsia="hr-HR"/>
                    </w:rPr>
                    <w:t>1</w:t>
                  </w:r>
                </w:p>
              </w:tc>
              <w:tc>
                <w:tcPr>
                  <w:tcW w:w="567" w:type="dxa"/>
                  <w:shd w:val="clear" w:color="auto" w:fill="FFFFFF"/>
                </w:tcPr>
                <w:p w14:paraId="7036F3F4"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1</w:t>
                  </w:r>
                </w:p>
              </w:tc>
              <w:tc>
                <w:tcPr>
                  <w:tcW w:w="425" w:type="dxa"/>
                  <w:shd w:val="clear" w:color="auto" w:fill="FFFFFF"/>
                </w:tcPr>
                <w:p w14:paraId="0739C8F0"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color w:val="FF0000"/>
                      <w:sz w:val="18"/>
                      <w:szCs w:val="18"/>
                      <w:lang w:eastAsia="hr-HR"/>
                    </w:rPr>
                    <w:t>2</w:t>
                  </w:r>
                </w:p>
              </w:tc>
              <w:tc>
                <w:tcPr>
                  <w:tcW w:w="567" w:type="dxa"/>
                  <w:shd w:val="clear" w:color="auto" w:fill="FFFFFF"/>
                </w:tcPr>
                <w:p w14:paraId="4EDE44E0"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2</w:t>
                  </w:r>
                </w:p>
              </w:tc>
              <w:tc>
                <w:tcPr>
                  <w:tcW w:w="567" w:type="dxa"/>
                  <w:shd w:val="clear" w:color="auto" w:fill="FFFFFF"/>
                </w:tcPr>
                <w:p w14:paraId="40052D3A"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2</w:t>
                  </w:r>
                </w:p>
              </w:tc>
              <w:tc>
                <w:tcPr>
                  <w:tcW w:w="567" w:type="dxa"/>
                  <w:shd w:val="clear" w:color="auto" w:fill="FFFFFF"/>
                </w:tcPr>
                <w:p w14:paraId="21A4DA78"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3</w:t>
                  </w:r>
                </w:p>
              </w:tc>
              <w:tc>
                <w:tcPr>
                  <w:tcW w:w="850" w:type="dxa"/>
                  <w:shd w:val="clear" w:color="auto" w:fill="FFFFFF"/>
                </w:tcPr>
                <w:p w14:paraId="4C5E039C"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19</w:t>
                  </w:r>
                </w:p>
              </w:tc>
              <w:tc>
                <w:tcPr>
                  <w:tcW w:w="851" w:type="dxa"/>
                  <w:shd w:val="clear" w:color="auto" w:fill="FFFFFF"/>
                </w:tcPr>
                <w:p w14:paraId="4DBD6597"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4</w:t>
                  </w:r>
                </w:p>
              </w:tc>
              <w:tc>
                <w:tcPr>
                  <w:tcW w:w="1134" w:type="dxa"/>
                  <w:shd w:val="clear" w:color="auto" w:fill="FFFFFF"/>
                </w:tcPr>
                <w:p w14:paraId="75EF3D99"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86 %</w:t>
                  </w:r>
                </w:p>
              </w:tc>
            </w:tr>
            <w:tr w:rsidR="00622554" w:rsidRPr="00A6770F" w14:paraId="6CCC25CB" w14:textId="77777777" w:rsidTr="00622554">
              <w:trPr>
                <w:cantSplit/>
                <w:trHeight w:val="347"/>
              </w:trPr>
              <w:tc>
                <w:tcPr>
                  <w:tcW w:w="1271" w:type="dxa"/>
                  <w:shd w:val="clear" w:color="auto" w:fill="FFFFFF"/>
                </w:tcPr>
                <w:p w14:paraId="096B2194" w14:textId="77777777" w:rsidR="00622554" w:rsidRPr="00A6770F" w:rsidRDefault="00622554" w:rsidP="00A6770F">
                  <w:pPr>
                    <w:spacing w:after="0" w:line="240" w:lineRule="auto"/>
                    <w:rPr>
                      <w:rFonts w:eastAsia="Calibri" w:cstheme="minorHAnsi"/>
                      <w:iCs/>
                      <w:sz w:val="18"/>
                      <w:szCs w:val="18"/>
                      <w:lang w:eastAsia="hr-HR"/>
                    </w:rPr>
                  </w:pPr>
                  <w:r w:rsidRPr="00A6770F">
                    <w:rPr>
                      <w:rFonts w:eastAsia="Times New Roman" w:cstheme="minorHAnsi"/>
                      <w:iCs/>
                      <w:sz w:val="18"/>
                      <w:szCs w:val="18"/>
                      <w:lang w:eastAsia="hr-HR"/>
                    </w:rPr>
                    <w:t>12. xxx</w:t>
                  </w:r>
                </w:p>
              </w:tc>
              <w:tc>
                <w:tcPr>
                  <w:tcW w:w="567" w:type="dxa"/>
                </w:tcPr>
                <w:p w14:paraId="6DF3E67B"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2</w:t>
                  </w:r>
                </w:p>
              </w:tc>
              <w:tc>
                <w:tcPr>
                  <w:tcW w:w="425" w:type="dxa"/>
                </w:tcPr>
                <w:p w14:paraId="40DDF3F8"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color w:val="FF0000"/>
                      <w:sz w:val="18"/>
                      <w:szCs w:val="18"/>
                      <w:lang w:eastAsia="hr-HR"/>
                    </w:rPr>
                    <w:t>1</w:t>
                  </w:r>
                </w:p>
              </w:tc>
              <w:tc>
                <w:tcPr>
                  <w:tcW w:w="426" w:type="dxa"/>
                </w:tcPr>
                <w:p w14:paraId="1DE55187"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2</w:t>
                  </w:r>
                </w:p>
              </w:tc>
              <w:tc>
                <w:tcPr>
                  <w:tcW w:w="567" w:type="dxa"/>
                </w:tcPr>
                <w:p w14:paraId="0175791F"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color w:val="FF0000"/>
                      <w:sz w:val="18"/>
                      <w:szCs w:val="18"/>
                      <w:lang w:eastAsia="hr-HR"/>
                    </w:rPr>
                    <w:t>/</w:t>
                  </w:r>
                </w:p>
              </w:tc>
              <w:tc>
                <w:tcPr>
                  <w:tcW w:w="567" w:type="dxa"/>
                  <w:shd w:val="clear" w:color="auto" w:fill="FFFFFF"/>
                </w:tcPr>
                <w:p w14:paraId="12B43BE8"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2</w:t>
                  </w:r>
                </w:p>
              </w:tc>
              <w:tc>
                <w:tcPr>
                  <w:tcW w:w="567" w:type="dxa"/>
                  <w:shd w:val="clear" w:color="auto" w:fill="FFFFFF"/>
                </w:tcPr>
                <w:p w14:paraId="276AFC1D"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1</w:t>
                  </w:r>
                </w:p>
              </w:tc>
              <w:tc>
                <w:tcPr>
                  <w:tcW w:w="425" w:type="dxa"/>
                  <w:shd w:val="clear" w:color="auto" w:fill="FFFFFF"/>
                </w:tcPr>
                <w:p w14:paraId="4E56B8CB"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4</w:t>
                  </w:r>
                </w:p>
              </w:tc>
              <w:tc>
                <w:tcPr>
                  <w:tcW w:w="567" w:type="dxa"/>
                  <w:shd w:val="clear" w:color="auto" w:fill="FFFFFF"/>
                </w:tcPr>
                <w:p w14:paraId="6FFC142E"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2</w:t>
                  </w:r>
                </w:p>
              </w:tc>
              <w:tc>
                <w:tcPr>
                  <w:tcW w:w="567" w:type="dxa"/>
                  <w:shd w:val="clear" w:color="auto" w:fill="FFFFFF"/>
                </w:tcPr>
                <w:p w14:paraId="349F155C"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2</w:t>
                  </w:r>
                </w:p>
              </w:tc>
              <w:tc>
                <w:tcPr>
                  <w:tcW w:w="567" w:type="dxa"/>
                  <w:shd w:val="clear" w:color="auto" w:fill="FFFFFF"/>
                </w:tcPr>
                <w:p w14:paraId="56032C95"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color w:val="FF0000"/>
                      <w:sz w:val="18"/>
                      <w:szCs w:val="18"/>
                      <w:lang w:eastAsia="hr-HR"/>
                    </w:rPr>
                    <w:t>2</w:t>
                  </w:r>
                </w:p>
              </w:tc>
              <w:tc>
                <w:tcPr>
                  <w:tcW w:w="850" w:type="dxa"/>
                  <w:shd w:val="clear" w:color="auto" w:fill="FFFFFF"/>
                </w:tcPr>
                <w:p w14:paraId="52D238E1"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18</w:t>
                  </w:r>
                </w:p>
              </w:tc>
              <w:tc>
                <w:tcPr>
                  <w:tcW w:w="851" w:type="dxa"/>
                  <w:shd w:val="clear" w:color="auto" w:fill="FFFFFF"/>
                </w:tcPr>
                <w:p w14:paraId="65DCE707"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4</w:t>
                  </w:r>
                </w:p>
              </w:tc>
              <w:tc>
                <w:tcPr>
                  <w:tcW w:w="1134" w:type="dxa"/>
                  <w:shd w:val="clear" w:color="auto" w:fill="FFFFFF"/>
                </w:tcPr>
                <w:p w14:paraId="6697E8D5"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82 %</w:t>
                  </w:r>
                </w:p>
              </w:tc>
            </w:tr>
            <w:tr w:rsidR="00622554" w:rsidRPr="00A6770F" w14:paraId="636F4C7A" w14:textId="77777777" w:rsidTr="00622554">
              <w:trPr>
                <w:cantSplit/>
                <w:trHeight w:val="347"/>
              </w:trPr>
              <w:tc>
                <w:tcPr>
                  <w:tcW w:w="1271" w:type="dxa"/>
                  <w:shd w:val="clear" w:color="auto" w:fill="FFFFFF"/>
                </w:tcPr>
                <w:p w14:paraId="6ED2C498" w14:textId="77777777" w:rsidR="00622554" w:rsidRPr="00A6770F" w:rsidRDefault="00622554" w:rsidP="00A6770F">
                  <w:pPr>
                    <w:spacing w:after="0" w:line="240" w:lineRule="auto"/>
                    <w:rPr>
                      <w:rFonts w:eastAsia="Calibri" w:cstheme="minorHAnsi"/>
                      <w:iCs/>
                      <w:sz w:val="18"/>
                      <w:szCs w:val="18"/>
                      <w:lang w:eastAsia="hr-HR"/>
                    </w:rPr>
                  </w:pPr>
                  <w:r w:rsidRPr="00A6770F">
                    <w:rPr>
                      <w:rFonts w:eastAsia="Times New Roman" w:cstheme="minorHAnsi"/>
                      <w:iCs/>
                      <w:sz w:val="18"/>
                      <w:szCs w:val="18"/>
                      <w:lang w:eastAsia="hr-HR"/>
                    </w:rPr>
                    <w:t>13. xxx</w:t>
                  </w:r>
                </w:p>
              </w:tc>
              <w:tc>
                <w:tcPr>
                  <w:tcW w:w="567" w:type="dxa"/>
                </w:tcPr>
                <w:p w14:paraId="26CCF222"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2</w:t>
                  </w:r>
                </w:p>
              </w:tc>
              <w:tc>
                <w:tcPr>
                  <w:tcW w:w="425" w:type="dxa"/>
                </w:tcPr>
                <w:p w14:paraId="1F71C005"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color w:val="FF0000"/>
                      <w:sz w:val="18"/>
                      <w:szCs w:val="18"/>
                      <w:lang w:eastAsia="hr-HR"/>
                    </w:rPr>
                    <w:t>/</w:t>
                  </w:r>
                </w:p>
              </w:tc>
              <w:tc>
                <w:tcPr>
                  <w:tcW w:w="426" w:type="dxa"/>
                </w:tcPr>
                <w:p w14:paraId="69E04619"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2</w:t>
                  </w:r>
                </w:p>
              </w:tc>
              <w:tc>
                <w:tcPr>
                  <w:tcW w:w="567" w:type="dxa"/>
                </w:tcPr>
                <w:p w14:paraId="5BEE1575"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2</w:t>
                  </w:r>
                </w:p>
              </w:tc>
              <w:tc>
                <w:tcPr>
                  <w:tcW w:w="567" w:type="dxa"/>
                  <w:shd w:val="clear" w:color="auto" w:fill="FFFFFF"/>
                </w:tcPr>
                <w:p w14:paraId="57BA0451"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2</w:t>
                  </w:r>
                </w:p>
              </w:tc>
              <w:tc>
                <w:tcPr>
                  <w:tcW w:w="567" w:type="dxa"/>
                  <w:shd w:val="clear" w:color="auto" w:fill="FFFFFF"/>
                </w:tcPr>
                <w:p w14:paraId="164476F6"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1</w:t>
                  </w:r>
                </w:p>
              </w:tc>
              <w:tc>
                <w:tcPr>
                  <w:tcW w:w="425" w:type="dxa"/>
                  <w:shd w:val="clear" w:color="auto" w:fill="FFFFFF"/>
                </w:tcPr>
                <w:p w14:paraId="5B94858B"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color w:val="FF0000"/>
                      <w:sz w:val="18"/>
                      <w:szCs w:val="18"/>
                      <w:lang w:eastAsia="hr-HR"/>
                    </w:rPr>
                    <w:t>2</w:t>
                  </w:r>
                </w:p>
              </w:tc>
              <w:tc>
                <w:tcPr>
                  <w:tcW w:w="567" w:type="dxa"/>
                  <w:shd w:val="clear" w:color="auto" w:fill="FFFFFF"/>
                </w:tcPr>
                <w:p w14:paraId="6BD41EF4"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2</w:t>
                  </w:r>
                </w:p>
              </w:tc>
              <w:tc>
                <w:tcPr>
                  <w:tcW w:w="567" w:type="dxa"/>
                  <w:shd w:val="clear" w:color="auto" w:fill="FFFFFF"/>
                </w:tcPr>
                <w:p w14:paraId="43B46157"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color w:val="FF0000"/>
                      <w:sz w:val="18"/>
                      <w:szCs w:val="18"/>
                      <w:lang w:eastAsia="hr-HR"/>
                    </w:rPr>
                    <w:t>1</w:t>
                  </w:r>
                </w:p>
              </w:tc>
              <w:tc>
                <w:tcPr>
                  <w:tcW w:w="567" w:type="dxa"/>
                  <w:shd w:val="clear" w:color="auto" w:fill="FFFFFF"/>
                </w:tcPr>
                <w:p w14:paraId="7A071341"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3</w:t>
                  </w:r>
                </w:p>
              </w:tc>
              <w:tc>
                <w:tcPr>
                  <w:tcW w:w="850" w:type="dxa"/>
                  <w:shd w:val="clear" w:color="auto" w:fill="FFFFFF"/>
                </w:tcPr>
                <w:p w14:paraId="7C7A9DD8"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17</w:t>
                  </w:r>
                </w:p>
              </w:tc>
              <w:tc>
                <w:tcPr>
                  <w:tcW w:w="851" w:type="dxa"/>
                  <w:shd w:val="clear" w:color="auto" w:fill="FFFFFF"/>
                </w:tcPr>
                <w:p w14:paraId="070663C7"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3</w:t>
                  </w:r>
                </w:p>
              </w:tc>
              <w:tc>
                <w:tcPr>
                  <w:tcW w:w="1134" w:type="dxa"/>
                  <w:shd w:val="clear" w:color="auto" w:fill="FFFFFF"/>
                </w:tcPr>
                <w:p w14:paraId="1B2E89F5"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77 %</w:t>
                  </w:r>
                </w:p>
              </w:tc>
            </w:tr>
            <w:tr w:rsidR="00622554" w:rsidRPr="00A6770F" w14:paraId="70EE26B1" w14:textId="77777777" w:rsidTr="00622554">
              <w:trPr>
                <w:cantSplit/>
                <w:trHeight w:val="347"/>
              </w:trPr>
              <w:tc>
                <w:tcPr>
                  <w:tcW w:w="1271" w:type="dxa"/>
                  <w:shd w:val="clear" w:color="auto" w:fill="FFFFFF"/>
                </w:tcPr>
                <w:p w14:paraId="3FD5C14F" w14:textId="77777777" w:rsidR="00622554" w:rsidRPr="00A6770F" w:rsidRDefault="00622554" w:rsidP="00A6770F">
                  <w:pPr>
                    <w:spacing w:after="0" w:line="240" w:lineRule="auto"/>
                    <w:rPr>
                      <w:rFonts w:eastAsia="Calibri" w:cstheme="minorHAnsi"/>
                      <w:iCs/>
                      <w:sz w:val="18"/>
                      <w:szCs w:val="18"/>
                      <w:lang w:eastAsia="hr-HR"/>
                    </w:rPr>
                  </w:pPr>
                  <w:r w:rsidRPr="00A6770F">
                    <w:rPr>
                      <w:rFonts w:eastAsia="Times New Roman" w:cstheme="minorHAnsi"/>
                      <w:iCs/>
                      <w:sz w:val="18"/>
                      <w:szCs w:val="18"/>
                      <w:lang w:eastAsia="hr-HR"/>
                    </w:rPr>
                    <w:t>14. xxx</w:t>
                  </w:r>
                </w:p>
              </w:tc>
              <w:tc>
                <w:tcPr>
                  <w:tcW w:w="567" w:type="dxa"/>
                </w:tcPr>
                <w:p w14:paraId="0665B723"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2</w:t>
                  </w:r>
                </w:p>
              </w:tc>
              <w:tc>
                <w:tcPr>
                  <w:tcW w:w="425" w:type="dxa"/>
                </w:tcPr>
                <w:p w14:paraId="072F7F7A"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color w:val="FF0000"/>
                      <w:sz w:val="18"/>
                      <w:szCs w:val="18"/>
                      <w:lang w:eastAsia="hr-HR"/>
                    </w:rPr>
                    <w:t>1</w:t>
                  </w:r>
                </w:p>
              </w:tc>
              <w:tc>
                <w:tcPr>
                  <w:tcW w:w="426" w:type="dxa"/>
                </w:tcPr>
                <w:p w14:paraId="443A22EB"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2</w:t>
                  </w:r>
                </w:p>
              </w:tc>
              <w:tc>
                <w:tcPr>
                  <w:tcW w:w="567" w:type="dxa"/>
                </w:tcPr>
                <w:p w14:paraId="055A62AC"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color w:val="FF0000"/>
                      <w:sz w:val="18"/>
                      <w:szCs w:val="18"/>
                      <w:lang w:eastAsia="hr-HR"/>
                    </w:rPr>
                    <w:t>1</w:t>
                  </w:r>
                </w:p>
              </w:tc>
              <w:tc>
                <w:tcPr>
                  <w:tcW w:w="567" w:type="dxa"/>
                  <w:shd w:val="clear" w:color="auto" w:fill="FFFFFF"/>
                </w:tcPr>
                <w:p w14:paraId="77881707"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2</w:t>
                  </w:r>
                </w:p>
              </w:tc>
              <w:tc>
                <w:tcPr>
                  <w:tcW w:w="567" w:type="dxa"/>
                  <w:shd w:val="clear" w:color="auto" w:fill="FFFFFF"/>
                </w:tcPr>
                <w:p w14:paraId="3AE870BD"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1</w:t>
                  </w:r>
                </w:p>
              </w:tc>
              <w:tc>
                <w:tcPr>
                  <w:tcW w:w="425" w:type="dxa"/>
                  <w:shd w:val="clear" w:color="auto" w:fill="FFFFFF"/>
                </w:tcPr>
                <w:p w14:paraId="0239CC9E"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color w:val="FF0000"/>
                      <w:sz w:val="18"/>
                      <w:szCs w:val="18"/>
                      <w:lang w:eastAsia="hr-HR"/>
                    </w:rPr>
                    <w:t>3</w:t>
                  </w:r>
                </w:p>
              </w:tc>
              <w:tc>
                <w:tcPr>
                  <w:tcW w:w="567" w:type="dxa"/>
                  <w:shd w:val="clear" w:color="auto" w:fill="FFFFFF"/>
                </w:tcPr>
                <w:p w14:paraId="7E6B8796"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2</w:t>
                  </w:r>
                </w:p>
              </w:tc>
              <w:tc>
                <w:tcPr>
                  <w:tcW w:w="567" w:type="dxa"/>
                  <w:shd w:val="clear" w:color="auto" w:fill="FFFFFF"/>
                </w:tcPr>
                <w:p w14:paraId="7E3D7C8D"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color w:val="FF0000"/>
                      <w:sz w:val="18"/>
                      <w:szCs w:val="18"/>
                      <w:lang w:eastAsia="hr-HR"/>
                    </w:rPr>
                    <w:t>/</w:t>
                  </w:r>
                </w:p>
              </w:tc>
              <w:tc>
                <w:tcPr>
                  <w:tcW w:w="567" w:type="dxa"/>
                  <w:shd w:val="clear" w:color="auto" w:fill="FFFFFF"/>
                </w:tcPr>
                <w:p w14:paraId="17E0361F"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3</w:t>
                  </w:r>
                </w:p>
              </w:tc>
              <w:tc>
                <w:tcPr>
                  <w:tcW w:w="850" w:type="dxa"/>
                  <w:shd w:val="clear" w:color="auto" w:fill="FFFFFF"/>
                </w:tcPr>
                <w:p w14:paraId="0F88F159"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17</w:t>
                  </w:r>
                </w:p>
              </w:tc>
              <w:tc>
                <w:tcPr>
                  <w:tcW w:w="851" w:type="dxa"/>
                  <w:shd w:val="clear" w:color="auto" w:fill="FFFFFF"/>
                </w:tcPr>
                <w:p w14:paraId="139F8BA6"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3</w:t>
                  </w:r>
                </w:p>
              </w:tc>
              <w:tc>
                <w:tcPr>
                  <w:tcW w:w="1134" w:type="dxa"/>
                  <w:shd w:val="clear" w:color="auto" w:fill="FFFFFF"/>
                </w:tcPr>
                <w:p w14:paraId="6ABD0823"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77 %</w:t>
                  </w:r>
                </w:p>
              </w:tc>
            </w:tr>
            <w:tr w:rsidR="00622554" w:rsidRPr="00A6770F" w14:paraId="0639CAD1" w14:textId="77777777" w:rsidTr="00622554">
              <w:trPr>
                <w:cantSplit/>
                <w:trHeight w:val="347"/>
              </w:trPr>
              <w:tc>
                <w:tcPr>
                  <w:tcW w:w="1271" w:type="dxa"/>
                  <w:shd w:val="clear" w:color="auto" w:fill="FFFFFF"/>
                </w:tcPr>
                <w:p w14:paraId="7B4F376D" w14:textId="77777777" w:rsidR="00622554" w:rsidRPr="00A6770F" w:rsidRDefault="00622554" w:rsidP="00A6770F">
                  <w:pPr>
                    <w:spacing w:after="0" w:line="240" w:lineRule="auto"/>
                    <w:rPr>
                      <w:rFonts w:eastAsia="Calibri" w:cstheme="minorHAnsi"/>
                      <w:iCs/>
                      <w:sz w:val="18"/>
                      <w:szCs w:val="18"/>
                      <w:lang w:eastAsia="hr-HR"/>
                    </w:rPr>
                  </w:pPr>
                  <w:r w:rsidRPr="00A6770F">
                    <w:rPr>
                      <w:rFonts w:eastAsia="Times New Roman" w:cstheme="minorHAnsi"/>
                      <w:iCs/>
                      <w:sz w:val="18"/>
                      <w:szCs w:val="18"/>
                      <w:lang w:eastAsia="hr-HR"/>
                    </w:rPr>
                    <w:t>15. xxx</w:t>
                  </w:r>
                </w:p>
              </w:tc>
              <w:tc>
                <w:tcPr>
                  <w:tcW w:w="567" w:type="dxa"/>
                </w:tcPr>
                <w:p w14:paraId="290E5CCA"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2</w:t>
                  </w:r>
                </w:p>
              </w:tc>
              <w:tc>
                <w:tcPr>
                  <w:tcW w:w="425" w:type="dxa"/>
                </w:tcPr>
                <w:p w14:paraId="270A8587"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2</w:t>
                  </w:r>
                </w:p>
              </w:tc>
              <w:tc>
                <w:tcPr>
                  <w:tcW w:w="426" w:type="dxa"/>
                </w:tcPr>
                <w:p w14:paraId="59B16535"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color w:val="FF0000"/>
                      <w:sz w:val="18"/>
                      <w:szCs w:val="18"/>
                      <w:lang w:eastAsia="hr-HR"/>
                    </w:rPr>
                    <w:t>1</w:t>
                  </w:r>
                </w:p>
              </w:tc>
              <w:tc>
                <w:tcPr>
                  <w:tcW w:w="567" w:type="dxa"/>
                </w:tcPr>
                <w:p w14:paraId="058481F1"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2</w:t>
                  </w:r>
                </w:p>
              </w:tc>
              <w:tc>
                <w:tcPr>
                  <w:tcW w:w="567" w:type="dxa"/>
                  <w:shd w:val="clear" w:color="auto" w:fill="FFFFFF"/>
                </w:tcPr>
                <w:p w14:paraId="4779AC4E"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color w:val="FF0000"/>
                      <w:sz w:val="18"/>
                      <w:szCs w:val="18"/>
                      <w:lang w:eastAsia="hr-HR"/>
                    </w:rPr>
                    <w:t>1</w:t>
                  </w:r>
                </w:p>
              </w:tc>
              <w:tc>
                <w:tcPr>
                  <w:tcW w:w="567" w:type="dxa"/>
                  <w:shd w:val="clear" w:color="auto" w:fill="FFFFFF"/>
                </w:tcPr>
                <w:p w14:paraId="21D3F731"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1</w:t>
                  </w:r>
                </w:p>
              </w:tc>
              <w:tc>
                <w:tcPr>
                  <w:tcW w:w="425" w:type="dxa"/>
                  <w:shd w:val="clear" w:color="auto" w:fill="FFFFFF"/>
                </w:tcPr>
                <w:p w14:paraId="5BBED7E2"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color w:val="FF0000"/>
                      <w:sz w:val="18"/>
                      <w:szCs w:val="18"/>
                      <w:lang w:eastAsia="hr-HR"/>
                    </w:rPr>
                    <w:t>2</w:t>
                  </w:r>
                </w:p>
              </w:tc>
              <w:tc>
                <w:tcPr>
                  <w:tcW w:w="567" w:type="dxa"/>
                  <w:shd w:val="clear" w:color="auto" w:fill="FFFFFF"/>
                </w:tcPr>
                <w:p w14:paraId="436CE513"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2</w:t>
                  </w:r>
                </w:p>
              </w:tc>
              <w:tc>
                <w:tcPr>
                  <w:tcW w:w="567" w:type="dxa"/>
                  <w:shd w:val="clear" w:color="auto" w:fill="FFFFFF"/>
                </w:tcPr>
                <w:p w14:paraId="439CD9ED"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color w:val="FF0000"/>
                      <w:sz w:val="18"/>
                      <w:szCs w:val="18"/>
                      <w:lang w:eastAsia="hr-HR"/>
                    </w:rPr>
                    <w:t>1</w:t>
                  </w:r>
                </w:p>
              </w:tc>
              <w:tc>
                <w:tcPr>
                  <w:tcW w:w="567" w:type="dxa"/>
                  <w:shd w:val="clear" w:color="auto" w:fill="FFFFFF"/>
                </w:tcPr>
                <w:p w14:paraId="736132A2"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color w:val="FF0000"/>
                      <w:sz w:val="18"/>
                      <w:szCs w:val="18"/>
                      <w:lang w:eastAsia="hr-HR"/>
                    </w:rPr>
                    <w:t>2</w:t>
                  </w:r>
                </w:p>
              </w:tc>
              <w:tc>
                <w:tcPr>
                  <w:tcW w:w="850" w:type="dxa"/>
                  <w:shd w:val="clear" w:color="auto" w:fill="FFFFFF"/>
                </w:tcPr>
                <w:p w14:paraId="72E07360"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16</w:t>
                  </w:r>
                </w:p>
              </w:tc>
              <w:tc>
                <w:tcPr>
                  <w:tcW w:w="851" w:type="dxa"/>
                  <w:shd w:val="clear" w:color="auto" w:fill="FFFFFF"/>
                </w:tcPr>
                <w:p w14:paraId="27B713E6"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3</w:t>
                  </w:r>
                </w:p>
              </w:tc>
              <w:tc>
                <w:tcPr>
                  <w:tcW w:w="1134" w:type="dxa"/>
                  <w:shd w:val="clear" w:color="auto" w:fill="FFFFFF"/>
                </w:tcPr>
                <w:p w14:paraId="3583394B"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73 %</w:t>
                  </w:r>
                </w:p>
              </w:tc>
            </w:tr>
            <w:tr w:rsidR="00622554" w:rsidRPr="00A6770F" w14:paraId="37BA669B" w14:textId="77777777" w:rsidTr="00622554">
              <w:trPr>
                <w:cantSplit/>
                <w:trHeight w:val="402"/>
              </w:trPr>
              <w:tc>
                <w:tcPr>
                  <w:tcW w:w="1271" w:type="dxa"/>
                  <w:tcBorders>
                    <w:bottom w:val="single" w:sz="4" w:space="0" w:color="auto"/>
                  </w:tcBorders>
                  <w:shd w:val="clear" w:color="auto" w:fill="FFFFFF"/>
                </w:tcPr>
                <w:p w14:paraId="72265BDC" w14:textId="77777777" w:rsidR="00622554" w:rsidRPr="00A6770F" w:rsidRDefault="00622554" w:rsidP="00A6770F">
                  <w:pPr>
                    <w:spacing w:after="0" w:line="240" w:lineRule="auto"/>
                    <w:rPr>
                      <w:rFonts w:eastAsia="Calibri" w:cstheme="minorHAnsi"/>
                      <w:b/>
                      <w:sz w:val="18"/>
                      <w:szCs w:val="18"/>
                      <w:lang w:eastAsia="hr-HR"/>
                    </w:rPr>
                  </w:pPr>
                  <w:r w:rsidRPr="00A6770F">
                    <w:rPr>
                      <w:rFonts w:eastAsia="Calibri" w:cstheme="minorHAnsi"/>
                      <w:b/>
                      <w:sz w:val="18"/>
                      <w:szCs w:val="18"/>
                      <w:lang w:eastAsia="hr-HR"/>
                    </w:rPr>
                    <w:t>MOGUĆE:</w:t>
                  </w:r>
                </w:p>
              </w:tc>
              <w:tc>
                <w:tcPr>
                  <w:tcW w:w="567" w:type="dxa"/>
                  <w:tcBorders>
                    <w:bottom w:val="single" w:sz="4" w:space="0" w:color="auto"/>
                  </w:tcBorders>
                  <w:shd w:val="clear" w:color="auto" w:fill="FFFFFF"/>
                </w:tcPr>
                <w:p w14:paraId="449F0002"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30</w:t>
                  </w:r>
                </w:p>
              </w:tc>
              <w:tc>
                <w:tcPr>
                  <w:tcW w:w="425" w:type="dxa"/>
                  <w:tcBorders>
                    <w:bottom w:val="single" w:sz="4" w:space="0" w:color="auto"/>
                  </w:tcBorders>
                  <w:shd w:val="clear" w:color="auto" w:fill="FFFFFF"/>
                </w:tcPr>
                <w:p w14:paraId="22D01496"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30</w:t>
                  </w:r>
                </w:p>
              </w:tc>
              <w:tc>
                <w:tcPr>
                  <w:tcW w:w="426" w:type="dxa"/>
                  <w:tcBorders>
                    <w:bottom w:val="single" w:sz="4" w:space="0" w:color="auto"/>
                  </w:tcBorders>
                  <w:shd w:val="clear" w:color="auto" w:fill="FFFFFF"/>
                </w:tcPr>
                <w:p w14:paraId="23B27963"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30</w:t>
                  </w:r>
                </w:p>
              </w:tc>
              <w:tc>
                <w:tcPr>
                  <w:tcW w:w="567" w:type="dxa"/>
                  <w:tcBorders>
                    <w:bottom w:val="single" w:sz="4" w:space="0" w:color="auto"/>
                  </w:tcBorders>
                  <w:shd w:val="clear" w:color="auto" w:fill="FFFFFF"/>
                </w:tcPr>
                <w:p w14:paraId="10E79BF7"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30</w:t>
                  </w:r>
                </w:p>
              </w:tc>
              <w:tc>
                <w:tcPr>
                  <w:tcW w:w="567" w:type="dxa"/>
                  <w:tcBorders>
                    <w:bottom w:val="single" w:sz="4" w:space="0" w:color="auto"/>
                  </w:tcBorders>
                  <w:shd w:val="clear" w:color="auto" w:fill="FFFFFF"/>
                </w:tcPr>
                <w:p w14:paraId="205713C5" w14:textId="77777777" w:rsidR="00622554" w:rsidRPr="00A6770F" w:rsidRDefault="00622554" w:rsidP="00A6770F">
                  <w:pPr>
                    <w:spacing w:after="0" w:line="240" w:lineRule="auto"/>
                    <w:jc w:val="center"/>
                    <w:rPr>
                      <w:rFonts w:eastAsia="Times New Roman" w:cstheme="minorHAnsi"/>
                      <w:b/>
                      <w:bCs/>
                      <w:iCs/>
                      <w:sz w:val="18"/>
                      <w:szCs w:val="18"/>
                      <w:lang w:eastAsia="hr-HR"/>
                    </w:rPr>
                  </w:pPr>
                  <w:r w:rsidRPr="00A6770F">
                    <w:rPr>
                      <w:rFonts w:eastAsia="Times New Roman" w:cstheme="minorHAnsi"/>
                      <w:b/>
                      <w:bCs/>
                      <w:iCs/>
                      <w:sz w:val="18"/>
                      <w:szCs w:val="18"/>
                      <w:lang w:eastAsia="hr-HR"/>
                    </w:rPr>
                    <w:t>30</w:t>
                  </w:r>
                </w:p>
              </w:tc>
              <w:tc>
                <w:tcPr>
                  <w:tcW w:w="567" w:type="dxa"/>
                  <w:tcBorders>
                    <w:bottom w:val="single" w:sz="4" w:space="0" w:color="auto"/>
                  </w:tcBorders>
                  <w:shd w:val="clear" w:color="auto" w:fill="FFFFFF"/>
                </w:tcPr>
                <w:p w14:paraId="479E3985" w14:textId="77777777" w:rsidR="00622554" w:rsidRPr="00A6770F" w:rsidRDefault="00622554" w:rsidP="00A6770F">
                  <w:pPr>
                    <w:spacing w:after="0" w:line="240" w:lineRule="auto"/>
                    <w:jc w:val="center"/>
                    <w:rPr>
                      <w:rFonts w:eastAsia="Times New Roman" w:cstheme="minorHAnsi"/>
                      <w:b/>
                      <w:bCs/>
                      <w:iCs/>
                      <w:sz w:val="18"/>
                      <w:szCs w:val="18"/>
                      <w:lang w:eastAsia="hr-HR"/>
                    </w:rPr>
                  </w:pPr>
                  <w:r w:rsidRPr="00A6770F">
                    <w:rPr>
                      <w:rFonts w:eastAsia="Times New Roman" w:cstheme="minorHAnsi"/>
                      <w:b/>
                      <w:bCs/>
                      <w:iCs/>
                      <w:sz w:val="18"/>
                      <w:szCs w:val="18"/>
                      <w:lang w:eastAsia="hr-HR"/>
                    </w:rPr>
                    <w:t>15</w:t>
                  </w:r>
                </w:p>
              </w:tc>
              <w:tc>
                <w:tcPr>
                  <w:tcW w:w="425" w:type="dxa"/>
                  <w:tcBorders>
                    <w:bottom w:val="single" w:sz="4" w:space="0" w:color="auto"/>
                  </w:tcBorders>
                  <w:shd w:val="clear" w:color="auto" w:fill="FFFFFF"/>
                </w:tcPr>
                <w:p w14:paraId="1C116BB3" w14:textId="77777777" w:rsidR="00622554" w:rsidRPr="00A6770F" w:rsidRDefault="00622554" w:rsidP="00A6770F">
                  <w:pPr>
                    <w:spacing w:after="0" w:line="240" w:lineRule="auto"/>
                    <w:jc w:val="center"/>
                    <w:rPr>
                      <w:rFonts w:eastAsia="Calibri" w:cstheme="minorHAnsi"/>
                      <w:b/>
                      <w:bCs/>
                      <w:iCs/>
                      <w:sz w:val="18"/>
                      <w:szCs w:val="18"/>
                      <w:lang w:eastAsia="hr-HR"/>
                    </w:rPr>
                  </w:pPr>
                  <w:r w:rsidRPr="00A6770F">
                    <w:rPr>
                      <w:rFonts w:eastAsia="Calibri" w:cstheme="minorHAnsi"/>
                      <w:b/>
                      <w:bCs/>
                      <w:iCs/>
                      <w:sz w:val="18"/>
                      <w:szCs w:val="18"/>
                      <w:lang w:eastAsia="hr-HR"/>
                    </w:rPr>
                    <w:t>60</w:t>
                  </w:r>
                </w:p>
              </w:tc>
              <w:tc>
                <w:tcPr>
                  <w:tcW w:w="567" w:type="dxa"/>
                  <w:tcBorders>
                    <w:bottom w:val="single" w:sz="4" w:space="0" w:color="auto"/>
                  </w:tcBorders>
                  <w:shd w:val="clear" w:color="auto" w:fill="FFFFFF"/>
                </w:tcPr>
                <w:p w14:paraId="635D7756" w14:textId="77777777" w:rsidR="00622554" w:rsidRPr="00A6770F" w:rsidRDefault="00622554" w:rsidP="00A6770F">
                  <w:pPr>
                    <w:spacing w:after="0" w:line="240" w:lineRule="auto"/>
                    <w:jc w:val="center"/>
                    <w:rPr>
                      <w:rFonts w:eastAsia="Calibri" w:cstheme="minorHAnsi"/>
                      <w:b/>
                      <w:bCs/>
                      <w:iCs/>
                      <w:sz w:val="18"/>
                      <w:szCs w:val="18"/>
                      <w:lang w:eastAsia="hr-HR"/>
                    </w:rPr>
                  </w:pPr>
                  <w:r w:rsidRPr="00A6770F">
                    <w:rPr>
                      <w:rFonts w:eastAsia="Calibri" w:cstheme="minorHAnsi"/>
                      <w:b/>
                      <w:bCs/>
                      <w:iCs/>
                      <w:sz w:val="18"/>
                      <w:szCs w:val="18"/>
                      <w:lang w:eastAsia="hr-HR"/>
                    </w:rPr>
                    <w:t>30</w:t>
                  </w:r>
                </w:p>
              </w:tc>
              <w:tc>
                <w:tcPr>
                  <w:tcW w:w="567" w:type="dxa"/>
                  <w:tcBorders>
                    <w:bottom w:val="single" w:sz="4" w:space="0" w:color="auto"/>
                  </w:tcBorders>
                  <w:shd w:val="clear" w:color="auto" w:fill="FFFFFF"/>
                </w:tcPr>
                <w:p w14:paraId="13B7F8C2" w14:textId="77777777" w:rsidR="00622554" w:rsidRPr="00A6770F" w:rsidRDefault="00622554" w:rsidP="00A6770F">
                  <w:pPr>
                    <w:spacing w:after="0" w:line="240" w:lineRule="auto"/>
                    <w:jc w:val="center"/>
                    <w:rPr>
                      <w:rFonts w:eastAsia="Calibri" w:cstheme="minorHAnsi"/>
                      <w:b/>
                      <w:bCs/>
                      <w:iCs/>
                      <w:sz w:val="18"/>
                      <w:szCs w:val="18"/>
                      <w:lang w:eastAsia="hr-HR"/>
                    </w:rPr>
                  </w:pPr>
                  <w:r w:rsidRPr="00A6770F">
                    <w:rPr>
                      <w:rFonts w:eastAsia="Calibri" w:cstheme="minorHAnsi"/>
                      <w:b/>
                      <w:bCs/>
                      <w:iCs/>
                      <w:sz w:val="18"/>
                      <w:szCs w:val="18"/>
                      <w:lang w:eastAsia="hr-HR"/>
                    </w:rPr>
                    <w:t>30</w:t>
                  </w:r>
                </w:p>
              </w:tc>
              <w:tc>
                <w:tcPr>
                  <w:tcW w:w="567" w:type="dxa"/>
                  <w:tcBorders>
                    <w:bottom w:val="single" w:sz="4" w:space="0" w:color="auto"/>
                  </w:tcBorders>
                  <w:shd w:val="clear" w:color="auto" w:fill="FFFFFF"/>
                </w:tcPr>
                <w:p w14:paraId="13CEEE24" w14:textId="77777777" w:rsidR="00622554" w:rsidRPr="00A6770F" w:rsidRDefault="00622554" w:rsidP="00A6770F">
                  <w:pPr>
                    <w:spacing w:after="0" w:line="240" w:lineRule="auto"/>
                    <w:jc w:val="center"/>
                    <w:rPr>
                      <w:rFonts w:eastAsia="Calibri" w:cstheme="minorHAnsi"/>
                      <w:b/>
                      <w:bCs/>
                      <w:iCs/>
                      <w:sz w:val="18"/>
                      <w:szCs w:val="18"/>
                      <w:lang w:eastAsia="hr-HR"/>
                    </w:rPr>
                  </w:pPr>
                  <w:r w:rsidRPr="00A6770F">
                    <w:rPr>
                      <w:rFonts w:eastAsia="Calibri" w:cstheme="minorHAnsi"/>
                      <w:b/>
                      <w:bCs/>
                      <w:iCs/>
                      <w:sz w:val="18"/>
                      <w:szCs w:val="18"/>
                      <w:lang w:eastAsia="hr-HR"/>
                    </w:rPr>
                    <w:t>45</w:t>
                  </w:r>
                </w:p>
              </w:tc>
              <w:tc>
                <w:tcPr>
                  <w:tcW w:w="850" w:type="dxa"/>
                  <w:tcBorders>
                    <w:bottom w:val="single" w:sz="4" w:space="0" w:color="auto"/>
                  </w:tcBorders>
                  <w:shd w:val="clear" w:color="auto" w:fill="FFFFFF"/>
                </w:tcPr>
                <w:p w14:paraId="04928F62" w14:textId="77777777" w:rsidR="00622554" w:rsidRPr="00A6770F" w:rsidRDefault="00622554" w:rsidP="00A6770F">
                  <w:pPr>
                    <w:spacing w:after="0" w:line="240" w:lineRule="auto"/>
                    <w:jc w:val="center"/>
                    <w:rPr>
                      <w:rFonts w:eastAsia="Calibri" w:cstheme="minorHAnsi"/>
                      <w:b/>
                      <w:bCs/>
                      <w:iCs/>
                      <w:sz w:val="18"/>
                      <w:szCs w:val="18"/>
                      <w:lang w:eastAsia="hr-HR"/>
                    </w:rPr>
                  </w:pPr>
                  <w:r w:rsidRPr="00A6770F">
                    <w:rPr>
                      <w:rFonts w:eastAsia="Calibri" w:cstheme="minorHAnsi"/>
                      <w:b/>
                      <w:bCs/>
                      <w:iCs/>
                      <w:sz w:val="18"/>
                      <w:szCs w:val="18"/>
                      <w:lang w:eastAsia="hr-HR"/>
                    </w:rPr>
                    <w:t>330</w:t>
                  </w:r>
                </w:p>
              </w:tc>
              <w:tc>
                <w:tcPr>
                  <w:tcW w:w="851" w:type="dxa"/>
                  <w:tcBorders>
                    <w:bottom w:val="single" w:sz="4" w:space="0" w:color="auto"/>
                  </w:tcBorders>
                  <w:shd w:val="clear" w:color="auto" w:fill="FFFFFF"/>
                </w:tcPr>
                <w:p w14:paraId="05934DD7" w14:textId="77777777" w:rsidR="00622554" w:rsidRPr="00A6770F" w:rsidRDefault="00622554" w:rsidP="00A6770F">
                  <w:pPr>
                    <w:spacing w:after="0" w:line="240" w:lineRule="auto"/>
                    <w:jc w:val="center"/>
                    <w:rPr>
                      <w:rFonts w:eastAsia="Calibri" w:cstheme="minorHAnsi"/>
                      <w:b/>
                      <w:bCs/>
                      <w:iCs/>
                      <w:sz w:val="18"/>
                      <w:szCs w:val="18"/>
                      <w:lang w:eastAsia="hr-HR"/>
                    </w:rPr>
                  </w:pPr>
                  <w:r w:rsidRPr="00A6770F">
                    <w:rPr>
                      <w:rFonts w:eastAsia="Calibri" w:cstheme="minorHAnsi"/>
                      <w:b/>
                      <w:bCs/>
                      <w:iCs/>
                      <w:sz w:val="18"/>
                      <w:szCs w:val="18"/>
                      <w:lang w:eastAsia="hr-HR"/>
                    </w:rPr>
                    <w:t>75</w:t>
                  </w:r>
                </w:p>
              </w:tc>
              <w:tc>
                <w:tcPr>
                  <w:tcW w:w="1134" w:type="dxa"/>
                  <w:tcBorders>
                    <w:bottom w:val="single" w:sz="4" w:space="0" w:color="auto"/>
                  </w:tcBorders>
                  <w:shd w:val="clear" w:color="auto" w:fill="FFFFFF"/>
                </w:tcPr>
                <w:p w14:paraId="7F1DDD29" w14:textId="77777777" w:rsidR="00622554" w:rsidRPr="00A6770F" w:rsidRDefault="00622554" w:rsidP="00A6770F">
                  <w:pPr>
                    <w:spacing w:after="0" w:line="240" w:lineRule="auto"/>
                    <w:jc w:val="center"/>
                    <w:rPr>
                      <w:rFonts w:eastAsia="Calibri" w:cstheme="minorHAnsi"/>
                      <w:b/>
                      <w:bCs/>
                      <w:iCs/>
                      <w:sz w:val="18"/>
                      <w:szCs w:val="18"/>
                      <w:lang w:eastAsia="hr-HR"/>
                    </w:rPr>
                  </w:pPr>
                  <w:r w:rsidRPr="00A6770F">
                    <w:rPr>
                      <w:rFonts w:eastAsia="Calibri" w:cstheme="minorHAnsi"/>
                      <w:b/>
                      <w:bCs/>
                      <w:iCs/>
                      <w:sz w:val="18"/>
                      <w:szCs w:val="18"/>
                      <w:lang w:eastAsia="hr-HR"/>
                    </w:rPr>
                    <w:t>/</w:t>
                  </w:r>
                </w:p>
              </w:tc>
            </w:tr>
            <w:tr w:rsidR="00622554" w:rsidRPr="00A6770F" w14:paraId="4450D2E1" w14:textId="77777777" w:rsidTr="00622554">
              <w:trPr>
                <w:cantSplit/>
                <w:trHeight w:val="402"/>
              </w:trPr>
              <w:tc>
                <w:tcPr>
                  <w:tcW w:w="1271" w:type="dxa"/>
                  <w:tcBorders>
                    <w:bottom w:val="single" w:sz="4" w:space="0" w:color="auto"/>
                  </w:tcBorders>
                  <w:shd w:val="clear" w:color="auto" w:fill="FFFFFF"/>
                </w:tcPr>
                <w:p w14:paraId="04FF13C4" w14:textId="77777777" w:rsidR="00622554" w:rsidRPr="00A6770F" w:rsidRDefault="00622554" w:rsidP="00A6770F">
                  <w:pPr>
                    <w:spacing w:after="0" w:line="240" w:lineRule="auto"/>
                    <w:rPr>
                      <w:rFonts w:eastAsia="Calibri" w:cstheme="minorHAnsi"/>
                      <w:b/>
                      <w:sz w:val="18"/>
                      <w:szCs w:val="18"/>
                      <w:lang w:eastAsia="hr-HR"/>
                    </w:rPr>
                  </w:pPr>
                  <w:r w:rsidRPr="00A6770F">
                    <w:rPr>
                      <w:rFonts w:eastAsia="Calibri" w:cstheme="minorHAnsi"/>
                      <w:b/>
                      <w:sz w:val="18"/>
                      <w:szCs w:val="18"/>
                      <w:lang w:eastAsia="hr-HR"/>
                    </w:rPr>
                    <w:t>OSTVARENO</w:t>
                  </w:r>
                </w:p>
              </w:tc>
              <w:tc>
                <w:tcPr>
                  <w:tcW w:w="567" w:type="dxa"/>
                  <w:tcBorders>
                    <w:bottom w:val="single" w:sz="4" w:space="0" w:color="auto"/>
                  </w:tcBorders>
                  <w:shd w:val="clear" w:color="auto" w:fill="FFFFFF"/>
                </w:tcPr>
                <w:p w14:paraId="48A5F64F"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30</w:t>
                  </w:r>
                </w:p>
              </w:tc>
              <w:tc>
                <w:tcPr>
                  <w:tcW w:w="425" w:type="dxa"/>
                  <w:tcBorders>
                    <w:bottom w:val="single" w:sz="4" w:space="0" w:color="auto"/>
                  </w:tcBorders>
                  <w:shd w:val="clear" w:color="auto" w:fill="FFFFFF"/>
                </w:tcPr>
                <w:p w14:paraId="21E6FFB4"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25</w:t>
                  </w:r>
                </w:p>
              </w:tc>
              <w:tc>
                <w:tcPr>
                  <w:tcW w:w="426" w:type="dxa"/>
                  <w:tcBorders>
                    <w:bottom w:val="single" w:sz="4" w:space="0" w:color="auto"/>
                  </w:tcBorders>
                  <w:shd w:val="clear" w:color="auto" w:fill="FFFFFF"/>
                </w:tcPr>
                <w:p w14:paraId="35EC6F6A"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26</w:t>
                  </w:r>
                </w:p>
              </w:tc>
              <w:tc>
                <w:tcPr>
                  <w:tcW w:w="567" w:type="dxa"/>
                  <w:tcBorders>
                    <w:bottom w:val="single" w:sz="4" w:space="0" w:color="auto"/>
                  </w:tcBorders>
                  <w:shd w:val="clear" w:color="auto" w:fill="FFFFFF"/>
                </w:tcPr>
                <w:p w14:paraId="4A7AF2E0" w14:textId="77777777" w:rsidR="00622554" w:rsidRPr="00A6770F" w:rsidRDefault="00622554" w:rsidP="00A6770F">
                  <w:pPr>
                    <w:spacing w:after="0" w:line="240" w:lineRule="auto"/>
                    <w:jc w:val="center"/>
                    <w:rPr>
                      <w:rFonts w:eastAsia="Calibri" w:cstheme="minorHAnsi"/>
                      <w:sz w:val="18"/>
                      <w:szCs w:val="18"/>
                      <w:lang w:eastAsia="hr-HR"/>
                    </w:rPr>
                  </w:pPr>
                  <w:r w:rsidRPr="00A6770F">
                    <w:rPr>
                      <w:rFonts w:eastAsia="Calibri" w:cstheme="minorHAnsi"/>
                      <w:sz w:val="18"/>
                      <w:szCs w:val="18"/>
                      <w:lang w:eastAsia="hr-HR"/>
                    </w:rPr>
                    <w:t>25</w:t>
                  </w:r>
                </w:p>
              </w:tc>
              <w:tc>
                <w:tcPr>
                  <w:tcW w:w="567" w:type="dxa"/>
                  <w:tcBorders>
                    <w:bottom w:val="single" w:sz="4" w:space="0" w:color="auto"/>
                  </w:tcBorders>
                  <w:shd w:val="clear" w:color="auto" w:fill="FFFFFF"/>
                </w:tcPr>
                <w:p w14:paraId="69C44C25" w14:textId="77777777" w:rsidR="00622554" w:rsidRPr="00A6770F" w:rsidRDefault="00622554" w:rsidP="00A6770F">
                  <w:pPr>
                    <w:spacing w:after="0" w:line="240" w:lineRule="auto"/>
                    <w:jc w:val="center"/>
                    <w:rPr>
                      <w:rFonts w:eastAsia="Times New Roman" w:cstheme="minorHAnsi"/>
                      <w:b/>
                      <w:bCs/>
                      <w:iCs/>
                      <w:sz w:val="18"/>
                      <w:szCs w:val="18"/>
                      <w:lang w:eastAsia="hr-HR"/>
                    </w:rPr>
                  </w:pPr>
                  <w:r w:rsidRPr="00A6770F">
                    <w:rPr>
                      <w:rFonts w:eastAsia="Times New Roman" w:cstheme="minorHAnsi"/>
                      <w:b/>
                      <w:bCs/>
                      <w:iCs/>
                      <w:sz w:val="18"/>
                      <w:szCs w:val="18"/>
                      <w:lang w:eastAsia="hr-HR"/>
                    </w:rPr>
                    <w:t>24</w:t>
                  </w:r>
                </w:p>
              </w:tc>
              <w:tc>
                <w:tcPr>
                  <w:tcW w:w="567" w:type="dxa"/>
                  <w:tcBorders>
                    <w:bottom w:val="single" w:sz="4" w:space="0" w:color="auto"/>
                  </w:tcBorders>
                  <w:shd w:val="clear" w:color="auto" w:fill="FFFFFF"/>
                </w:tcPr>
                <w:p w14:paraId="2AAA204D" w14:textId="77777777" w:rsidR="00622554" w:rsidRPr="00A6770F" w:rsidRDefault="00622554" w:rsidP="00A6770F">
                  <w:pPr>
                    <w:spacing w:after="0" w:line="240" w:lineRule="auto"/>
                    <w:jc w:val="center"/>
                    <w:rPr>
                      <w:rFonts w:eastAsia="Times New Roman" w:cstheme="minorHAnsi"/>
                      <w:b/>
                      <w:bCs/>
                      <w:iCs/>
                      <w:sz w:val="18"/>
                      <w:szCs w:val="18"/>
                      <w:lang w:eastAsia="hr-HR"/>
                    </w:rPr>
                  </w:pPr>
                  <w:r w:rsidRPr="00A6770F">
                    <w:rPr>
                      <w:rFonts w:eastAsia="Times New Roman" w:cstheme="minorHAnsi"/>
                      <w:b/>
                      <w:bCs/>
                      <w:iCs/>
                      <w:sz w:val="18"/>
                      <w:szCs w:val="18"/>
                      <w:lang w:eastAsia="hr-HR"/>
                    </w:rPr>
                    <w:t>15</w:t>
                  </w:r>
                </w:p>
              </w:tc>
              <w:tc>
                <w:tcPr>
                  <w:tcW w:w="425" w:type="dxa"/>
                  <w:tcBorders>
                    <w:bottom w:val="single" w:sz="4" w:space="0" w:color="auto"/>
                  </w:tcBorders>
                  <w:shd w:val="clear" w:color="auto" w:fill="FFFFFF"/>
                </w:tcPr>
                <w:p w14:paraId="5BA60349" w14:textId="77777777" w:rsidR="00622554" w:rsidRPr="00A6770F" w:rsidRDefault="00622554" w:rsidP="00A6770F">
                  <w:pPr>
                    <w:spacing w:after="0" w:line="240" w:lineRule="auto"/>
                    <w:jc w:val="center"/>
                    <w:rPr>
                      <w:rFonts w:eastAsia="Calibri" w:cstheme="minorHAnsi"/>
                      <w:b/>
                      <w:bCs/>
                      <w:iCs/>
                      <w:sz w:val="18"/>
                      <w:szCs w:val="18"/>
                      <w:lang w:eastAsia="hr-HR"/>
                    </w:rPr>
                  </w:pPr>
                  <w:r w:rsidRPr="00A6770F">
                    <w:rPr>
                      <w:rFonts w:eastAsia="Calibri" w:cstheme="minorHAnsi"/>
                      <w:b/>
                      <w:bCs/>
                      <w:iCs/>
                      <w:sz w:val="18"/>
                      <w:szCs w:val="18"/>
                      <w:lang w:eastAsia="hr-HR"/>
                    </w:rPr>
                    <w:t>52</w:t>
                  </w:r>
                </w:p>
              </w:tc>
              <w:tc>
                <w:tcPr>
                  <w:tcW w:w="567" w:type="dxa"/>
                  <w:tcBorders>
                    <w:bottom w:val="single" w:sz="4" w:space="0" w:color="auto"/>
                  </w:tcBorders>
                  <w:shd w:val="clear" w:color="auto" w:fill="FFFFFF"/>
                </w:tcPr>
                <w:p w14:paraId="0AD8F525" w14:textId="77777777" w:rsidR="00622554" w:rsidRPr="00A6770F" w:rsidRDefault="00622554" w:rsidP="00A6770F">
                  <w:pPr>
                    <w:spacing w:after="0" w:line="240" w:lineRule="auto"/>
                    <w:jc w:val="center"/>
                    <w:rPr>
                      <w:rFonts w:eastAsia="Calibri" w:cstheme="minorHAnsi"/>
                      <w:b/>
                      <w:bCs/>
                      <w:iCs/>
                      <w:sz w:val="18"/>
                      <w:szCs w:val="18"/>
                      <w:lang w:eastAsia="hr-HR"/>
                    </w:rPr>
                  </w:pPr>
                  <w:r w:rsidRPr="00A6770F">
                    <w:rPr>
                      <w:rFonts w:eastAsia="Calibri" w:cstheme="minorHAnsi"/>
                      <w:b/>
                      <w:bCs/>
                      <w:iCs/>
                      <w:sz w:val="18"/>
                      <w:szCs w:val="18"/>
                      <w:lang w:eastAsia="hr-HR"/>
                    </w:rPr>
                    <w:t>30</w:t>
                  </w:r>
                </w:p>
              </w:tc>
              <w:tc>
                <w:tcPr>
                  <w:tcW w:w="567" w:type="dxa"/>
                  <w:tcBorders>
                    <w:bottom w:val="single" w:sz="4" w:space="0" w:color="auto"/>
                  </w:tcBorders>
                  <w:shd w:val="clear" w:color="auto" w:fill="FFFFFF"/>
                </w:tcPr>
                <w:p w14:paraId="404135F4" w14:textId="77777777" w:rsidR="00622554" w:rsidRPr="00A6770F" w:rsidRDefault="00622554" w:rsidP="00A6770F">
                  <w:pPr>
                    <w:spacing w:after="0" w:line="240" w:lineRule="auto"/>
                    <w:jc w:val="center"/>
                    <w:rPr>
                      <w:rFonts w:eastAsia="Calibri" w:cstheme="minorHAnsi"/>
                      <w:b/>
                      <w:bCs/>
                      <w:iCs/>
                      <w:sz w:val="18"/>
                      <w:szCs w:val="18"/>
                      <w:lang w:eastAsia="hr-HR"/>
                    </w:rPr>
                  </w:pPr>
                  <w:r w:rsidRPr="00A6770F">
                    <w:rPr>
                      <w:rFonts w:eastAsia="Calibri" w:cstheme="minorHAnsi"/>
                      <w:b/>
                      <w:bCs/>
                      <w:iCs/>
                      <w:sz w:val="18"/>
                      <w:szCs w:val="18"/>
                      <w:lang w:eastAsia="hr-HR"/>
                    </w:rPr>
                    <w:t>26</w:t>
                  </w:r>
                </w:p>
              </w:tc>
              <w:tc>
                <w:tcPr>
                  <w:tcW w:w="567" w:type="dxa"/>
                  <w:tcBorders>
                    <w:bottom w:val="single" w:sz="4" w:space="0" w:color="auto"/>
                  </w:tcBorders>
                  <w:shd w:val="clear" w:color="auto" w:fill="FFFFFF"/>
                </w:tcPr>
                <w:p w14:paraId="20BF9D3F" w14:textId="77777777" w:rsidR="00622554" w:rsidRPr="00A6770F" w:rsidRDefault="00622554" w:rsidP="00A6770F">
                  <w:pPr>
                    <w:spacing w:after="0" w:line="240" w:lineRule="auto"/>
                    <w:jc w:val="center"/>
                    <w:rPr>
                      <w:rFonts w:eastAsia="Calibri" w:cstheme="minorHAnsi"/>
                      <w:b/>
                      <w:bCs/>
                      <w:iCs/>
                      <w:sz w:val="18"/>
                      <w:szCs w:val="18"/>
                      <w:lang w:eastAsia="hr-HR"/>
                    </w:rPr>
                  </w:pPr>
                  <w:r w:rsidRPr="00A6770F">
                    <w:rPr>
                      <w:rFonts w:eastAsia="Calibri" w:cstheme="minorHAnsi"/>
                      <w:b/>
                      <w:bCs/>
                      <w:iCs/>
                      <w:sz w:val="18"/>
                      <w:szCs w:val="18"/>
                      <w:lang w:eastAsia="hr-HR"/>
                    </w:rPr>
                    <w:t>42</w:t>
                  </w:r>
                </w:p>
              </w:tc>
              <w:tc>
                <w:tcPr>
                  <w:tcW w:w="850" w:type="dxa"/>
                  <w:tcBorders>
                    <w:bottom w:val="single" w:sz="4" w:space="0" w:color="auto"/>
                  </w:tcBorders>
                  <w:shd w:val="clear" w:color="auto" w:fill="FFFFFF"/>
                </w:tcPr>
                <w:p w14:paraId="720037ED" w14:textId="77777777" w:rsidR="00622554" w:rsidRPr="00A6770F" w:rsidRDefault="00622554" w:rsidP="00A6770F">
                  <w:pPr>
                    <w:spacing w:after="0" w:line="240" w:lineRule="auto"/>
                    <w:jc w:val="center"/>
                    <w:rPr>
                      <w:rFonts w:eastAsia="Calibri" w:cstheme="minorHAnsi"/>
                      <w:b/>
                      <w:bCs/>
                      <w:iCs/>
                      <w:sz w:val="18"/>
                      <w:szCs w:val="18"/>
                      <w:lang w:eastAsia="hr-HR"/>
                    </w:rPr>
                  </w:pPr>
                  <w:r w:rsidRPr="00A6770F">
                    <w:rPr>
                      <w:rFonts w:eastAsia="Calibri" w:cstheme="minorHAnsi"/>
                      <w:b/>
                      <w:bCs/>
                      <w:iCs/>
                      <w:sz w:val="18"/>
                      <w:szCs w:val="18"/>
                      <w:lang w:eastAsia="hr-HR"/>
                    </w:rPr>
                    <w:t>296</w:t>
                  </w:r>
                </w:p>
              </w:tc>
              <w:tc>
                <w:tcPr>
                  <w:tcW w:w="851" w:type="dxa"/>
                  <w:tcBorders>
                    <w:bottom w:val="single" w:sz="4" w:space="0" w:color="auto"/>
                  </w:tcBorders>
                  <w:shd w:val="clear" w:color="auto" w:fill="FFFFFF"/>
                </w:tcPr>
                <w:p w14:paraId="0D6E683A" w14:textId="77777777" w:rsidR="00622554" w:rsidRPr="00A6770F" w:rsidRDefault="00622554" w:rsidP="00A6770F">
                  <w:pPr>
                    <w:spacing w:after="0" w:line="240" w:lineRule="auto"/>
                    <w:jc w:val="center"/>
                    <w:rPr>
                      <w:rFonts w:eastAsia="Calibri" w:cstheme="minorHAnsi"/>
                      <w:b/>
                      <w:bCs/>
                      <w:iCs/>
                      <w:sz w:val="18"/>
                      <w:szCs w:val="18"/>
                      <w:lang w:eastAsia="hr-HR"/>
                    </w:rPr>
                  </w:pPr>
                  <w:r w:rsidRPr="00A6770F">
                    <w:rPr>
                      <w:rFonts w:eastAsia="Calibri" w:cstheme="minorHAnsi"/>
                      <w:b/>
                      <w:bCs/>
                      <w:iCs/>
                      <w:sz w:val="18"/>
                      <w:szCs w:val="18"/>
                      <w:lang w:eastAsia="hr-HR"/>
                    </w:rPr>
                    <w:t>66</w:t>
                  </w:r>
                </w:p>
              </w:tc>
              <w:tc>
                <w:tcPr>
                  <w:tcW w:w="1134" w:type="dxa"/>
                  <w:tcBorders>
                    <w:bottom w:val="single" w:sz="4" w:space="0" w:color="auto"/>
                  </w:tcBorders>
                  <w:shd w:val="clear" w:color="auto" w:fill="FFFFFF"/>
                </w:tcPr>
                <w:p w14:paraId="5FA1268D" w14:textId="77777777" w:rsidR="00622554" w:rsidRPr="00A6770F" w:rsidRDefault="00622554" w:rsidP="00A6770F">
                  <w:pPr>
                    <w:spacing w:after="0" w:line="240" w:lineRule="auto"/>
                    <w:jc w:val="center"/>
                    <w:rPr>
                      <w:rFonts w:eastAsia="Calibri" w:cstheme="minorHAnsi"/>
                      <w:b/>
                      <w:bCs/>
                      <w:iCs/>
                      <w:sz w:val="18"/>
                      <w:szCs w:val="18"/>
                      <w:lang w:eastAsia="hr-HR"/>
                    </w:rPr>
                  </w:pPr>
                  <w:r w:rsidRPr="00A6770F">
                    <w:rPr>
                      <w:rFonts w:eastAsia="Calibri" w:cstheme="minorHAnsi"/>
                      <w:b/>
                      <w:bCs/>
                      <w:iCs/>
                      <w:sz w:val="18"/>
                      <w:szCs w:val="18"/>
                      <w:lang w:eastAsia="hr-HR"/>
                    </w:rPr>
                    <w:t>/</w:t>
                  </w:r>
                </w:p>
              </w:tc>
            </w:tr>
            <w:tr w:rsidR="00622554" w:rsidRPr="00A6770F" w14:paraId="6BB5A6FE" w14:textId="77777777" w:rsidTr="00622554">
              <w:trPr>
                <w:cantSplit/>
                <w:trHeight w:val="420"/>
              </w:trPr>
              <w:tc>
                <w:tcPr>
                  <w:tcW w:w="1271" w:type="dxa"/>
                  <w:shd w:val="clear" w:color="auto" w:fill="FFFFFF"/>
                </w:tcPr>
                <w:p w14:paraId="6BB6CB8A" w14:textId="77777777" w:rsidR="00622554" w:rsidRPr="00A6770F" w:rsidRDefault="00622554" w:rsidP="00A6770F">
                  <w:pPr>
                    <w:spacing w:after="0" w:line="240" w:lineRule="auto"/>
                    <w:rPr>
                      <w:rFonts w:eastAsia="Calibri" w:cstheme="minorHAnsi"/>
                      <w:b/>
                      <w:sz w:val="18"/>
                      <w:szCs w:val="18"/>
                      <w:lang w:eastAsia="hr-HR"/>
                    </w:rPr>
                  </w:pPr>
                  <w:r w:rsidRPr="00A6770F">
                    <w:rPr>
                      <w:rFonts w:eastAsia="Calibri" w:cstheme="minorHAnsi"/>
                      <w:b/>
                      <w:sz w:val="18"/>
                      <w:szCs w:val="18"/>
                      <w:lang w:eastAsia="hr-HR"/>
                    </w:rPr>
                    <w:t>POSTOTAK:</w:t>
                  </w:r>
                </w:p>
              </w:tc>
              <w:tc>
                <w:tcPr>
                  <w:tcW w:w="567" w:type="dxa"/>
                  <w:shd w:val="clear" w:color="auto" w:fill="FFFFFF"/>
                </w:tcPr>
                <w:p w14:paraId="5EAB6A1D" w14:textId="77777777" w:rsidR="00622554" w:rsidRPr="00A6770F" w:rsidRDefault="00622554" w:rsidP="00A6770F">
                  <w:pPr>
                    <w:spacing w:after="0" w:line="240" w:lineRule="auto"/>
                    <w:jc w:val="center"/>
                    <w:rPr>
                      <w:rFonts w:eastAsia="Calibri" w:cstheme="minorHAnsi"/>
                      <w:b/>
                      <w:sz w:val="18"/>
                      <w:szCs w:val="18"/>
                      <w:lang w:eastAsia="hr-HR"/>
                    </w:rPr>
                  </w:pPr>
                  <w:r w:rsidRPr="00A6770F">
                    <w:rPr>
                      <w:rFonts w:eastAsia="Calibri" w:cstheme="minorHAnsi"/>
                      <w:b/>
                      <w:sz w:val="18"/>
                      <w:szCs w:val="18"/>
                      <w:lang w:eastAsia="hr-HR"/>
                    </w:rPr>
                    <w:t>100 %</w:t>
                  </w:r>
                </w:p>
              </w:tc>
              <w:tc>
                <w:tcPr>
                  <w:tcW w:w="425" w:type="dxa"/>
                  <w:shd w:val="clear" w:color="auto" w:fill="FFFFFF"/>
                </w:tcPr>
                <w:p w14:paraId="7112B379" w14:textId="77777777" w:rsidR="00622554" w:rsidRPr="00A6770F" w:rsidRDefault="00622554" w:rsidP="00A6770F">
                  <w:pPr>
                    <w:spacing w:after="0" w:line="240" w:lineRule="auto"/>
                    <w:jc w:val="center"/>
                    <w:rPr>
                      <w:rFonts w:eastAsia="Calibri" w:cstheme="minorHAnsi"/>
                      <w:b/>
                      <w:sz w:val="18"/>
                      <w:szCs w:val="18"/>
                      <w:lang w:eastAsia="hr-HR"/>
                    </w:rPr>
                  </w:pPr>
                  <w:r w:rsidRPr="00A6770F">
                    <w:rPr>
                      <w:rFonts w:eastAsia="Calibri" w:cstheme="minorHAnsi"/>
                      <w:b/>
                      <w:sz w:val="18"/>
                      <w:szCs w:val="18"/>
                      <w:lang w:eastAsia="hr-HR"/>
                    </w:rPr>
                    <w:t>83 %</w:t>
                  </w:r>
                </w:p>
              </w:tc>
              <w:tc>
                <w:tcPr>
                  <w:tcW w:w="426" w:type="dxa"/>
                  <w:shd w:val="clear" w:color="auto" w:fill="FFFFFF"/>
                </w:tcPr>
                <w:p w14:paraId="757C1A19" w14:textId="77777777" w:rsidR="00622554" w:rsidRPr="00A6770F" w:rsidRDefault="00622554" w:rsidP="00A6770F">
                  <w:pPr>
                    <w:spacing w:after="0" w:line="240" w:lineRule="auto"/>
                    <w:rPr>
                      <w:rFonts w:eastAsia="Calibri" w:cstheme="minorHAnsi"/>
                      <w:b/>
                      <w:sz w:val="18"/>
                      <w:szCs w:val="18"/>
                      <w:lang w:eastAsia="hr-HR"/>
                    </w:rPr>
                  </w:pPr>
                  <w:r w:rsidRPr="00A6770F">
                    <w:rPr>
                      <w:rFonts w:eastAsia="Calibri" w:cstheme="minorHAnsi"/>
                      <w:b/>
                      <w:sz w:val="18"/>
                      <w:szCs w:val="18"/>
                      <w:lang w:eastAsia="hr-HR"/>
                    </w:rPr>
                    <w:t>87 %</w:t>
                  </w:r>
                </w:p>
              </w:tc>
              <w:tc>
                <w:tcPr>
                  <w:tcW w:w="567" w:type="dxa"/>
                  <w:shd w:val="clear" w:color="auto" w:fill="FFFFFF"/>
                </w:tcPr>
                <w:p w14:paraId="350215B6" w14:textId="77777777" w:rsidR="00622554" w:rsidRPr="00A6770F" w:rsidRDefault="00622554" w:rsidP="00A6770F">
                  <w:pPr>
                    <w:spacing w:after="0" w:line="240" w:lineRule="auto"/>
                    <w:jc w:val="center"/>
                    <w:rPr>
                      <w:rFonts w:eastAsia="Calibri" w:cstheme="minorHAnsi"/>
                      <w:b/>
                      <w:sz w:val="18"/>
                      <w:szCs w:val="18"/>
                      <w:lang w:eastAsia="hr-HR"/>
                    </w:rPr>
                  </w:pPr>
                  <w:r w:rsidRPr="00A6770F">
                    <w:rPr>
                      <w:rFonts w:eastAsia="Calibri" w:cstheme="minorHAnsi"/>
                      <w:b/>
                      <w:sz w:val="18"/>
                      <w:szCs w:val="18"/>
                      <w:lang w:eastAsia="hr-HR"/>
                    </w:rPr>
                    <w:t>83 %</w:t>
                  </w:r>
                </w:p>
              </w:tc>
              <w:tc>
                <w:tcPr>
                  <w:tcW w:w="567" w:type="dxa"/>
                  <w:shd w:val="clear" w:color="auto" w:fill="FFFFFF"/>
                </w:tcPr>
                <w:p w14:paraId="2C07BEDC" w14:textId="77777777" w:rsidR="00622554" w:rsidRPr="00A6770F" w:rsidRDefault="00622554" w:rsidP="00A6770F">
                  <w:pPr>
                    <w:spacing w:after="0" w:line="240" w:lineRule="auto"/>
                    <w:jc w:val="center"/>
                    <w:rPr>
                      <w:rFonts w:eastAsia="Calibri" w:cstheme="minorHAnsi"/>
                      <w:b/>
                      <w:bCs/>
                      <w:iCs/>
                      <w:sz w:val="18"/>
                      <w:szCs w:val="18"/>
                      <w:lang w:eastAsia="hr-HR"/>
                    </w:rPr>
                  </w:pPr>
                  <w:r w:rsidRPr="00A6770F">
                    <w:rPr>
                      <w:rFonts w:eastAsia="Calibri" w:cstheme="minorHAnsi"/>
                      <w:b/>
                      <w:bCs/>
                      <w:iCs/>
                      <w:sz w:val="18"/>
                      <w:szCs w:val="18"/>
                      <w:lang w:eastAsia="hr-HR"/>
                    </w:rPr>
                    <w:t>80 %</w:t>
                  </w:r>
                </w:p>
              </w:tc>
              <w:tc>
                <w:tcPr>
                  <w:tcW w:w="567" w:type="dxa"/>
                  <w:shd w:val="clear" w:color="auto" w:fill="FFFFFF"/>
                </w:tcPr>
                <w:p w14:paraId="4031CC4C" w14:textId="77777777" w:rsidR="00622554" w:rsidRPr="00A6770F" w:rsidRDefault="00622554" w:rsidP="00A6770F">
                  <w:pPr>
                    <w:spacing w:after="0" w:line="240" w:lineRule="auto"/>
                    <w:jc w:val="center"/>
                    <w:rPr>
                      <w:rFonts w:eastAsia="Calibri" w:cstheme="minorHAnsi"/>
                      <w:b/>
                      <w:bCs/>
                      <w:iCs/>
                      <w:sz w:val="18"/>
                      <w:szCs w:val="18"/>
                      <w:lang w:eastAsia="hr-HR"/>
                    </w:rPr>
                  </w:pPr>
                  <w:r w:rsidRPr="00A6770F">
                    <w:rPr>
                      <w:rFonts w:eastAsia="Calibri" w:cstheme="minorHAnsi"/>
                      <w:b/>
                      <w:bCs/>
                      <w:iCs/>
                      <w:sz w:val="18"/>
                      <w:szCs w:val="18"/>
                      <w:lang w:eastAsia="hr-HR"/>
                    </w:rPr>
                    <w:t>100 %</w:t>
                  </w:r>
                </w:p>
              </w:tc>
              <w:tc>
                <w:tcPr>
                  <w:tcW w:w="425" w:type="dxa"/>
                  <w:shd w:val="clear" w:color="auto" w:fill="FFFFFF"/>
                </w:tcPr>
                <w:p w14:paraId="5177594C" w14:textId="77777777" w:rsidR="00622554" w:rsidRPr="00A6770F" w:rsidRDefault="00622554" w:rsidP="00A6770F">
                  <w:pPr>
                    <w:spacing w:after="0" w:line="240" w:lineRule="auto"/>
                    <w:jc w:val="center"/>
                    <w:rPr>
                      <w:rFonts w:eastAsia="Calibri" w:cstheme="minorHAnsi"/>
                      <w:b/>
                      <w:bCs/>
                      <w:iCs/>
                      <w:sz w:val="18"/>
                      <w:szCs w:val="18"/>
                      <w:lang w:eastAsia="hr-HR"/>
                    </w:rPr>
                  </w:pPr>
                  <w:r w:rsidRPr="00A6770F">
                    <w:rPr>
                      <w:rFonts w:eastAsia="Calibri" w:cstheme="minorHAnsi"/>
                      <w:b/>
                      <w:bCs/>
                      <w:iCs/>
                      <w:sz w:val="18"/>
                      <w:szCs w:val="18"/>
                      <w:lang w:eastAsia="hr-HR"/>
                    </w:rPr>
                    <w:t>87 %</w:t>
                  </w:r>
                </w:p>
              </w:tc>
              <w:tc>
                <w:tcPr>
                  <w:tcW w:w="567" w:type="dxa"/>
                  <w:shd w:val="clear" w:color="auto" w:fill="FFFFFF"/>
                </w:tcPr>
                <w:p w14:paraId="6AA9A2B5" w14:textId="77777777" w:rsidR="00622554" w:rsidRPr="00A6770F" w:rsidRDefault="00622554" w:rsidP="00A6770F">
                  <w:pPr>
                    <w:spacing w:after="0" w:line="240" w:lineRule="auto"/>
                    <w:jc w:val="center"/>
                    <w:rPr>
                      <w:rFonts w:eastAsia="Calibri" w:cstheme="minorHAnsi"/>
                      <w:b/>
                      <w:bCs/>
                      <w:iCs/>
                      <w:sz w:val="18"/>
                      <w:szCs w:val="18"/>
                      <w:lang w:eastAsia="hr-HR"/>
                    </w:rPr>
                  </w:pPr>
                  <w:r w:rsidRPr="00A6770F">
                    <w:rPr>
                      <w:rFonts w:eastAsia="Calibri" w:cstheme="minorHAnsi"/>
                      <w:b/>
                      <w:bCs/>
                      <w:iCs/>
                      <w:sz w:val="18"/>
                      <w:szCs w:val="18"/>
                      <w:lang w:eastAsia="hr-HR"/>
                    </w:rPr>
                    <w:t>100 %</w:t>
                  </w:r>
                </w:p>
              </w:tc>
              <w:tc>
                <w:tcPr>
                  <w:tcW w:w="567" w:type="dxa"/>
                  <w:shd w:val="clear" w:color="auto" w:fill="FFFFFF"/>
                </w:tcPr>
                <w:p w14:paraId="08D3DB64" w14:textId="77777777" w:rsidR="00622554" w:rsidRPr="00A6770F" w:rsidRDefault="00622554" w:rsidP="00A6770F">
                  <w:pPr>
                    <w:spacing w:after="0" w:line="240" w:lineRule="auto"/>
                    <w:jc w:val="center"/>
                    <w:rPr>
                      <w:rFonts w:eastAsia="Calibri" w:cstheme="minorHAnsi"/>
                      <w:b/>
                      <w:bCs/>
                      <w:iCs/>
                      <w:sz w:val="18"/>
                      <w:szCs w:val="18"/>
                      <w:lang w:eastAsia="hr-HR"/>
                    </w:rPr>
                  </w:pPr>
                  <w:r w:rsidRPr="00A6770F">
                    <w:rPr>
                      <w:rFonts w:eastAsia="Calibri" w:cstheme="minorHAnsi"/>
                      <w:b/>
                      <w:bCs/>
                      <w:iCs/>
                      <w:sz w:val="18"/>
                      <w:szCs w:val="18"/>
                      <w:lang w:eastAsia="hr-HR"/>
                    </w:rPr>
                    <w:t>87 %</w:t>
                  </w:r>
                </w:p>
              </w:tc>
              <w:tc>
                <w:tcPr>
                  <w:tcW w:w="567" w:type="dxa"/>
                  <w:shd w:val="clear" w:color="auto" w:fill="FFFFFF"/>
                </w:tcPr>
                <w:p w14:paraId="42943271" w14:textId="77777777" w:rsidR="00622554" w:rsidRPr="00A6770F" w:rsidRDefault="00622554" w:rsidP="00A6770F">
                  <w:pPr>
                    <w:spacing w:after="0" w:line="240" w:lineRule="auto"/>
                    <w:jc w:val="center"/>
                    <w:rPr>
                      <w:rFonts w:eastAsia="Calibri" w:cstheme="minorHAnsi"/>
                      <w:b/>
                      <w:bCs/>
                      <w:iCs/>
                      <w:sz w:val="18"/>
                      <w:szCs w:val="18"/>
                      <w:lang w:eastAsia="hr-HR"/>
                    </w:rPr>
                  </w:pPr>
                  <w:r w:rsidRPr="00A6770F">
                    <w:rPr>
                      <w:rFonts w:eastAsia="Calibri" w:cstheme="minorHAnsi"/>
                      <w:b/>
                      <w:bCs/>
                      <w:iCs/>
                      <w:sz w:val="18"/>
                      <w:szCs w:val="18"/>
                      <w:lang w:eastAsia="hr-HR"/>
                    </w:rPr>
                    <w:t>93 %</w:t>
                  </w:r>
                </w:p>
              </w:tc>
              <w:tc>
                <w:tcPr>
                  <w:tcW w:w="850" w:type="dxa"/>
                  <w:shd w:val="clear" w:color="auto" w:fill="FFFFFF"/>
                </w:tcPr>
                <w:p w14:paraId="4A5FEBD9" w14:textId="77777777" w:rsidR="00622554" w:rsidRPr="00A6770F" w:rsidRDefault="00622554" w:rsidP="00A6770F">
                  <w:pPr>
                    <w:spacing w:after="0" w:line="240" w:lineRule="auto"/>
                    <w:jc w:val="center"/>
                    <w:rPr>
                      <w:rFonts w:eastAsia="Calibri" w:cstheme="minorHAnsi"/>
                      <w:b/>
                      <w:bCs/>
                      <w:iCs/>
                      <w:sz w:val="18"/>
                      <w:szCs w:val="18"/>
                      <w:lang w:eastAsia="hr-HR"/>
                    </w:rPr>
                  </w:pPr>
                  <w:r w:rsidRPr="00A6770F">
                    <w:rPr>
                      <w:rFonts w:eastAsia="Calibri" w:cstheme="minorHAnsi"/>
                      <w:b/>
                      <w:bCs/>
                      <w:iCs/>
                      <w:sz w:val="18"/>
                      <w:szCs w:val="18"/>
                      <w:lang w:eastAsia="hr-HR"/>
                    </w:rPr>
                    <w:t>89 %</w:t>
                  </w:r>
                </w:p>
              </w:tc>
              <w:tc>
                <w:tcPr>
                  <w:tcW w:w="851" w:type="dxa"/>
                  <w:shd w:val="clear" w:color="auto" w:fill="FFFFFF"/>
                </w:tcPr>
                <w:p w14:paraId="5CE7B2A8" w14:textId="77777777" w:rsidR="00622554" w:rsidRPr="00A6770F" w:rsidRDefault="00622554" w:rsidP="00A6770F">
                  <w:pPr>
                    <w:spacing w:after="0" w:line="240" w:lineRule="auto"/>
                    <w:jc w:val="center"/>
                    <w:rPr>
                      <w:rFonts w:eastAsia="Calibri" w:cstheme="minorHAnsi"/>
                      <w:b/>
                      <w:bCs/>
                      <w:iCs/>
                      <w:sz w:val="18"/>
                      <w:szCs w:val="18"/>
                      <w:lang w:eastAsia="hr-HR"/>
                    </w:rPr>
                  </w:pPr>
                  <w:r w:rsidRPr="00A6770F">
                    <w:rPr>
                      <w:rFonts w:eastAsia="Calibri" w:cstheme="minorHAnsi"/>
                      <w:b/>
                      <w:bCs/>
                      <w:iCs/>
                      <w:sz w:val="18"/>
                      <w:szCs w:val="18"/>
                      <w:lang w:eastAsia="hr-HR"/>
                    </w:rPr>
                    <w:t>88 %</w:t>
                  </w:r>
                </w:p>
              </w:tc>
              <w:tc>
                <w:tcPr>
                  <w:tcW w:w="1134" w:type="dxa"/>
                  <w:shd w:val="clear" w:color="auto" w:fill="FFFFFF"/>
                </w:tcPr>
                <w:p w14:paraId="3FBDB42B" w14:textId="77777777" w:rsidR="00622554" w:rsidRPr="00A6770F" w:rsidRDefault="00622554" w:rsidP="00A6770F">
                  <w:pPr>
                    <w:spacing w:after="0" w:line="240" w:lineRule="auto"/>
                    <w:jc w:val="center"/>
                    <w:rPr>
                      <w:rFonts w:eastAsia="Calibri" w:cstheme="minorHAnsi"/>
                      <w:b/>
                      <w:bCs/>
                      <w:iCs/>
                      <w:sz w:val="18"/>
                      <w:szCs w:val="18"/>
                      <w:lang w:eastAsia="hr-HR"/>
                    </w:rPr>
                  </w:pPr>
                  <w:r w:rsidRPr="00A6770F">
                    <w:rPr>
                      <w:rFonts w:eastAsia="Calibri" w:cstheme="minorHAnsi"/>
                      <w:b/>
                      <w:bCs/>
                      <w:iCs/>
                      <w:sz w:val="18"/>
                      <w:szCs w:val="18"/>
                      <w:lang w:eastAsia="hr-HR"/>
                    </w:rPr>
                    <w:t>90 %</w:t>
                  </w:r>
                </w:p>
              </w:tc>
            </w:tr>
          </w:tbl>
          <w:p w14:paraId="13FAB0F5" w14:textId="77777777" w:rsidR="00622554" w:rsidRPr="00A6770F" w:rsidRDefault="00622554" w:rsidP="00C47E35">
            <w:pPr>
              <w:widowControl w:val="0"/>
              <w:autoSpaceDE w:val="0"/>
              <w:autoSpaceDN w:val="0"/>
              <w:rPr>
                <w:rFonts w:eastAsia="Calibri" w:cstheme="minorHAnsi"/>
                <w:b/>
                <w:bCs/>
                <w:sz w:val="18"/>
                <w:szCs w:val="18"/>
              </w:rPr>
            </w:pPr>
          </w:p>
        </w:tc>
        <w:tc>
          <w:tcPr>
            <w:tcW w:w="1985" w:type="dxa"/>
            <w:vMerge/>
          </w:tcPr>
          <w:p w14:paraId="136351DE" w14:textId="77777777" w:rsidR="00622554" w:rsidRPr="00A6770F" w:rsidRDefault="00622554" w:rsidP="00A6770F">
            <w:pPr>
              <w:rPr>
                <w:rFonts w:eastAsia="Calibri" w:cstheme="minorHAnsi"/>
                <w:b/>
                <w:color w:val="000000"/>
                <w:sz w:val="18"/>
                <w:szCs w:val="18"/>
              </w:rPr>
            </w:pPr>
          </w:p>
        </w:tc>
        <w:tc>
          <w:tcPr>
            <w:tcW w:w="2835" w:type="dxa"/>
            <w:vMerge/>
          </w:tcPr>
          <w:p w14:paraId="6448613A" w14:textId="0E36C077" w:rsidR="00622554" w:rsidRPr="00A6770F" w:rsidRDefault="00622554" w:rsidP="00A6770F">
            <w:pPr>
              <w:rPr>
                <w:rFonts w:eastAsia="Calibri" w:cstheme="minorHAnsi"/>
                <w:sz w:val="18"/>
                <w:szCs w:val="18"/>
              </w:rPr>
            </w:pPr>
          </w:p>
        </w:tc>
      </w:tr>
    </w:tbl>
    <w:p w14:paraId="31E710AF" w14:textId="77777777" w:rsidR="002B5B4B" w:rsidRPr="00A6770F" w:rsidRDefault="002B5B4B" w:rsidP="00A6770F">
      <w:pPr>
        <w:spacing w:after="0" w:line="240" w:lineRule="auto"/>
        <w:rPr>
          <w:rFonts w:cstheme="minorHAnsi"/>
          <w:sz w:val="18"/>
          <w:szCs w:val="18"/>
        </w:rPr>
      </w:pPr>
    </w:p>
    <w:p w14:paraId="0877EAAF" w14:textId="77777777" w:rsidR="00C35534" w:rsidRPr="00A6770F" w:rsidRDefault="00075BE0" w:rsidP="00A6770F">
      <w:pPr>
        <w:spacing w:after="0" w:line="240" w:lineRule="auto"/>
        <w:rPr>
          <w:rFonts w:cstheme="minorHAnsi"/>
          <w:sz w:val="18"/>
          <w:szCs w:val="18"/>
        </w:rPr>
      </w:pPr>
    </w:p>
    <w:sectPr w:rsidR="00C35534" w:rsidRPr="00A6770F" w:rsidSect="00C619D7">
      <w:pgSz w:w="16838" w:h="11906" w:orient="landscape"/>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984124"/>
    <w:multiLevelType w:val="hybridMultilevel"/>
    <w:tmpl w:val="376A428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609F7E0B"/>
    <w:multiLevelType w:val="hybridMultilevel"/>
    <w:tmpl w:val="DC903F1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780070CC"/>
    <w:multiLevelType w:val="hybridMultilevel"/>
    <w:tmpl w:val="1E52946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7DFA32F5"/>
    <w:multiLevelType w:val="hybridMultilevel"/>
    <w:tmpl w:val="5C3AAD44"/>
    <w:lvl w:ilvl="0" w:tplc="77C8D7A4">
      <w:numFmt w:val="bullet"/>
      <w:lvlText w:val="–"/>
      <w:lvlJc w:val="left"/>
      <w:pPr>
        <w:ind w:left="365" w:hanging="360"/>
      </w:pPr>
      <w:rPr>
        <w:rFonts w:ascii="Calibri" w:eastAsia="Arial" w:hAnsi="Calibri" w:cs="Calibri" w:hint="default"/>
      </w:rPr>
    </w:lvl>
    <w:lvl w:ilvl="1" w:tplc="041A0003" w:tentative="1">
      <w:start w:val="1"/>
      <w:numFmt w:val="bullet"/>
      <w:lvlText w:val="o"/>
      <w:lvlJc w:val="left"/>
      <w:pPr>
        <w:ind w:left="1085" w:hanging="360"/>
      </w:pPr>
      <w:rPr>
        <w:rFonts w:ascii="Courier New" w:hAnsi="Courier New" w:cs="Courier New" w:hint="default"/>
      </w:rPr>
    </w:lvl>
    <w:lvl w:ilvl="2" w:tplc="041A0005" w:tentative="1">
      <w:start w:val="1"/>
      <w:numFmt w:val="bullet"/>
      <w:lvlText w:val=""/>
      <w:lvlJc w:val="left"/>
      <w:pPr>
        <w:ind w:left="1805" w:hanging="360"/>
      </w:pPr>
      <w:rPr>
        <w:rFonts w:ascii="Wingdings" w:hAnsi="Wingdings" w:hint="default"/>
      </w:rPr>
    </w:lvl>
    <w:lvl w:ilvl="3" w:tplc="041A0001" w:tentative="1">
      <w:start w:val="1"/>
      <w:numFmt w:val="bullet"/>
      <w:lvlText w:val=""/>
      <w:lvlJc w:val="left"/>
      <w:pPr>
        <w:ind w:left="2525" w:hanging="360"/>
      </w:pPr>
      <w:rPr>
        <w:rFonts w:ascii="Symbol" w:hAnsi="Symbol" w:hint="default"/>
      </w:rPr>
    </w:lvl>
    <w:lvl w:ilvl="4" w:tplc="041A0003" w:tentative="1">
      <w:start w:val="1"/>
      <w:numFmt w:val="bullet"/>
      <w:lvlText w:val="o"/>
      <w:lvlJc w:val="left"/>
      <w:pPr>
        <w:ind w:left="3245" w:hanging="360"/>
      </w:pPr>
      <w:rPr>
        <w:rFonts w:ascii="Courier New" w:hAnsi="Courier New" w:cs="Courier New" w:hint="default"/>
      </w:rPr>
    </w:lvl>
    <w:lvl w:ilvl="5" w:tplc="041A0005" w:tentative="1">
      <w:start w:val="1"/>
      <w:numFmt w:val="bullet"/>
      <w:lvlText w:val=""/>
      <w:lvlJc w:val="left"/>
      <w:pPr>
        <w:ind w:left="3965" w:hanging="360"/>
      </w:pPr>
      <w:rPr>
        <w:rFonts w:ascii="Wingdings" w:hAnsi="Wingdings" w:hint="default"/>
      </w:rPr>
    </w:lvl>
    <w:lvl w:ilvl="6" w:tplc="041A0001" w:tentative="1">
      <w:start w:val="1"/>
      <w:numFmt w:val="bullet"/>
      <w:lvlText w:val=""/>
      <w:lvlJc w:val="left"/>
      <w:pPr>
        <w:ind w:left="4685" w:hanging="360"/>
      </w:pPr>
      <w:rPr>
        <w:rFonts w:ascii="Symbol" w:hAnsi="Symbol" w:hint="default"/>
      </w:rPr>
    </w:lvl>
    <w:lvl w:ilvl="7" w:tplc="041A0003" w:tentative="1">
      <w:start w:val="1"/>
      <w:numFmt w:val="bullet"/>
      <w:lvlText w:val="o"/>
      <w:lvlJc w:val="left"/>
      <w:pPr>
        <w:ind w:left="5405" w:hanging="360"/>
      </w:pPr>
      <w:rPr>
        <w:rFonts w:ascii="Courier New" w:hAnsi="Courier New" w:cs="Courier New" w:hint="default"/>
      </w:rPr>
    </w:lvl>
    <w:lvl w:ilvl="8" w:tplc="041A0005" w:tentative="1">
      <w:start w:val="1"/>
      <w:numFmt w:val="bullet"/>
      <w:lvlText w:val=""/>
      <w:lvlJc w:val="left"/>
      <w:pPr>
        <w:ind w:left="6125"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B4B"/>
    <w:rsid w:val="000325FE"/>
    <w:rsid w:val="00075BE0"/>
    <w:rsid w:val="000E0F97"/>
    <w:rsid w:val="00180548"/>
    <w:rsid w:val="0018202B"/>
    <w:rsid w:val="001E6FCA"/>
    <w:rsid w:val="00201BCB"/>
    <w:rsid w:val="0023795C"/>
    <w:rsid w:val="002B5B4B"/>
    <w:rsid w:val="002E7AB5"/>
    <w:rsid w:val="0040097A"/>
    <w:rsid w:val="00447B0B"/>
    <w:rsid w:val="005B6501"/>
    <w:rsid w:val="005D0C96"/>
    <w:rsid w:val="00622554"/>
    <w:rsid w:val="006B10F7"/>
    <w:rsid w:val="007565C3"/>
    <w:rsid w:val="007A0954"/>
    <w:rsid w:val="00862D37"/>
    <w:rsid w:val="009C7011"/>
    <w:rsid w:val="00A14F9B"/>
    <w:rsid w:val="00A6770F"/>
    <w:rsid w:val="00B8232A"/>
    <w:rsid w:val="00BC632C"/>
    <w:rsid w:val="00BC6C5F"/>
    <w:rsid w:val="00C47E35"/>
    <w:rsid w:val="00C619D7"/>
    <w:rsid w:val="00CB4C7F"/>
    <w:rsid w:val="00D43030"/>
    <w:rsid w:val="00DF5389"/>
    <w:rsid w:val="00E06989"/>
    <w:rsid w:val="00E64CF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9F7C80"/>
  <w15:chartTrackingRefBased/>
  <w15:docId w15:val="{6FD043D6-B46B-4519-A072-CF2D33DE1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5B4B"/>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customStyle="1" w:styleId="Reetkatablice1">
    <w:name w:val="Rešetka tablice1"/>
    <w:basedOn w:val="Obinatablica"/>
    <w:next w:val="Reetkatablice"/>
    <w:uiPriority w:val="39"/>
    <w:rsid w:val="002B5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eetkatablice">
    <w:name w:val="Table Grid"/>
    <w:basedOn w:val="Obinatablica"/>
    <w:uiPriority w:val="39"/>
    <w:rsid w:val="002B5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BC6C5F"/>
    <w:pPr>
      <w:ind w:left="720"/>
      <w:contextualSpacing/>
    </w:pPr>
  </w:style>
  <w:style w:type="paragraph" w:customStyle="1" w:styleId="t-8">
    <w:name w:val="t-8"/>
    <w:basedOn w:val="Normal"/>
    <w:rsid w:val="005B6501"/>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Hiperveza">
    <w:name w:val="Hyperlink"/>
    <w:basedOn w:val="Zadanifontodlomka"/>
    <w:uiPriority w:val="99"/>
    <w:unhideWhenUsed/>
    <w:rsid w:val="00622554"/>
    <w:rPr>
      <w:color w:val="0563C1" w:themeColor="hyperlink"/>
      <w:u w:val="single"/>
    </w:rPr>
  </w:style>
  <w:style w:type="character" w:styleId="Nerijeenospominjanje">
    <w:name w:val="Unresolved Mention"/>
    <w:basedOn w:val="Zadanifontodlomka"/>
    <w:uiPriority w:val="99"/>
    <w:semiHidden/>
    <w:unhideWhenUsed/>
    <w:rsid w:val="006225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3279460">
      <w:bodyDiv w:val="1"/>
      <w:marLeft w:val="0"/>
      <w:marRight w:val="0"/>
      <w:marTop w:val="0"/>
      <w:marBottom w:val="0"/>
      <w:divBdr>
        <w:top w:val="none" w:sz="0" w:space="0" w:color="auto"/>
        <w:left w:val="none" w:sz="0" w:space="0" w:color="auto"/>
        <w:bottom w:val="none" w:sz="0" w:space="0" w:color="auto"/>
        <w:right w:val="none" w:sz="0" w:space="0" w:color="auto"/>
      </w:divBdr>
    </w:div>
    <w:div w:id="2093238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hr.izzi.digital/DOS/46428/74313.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29B767-3048-4400-A6CF-5635E157A0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1012</Words>
  <Characters>5772</Characters>
  <Application>Microsoft Office Word</Application>
  <DocSecurity>0</DocSecurity>
  <Lines>48</Lines>
  <Paragraphs>13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 Jagić Zonjić</dc:creator>
  <cp:keywords/>
  <dc:description/>
  <cp:lastModifiedBy>Miroslava Vekić</cp:lastModifiedBy>
  <cp:revision>2</cp:revision>
  <dcterms:created xsi:type="dcterms:W3CDTF">2022-07-04T16:03:00Z</dcterms:created>
  <dcterms:modified xsi:type="dcterms:W3CDTF">2022-07-04T16:03:00Z</dcterms:modified>
</cp:coreProperties>
</file>