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38D024" w14:textId="6B67E4C9" w:rsidR="002B5B4B" w:rsidRPr="005B4F39" w:rsidRDefault="002B5B4B" w:rsidP="005B4F39">
      <w:pPr>
        <w:spacing w:after="0" w:line="240" w:lineRule="auto"/>
        <w:rPr>
          <w:rFonts w:ascii="Calibri" w:eastAsia="Calibri" w:hAnsi="Calibri" w:cs="Calibri"/>
          <w:b/>
        </w:rPr>
      </w:pPr>
      <w:r w:rsidRPr="005B4F39">
        <w:rPr>
          <w:rFonts w:ascii="Calibri" w:eastAsia="Calibri" w:hAnsi="Calibri" w:cs="Calibri"/>
          <w:b/>
        </w:rPr>
        <w:t>PRIJEDLOG PRIPREME ZA IZVOĐENJE NASTAVE HRVATSKOGA JEZIKA</w:t>
      </w:r>
    </w:p>
    <w:tbl>
      <w:tblPr>
        <w:tblStyle w:val="Reetkatablice1"/>
        <w:tblW w:w="15027" w:type="dxa"/>
        <w:tblInd w:w="-318" w:type="dxa"/>
        <w:tblLook w:val="04A0" w:firstRow="1" w:lastRow="0" w:firstColumn="1" w:lastColumn="0" w:noHBand="0" w:noVBand="1"/>
      </w:tblPr>
      <w:tblGrid>
        <w:gridCol w:w="2440"/>
        <w:gridCol w:w="3402"/>
        <w:gridCol w:w="1417"/>
        <w:gridCol w:w="2552"/>
        <w:gridCol w:w="2551"/>
        <w:gridCol w:w="2665"/>
      </w:tblGrid>
      <w:tr w:rsidR="002B5B4B" w:rsidRPr="005B4F39" w14:paraId="7D820D44" w14:textId="77777777" w:rsidTr="008A2AEB">
        <w:tc>
          <w:tcPr>
            <w:tcW w:w="5842" w:type="dxa"/>
            <w:gridSpan w:val="2"/>
            <w:shd w:val="clear" w:color="auto" w:fill="D9E2F3"/>
          </w:tcPr>
          <w:p w14:paraId="6B95D476" w14:textId="77777777" w:rsidR="002B5B4B" w:rsidRPr="005B4F39" w:rsidRDefault="002B5B4B" w:rsidP="005B4F39">
            <w:pPr>
              <w:rPr>
                <w:rFonts w:ascii="Calibri" w:eastAsia="Calibri" w:hAnsi="Calibri" w:cs="Calibri"/>
                <w:sz w:val="18"/>
                <w:szCs w:val="18"/>
              </w:rPr>
            </w:pPr>
            <w:r w:rsidRPr="005B4F39">
              <w:rPr>
                <w:rFonts w:ascii="Calibri" w:eastAsia="Calibri" w:hAnsi="Calibri" w:cs="Calibri"/>
                <w:sz w:val="18"/>
                <w:szCs w:val="18"/>
              </w:rPr>
              <w:t xml:space="preserve">IME I PREZIME: </w:t>
            </w:r>
          </w:p>
        </w:tc>
        <w:tc>
          <w:tcPr>
            <w:tcW w:w="1417" w:type="dxa"/>
            <w:shd w:val="clear" w:color="auto" w:fill="D9E2F3"/>
          </w:tcPr>
          <w:p w14:paraId="6E049578" w14:textId="053FAF8B" w:rsidR="002B5B4B" w:rsidRPr="005B4F39" w:rsidRDefault="002B5B4B" w:rsidP="005B4F39">
            <w:pPr>
              <w:rPr>
                <w:rFonts w:ascii="Calibri" w:eastAsia="Calibri" w:hAnsi="Calibri" w:cs="Calibri"/>
                <w:sz w:val="18"/>
                <w:szCs w:val="18"/>
              </w:rPr>
            </w:pPr>
            <w:r w:rsidRPr="005B4F39">
              <w:rPr>
                <w:rFonts w:ascii="Calibri" w:eastAsia="Calibri" w:hAnsi="Calibri" w:cs="Calibri"/>
                <w:sz w:val="18"/>
                <w:szCs w:val="18"/>
              </w:rPr>
              <w:t>RAZRED:</w:t>
            </w:r>
            <w:r w:rsidR="001A581F" w:rsidRPr="005B4F39">
              <w:rPr>
                <w:rFonts w:ascii="Calibri" w:eastAsia="Calibri" w:hAnsi="Calibri" w:cs="Calibri"/>
                <w:sz w:val="18"/>
                <w:szCs w:val="18"/>
              </w:rPr>
              <w:t xml:space="preserve"> </w:t>
            </w:r>
            <w:r w:rsidR="00BE225B" w:rsidRPr="005B4F39">
              <w:rPr>
                <w:rFonts w:ascii="Calibri" w:eastAsia="Calibri" w:hAnsi="Calibri" w:cs="Calibri"/>
                <w:sz w:val="18"/>
                <w:szCs w:val="18"/>
              </w:rPr>
              <w:t xml:space="preserve">4. </w:t>
            </w:r>
            <w:r w:rsidR="001A581F" w:rsidRPr="005B4F39">
              <w:rPr>
                <w:rFonts w:ascii="Calibri" w:eastAsia="Calibri" w:hAnsi="Calibri" w:cs="Calibri"/>
                <w:sz w:val="18"/>
                <w:szCs w:val="18"/>
              </w:rPr>
              <w:t xml:space="preserve"> </w:t>
            </w:r>
          </w:p>
        </w:tc>
        <w:tc>
          <w:tcPr>
            <w:tcW w:w="7768" w:type="dxa"/>
            <w:gridSpan w:val="3"/>
            <w:shd w:val="clear" w:color="auto" w:fill="D9E2F3"/>
          </w:tcPr>
          <w:p w14:paraId="40E71E4B" w14:textId="79DE1AA3" w:rsidR="002B5B4B" w:rsidRPr="005B4F39" w:rsidRDefault="002B5B4B" w:rsidP="005B4F39">
            <w:pPr>
              <w:rPr>
                <w:rFonts w:ascii="Calibri" w:eastAsia="Calibri" w:hAnsi="Calibri" w:cs="Calibri"/>
                <w:sz w:val="18"/>
                <w:szCs w:val="18"/>
              </w:rPr>
            </w:pPr>
            <w:r w:rsidRPr="005B4F39">
              <w:rPr>
                <w:rFonts w:ascii="Calibri" w:eastAsia="Calibri" w:hAnsi="Calibri" w:cs="Calibri"/>
                <w:sz w:val="18"/>
                <w:szCs w:val="18"/>
              </w:rPr>
              <w:t>REDNI BROJ SATA:</w:t>
            </w:r>
            <w:r w:rsidR="0066304E" w:rsidRPr="005B4F39">
              <w:rPr>
                <w:rFonts w:ascii="Calibri" w:eastAsia="Calibri" w:hAnsi="Calibri" w:cs="Calibri"/>
                <w:sz w:val="18"/>
                <w:szCs w:val="18"/>
              </w:rPr>
              <w:t xml:space="preserve"> </w:t>
            </w:r>
            <w:r w:rsidR="00A54580">
              <w:rPr>
                <w:rFonts w:ascii="Calibri" w:eastAsia="Calibri" w:hAnsi="Calibri" w:cs="Calibri"/>
                <w:sz w:val="18"/>
                <w:szCs w:val="18"/>
              </w:rPr>
              <w:t>100</w:t>
            </w:r>
            <w:r w:rsidR="00B85CA6" w:rsidRPr="005B4F39">
              <w:rPr>
                <w:rFonts w:ascii="Calibri" w:eastAsia="Calibri" w:hAnsi="Calibri" w:cs="Calibri"/>
                <w:sz w:val="18"/>
                <w:szCs w:val="18"/>
              </w:rPr>
              <w:t>.</w:t>
            </w:r>
          </w:p>
        </w:tc>
      </w:tr>
      <w:tr w:rsidR="002B5B4B" w:rsidRPr="005B4F39" w14:paraId="40FBC892" w14:textId="77777777" w:rsidTr="008A2AEB">
        <w:tc>
          <w:tcPr>
            <w:tcW w:w="2440" w:type="dxa"/>
          </w:tcPr>
          <w:p w14:paraId="0143EABC" w14:textId="77777777" w:rsidR="002B5B4B" w:rsidRPr="005B4F39" w:rsidRDefault="002B5B4B" w:rsidP="005B4F39">
            <w:pPr>
              <w:rPr>
                <w:rFonts w:ascii="Calibri" w:eastAsia="Calibri" w:hAnsi="Calibri" w:cs="Calibri"/>
                <w:sz w:val="18"/>
                <w:szCs w:val="18"/>
              </w:rPr>
            </w:pPr>
            <w:r w:rsidRPr="005B4F39">
              <w:rPr>
                <w:rFonts w:ascii="Calibri" w:eastAsia="Calibri" w:hAnsi="Calibri" w:cs="Calibri"/>
                <w:sz w:val="18"/>
                <w:szCs w:val="18"/>
              </w:rPr>
              <w:t>PREDMETNO PODRUČJE:</w:t>
            </w:r>
          </w:p>
        </w:tc>
        <w:tc>
          <w:tcPr>
            <w:tcW w:w="12587" w:type="dxa"/>
            <w:gridSpan w:val="5"/>
          </w:tcPr>
          <w:p w14:paraId="2590D9AF" w14:textId="77777777" w:rsidR="002B5B4B" w:rsidRPr="005B4F39" w:rsidRDefault="002B5B4B" w:rsidP="005B4F39">
            <w:pPr>
              <w:rPr>
                <w:rFonts w:ascii="Calibri" w:eastAsia="Calibri" w:hAnsi="Calibri" w:cs="Calibri"/>
                <w:sz w:val="18"/>
                <w:szCs w:val="18"/>
              </w:rPr>
            </w:pPr>
            <w:r w:rsidRPr="005B4F39">
              <w:rPr>
                <w:rFonts w:ascii="Calibri" w:eastAsia="Calibri" w:hAnsi="Calibri" w:cs="Calibri"/>
                <w:color w:val="231F20"/>
                <w:sz w:val="18"/>
                <w:szCs w:val="18"/>
              </w:rPr>
              <w:t>HRVATSKI JEZIK</w:t>
            </w:r>
          </w:p>
        </w:tc>
      </w:tr>
      <w:tr w:rsidR="002B5B4B" w:rsidRPr="005B4F39" w14:paraId="15925DA6" w14:textId="77777777" w:rsidTr="008A2AEB">
        <w:tc>
          <w:tcPr>
            <w:tcW w:w="2440" w:type="dxa"/>
          </w:tcPr>
          <w:p w14:paraId="164A5EA6" w14:textId="77777777" w:rsidR="002B5B4B" w:rsidRPr="005B4F39" w:rsidRDefault="002B5B4B" w:rsidP="005B4F39">
            <w:pPr>
              <w:rPr>
                <w:rFonts w:ascii="Calibri" w:eastAsia="Calibri" w:hAnsi="Calibri" w:cs="Calibri"/>
                <w:sz w:val="18"/>
                <w:szCs w:val="18"/>
              </w:rPr>
            </w:pPr>
            <w:r w:rsidRPr="005B4F39">
              <w:rPr>
                <w:rFonts w:ascii="Calibri" w:eastAsia="Calibri" w:hAnsi="Calibri" w:cs="Calibri"/>
                <w:sz w:val="18"/>
                <w:szCs w:val="18"/>
              </w:rPr>
              <w:t>DOMENA:</w:t>
            </w:r>
          </w:p>
        </w:tc>
        <w:tc>
          <w:tcPr>
            <w:tcW w:w="12587" w:type="dxa"/>
            <w:gridSpan w:val="5"/>
          </w:tcPr>
          <w:p w14:paraId="3E1DBAC1" w14:textId="6AD5A06D" w:rsidR="002B5B4B" w:rsidRPr="005B4F39" w:rsidRDefault="002B5B4B" w:rsidP="005B4F39">
            <w:pPr>
              <w:rPr>
                <w:rFonts w:ascii="Calibri" w:eastAsia="Calibri" w:hAnsi="Calibri" w:cs="Calibri"/>
                <w:sz w:val="18"/>
                <w:szCs w:val="18"/>
              </w:rPr>
            </w:pPr>
            <w:r w:rsidRPr="005B4F39">
              <w:rPr>
                <w:rFonts w:ascii="Calibri" w:eastAsia="Calibri" w:hAnsi="Calibri" w:cs="Calibri"/>
                <w:sz w:val="18"/>
                <w:szCs w:val="18"/>
              </w:rPr>
              <w:t>HRVATSKI JEZIK I KOMUNIKACIJA</w:t>
            </w:r>
            <w:r w:rsidR="00B85CA6" w:rsidRPr="005B4F39">
              <w:rPr>
                <w:rFonts w:ascii="Calibri" w:eastAsia="Calibri" w:hAnsi="Calibri" w:cs="Calibri"/>
                <w:sz w:val="18"/>
                <w:szCs w:val="18"/>
              </w:rPr>
              <w:t>, KNJIŽEVNOST I STVARALAŠTVO</w:t>
            </w:r>
          </w:p>
        </w:tc>
      </w:tr>
      <w:tr w:rsidR="001A581F" w:rsidRPr="005B4F39" w14:paraId="5A83CAC2" w14:textId="77777777" w:rsidTr="008A2AEB">
        <w:tc>
          <w:tcPr>
            <w:tcW w:w="2440" w:type="dxa"/>
          </w:tcPr>
          <w:p w14:paraId="6E7138F1" w14:textId="77777777" w:rsidR="001A581F" w:rsidRPr="005B4F39" w:rsidRDefault="001A581F" w:rsidP="005B4F39">
            <w:pPr>
              <w:rPr>
                <w:rFonts w:ascii="Calibri" w:eastAsia="Calibri" w:hAnsi="Calibri" w:cs="Calibri"/>
                <w:sz w:val="18"/>
                <w:szCs w:val="18"/>
              </w:rPr>
            </w:pPr>
            <w:r w:rsidRPr="005B4F39">
              <w:rPr>
                <w:rFonts w:ascii="Calibri" w:eastAsia="Calibri" w:hAnsi="Calibri" w:cs="Calibri"/>
                <w:sz w:val="18"/>
                <w:szCs w:val="18"/>
              </w:rPr>
              <w:t>NASTAVNI SADRŽAJ:</w:t>
            </w:r>
          </w:p>
        </w:tc>
        <w:tc>
          <w:tcPr>
            <w:tcW w:w="12587" w:type="dxa"/>
            <w:gridSpan w:val="5"/>
          </w:tcPr>
          <w:p w14:paraId="08A26EDD" w14:textId="0A5F5A61" w:rsidR="001A581F" w:rsidRPr="005B4F39" w:rsidRDefault="009D2DF7" w:rsidP="005B4F39">
            <w:pPr>
              <w:rPr>
                <w:b/>
                <w:bCs/>
                <w:sz w:val="18"/>
                <w:szCs w:val="18"/>
              </w:rPr>
            </w:pPr>
            <w:r w:rsidRPr="005B4F39">
              <w:rPr>
                <w:b/>
                <w:bCs/>
                <w:sz w:val="18"/>
                <w:szCs w:val="18"/>
              </w:rPr>
              <w:t xml:space="preserve">Ja to mogu </w:t>
            </w:r>
            <w:r w:rsidR="00B85CA6" w:rsidRPr="005B4F39">
              <w:rPr>
                <w:b/>
                <w:bCs/>
                <w:sz w:val="18"/>
                <w:szCs w:val="18"/>
              </w:rPr>
              <w:t>– ponavljanje</w:t>
            </w:r>
            <w:r w:rsidR="008A2260">
              <w:rPr>
                <w:b/>
                <w:bCs/>
                <w:sz w:val="18"/>
                <w:szCs w:val="18"/>
              </w:rPr>
              <w:t xml:space="preserve"> </w:t>
            </w:r>
            <w:r w:rsidR="00B85CA6" w:rsidRPr="005B4F39">
              <w:rPr>
                <w:b/>
                <w:bCs/>
                <w:sz w:val="18"/>
                <w:szCs w:val="18"/>
              </w:rPr>
              <w:t>jezi</w:t>
            </w:r>
            <w:r w:rsidR="008A2260">
              <w:rPr>
                <w:b/>
                <w:bCs/>
                <w:sz w:val="18"/>
                <w:szCs w:val="18"/>
              </w:rPr>
              <w:t>čnih sadržaja</w:t>
            </w:r>
            <w:r>
              <w:rPr>
                <w:b/>
                <w:bCs/>
                <w:sz w:val="18"/>
                <w:szCs w:val="18"/>
              </w:rPr>
              <w:t xml:space="preserve"> (Kako to)</w:t>
            </w:r>
          </w:p>
        </w:tc>
      </w:tr>
      <w:tr w:rsidR="001A581F" w:rsidRPr="005B4F39" w14:paraId="425C9A6D" w14:textId="77777777" w:rsidTr="005E689F">
        <w:trPr>
          <w:trHeight w:val="1837"/>
        </w:trPr>
        <w:tc>
          <w:tcPr>
            <w:tcW w:w="2440" w:type="dxa"/>
          </w:tcPr>
          <w:p w14:paraId="0D065058" w14:textId="77777777" w:rsidR="001A581F" w:rsidRPr="005B4F39" w:rsidRDefault="001A581F" w:rsidP="005B4F39">
            <w:pPr>
              <w:rPr>
                <w:rFonts w:ascii="Calibri" w:eastAsia="Calibri" w:hAnsi="Calibri" w:cs="Calibri"/>
                <w:sz w:val="18"/>
                <w:szCs w:val="18"/>
              </w:rPr>
            </w:pPr>
            <w:r w:rsidRPr="005B4F39">
              <w:rPr>
                <w:rFonts w:ascii="Calibri" w:eastAsia="Calibri" w:hAnsi="Calibri" w:cs="Calibri"/>
                <w:sz w:val="18"/>
                <w:szCs w:val="18"/>
              </w:rPr>
              <w:t>ISHODI:</w:t>
            </w:r>
          </w:p>
          <w:p w14:paraId="4644E79B" w14:textId="77777777" w:rsidR="001A581F" w:rsidRPr="005B4F39" w:rsidRDefault="001A581F" w:rsidP="005B4F39">
            <w:pPr>
              <w:rPr>
                <w:rFonts w:ascii="Calibri" w:eastAsia="Calibri" w:hAnsi="Calibri" w:cs="Calibri"/>
                <w:sz w:val="18"/>
                <w:szCs w:val="18"/>
              </w:rPr>
            </w:pPr>
          </w:p>
        </w:tc>
        <w:tc>
          <w:tcPr>
            <w:tcW w:w="12587" w:type="dxa"/>
            <w:gridSpan w:val="5"/>
          </w:tcPr>
          <w:p w14:paraId="69B5DBA0" w14:textId="77777777" w:rsidR="009364F8" w:rsidRDefault="00BE225B" w:rsidP="005B4F39">
            <w:pPr>
              <w:widowControl w:val="0"/>
              <w:autoSpaceDE w:val="0"/>
              <w:autoSpaceDN w:val="0"/>
              <w:rPr>
                <w:rFonts w:eastAsia="Arial" w:cstheme="minorHAnsi"/>
                <w:b/>
                <w:bCs/>
                <w:sz w:val="18"/>
                <w:szCs w:val="18"/>
              </w:rPr>
            </w:pPr>
            <w:r w:rsidRPr="005B4F39">
              <w:rPr>
                <w:rFonts w:eastAsia="Arial" w:cstheme="minorHAnsi"/>
                <w:b/>
                <w:bCs/>
                <w:sz w:val="18"/>
                <w:szCs w:val="18"/>
              </w:rPr>
              <w:t>OŠ HJ A.</w:t>
            </w:r>
            <w:r w:rsidR="005B4F39">
              <w:rPr>
                <w:rFonts w:eastAsia="Arial" w:cstheme="minorHAnsi"/>
                <w:b/>
                <w:bCs/>
                <w:sz w:val="18"/>
                <w:szCs w:val="18"/>
              </w:rPr>
              <w:t xml:space="preserve"> </w:t>
            </w:r>
            <w:r w:rsidRPr="005B4F39">
              <w:rPr>
                <w:rFonts w:eastAsia="Arial" w:cstheme="minorHAnsi"/>
                <w:b/>
                <w:bCs/>
                <w:sz w:val="18"/>
                <w:szCs w:val="18"/>
              </w:rPr>
              <w:t>4.</w:t>
            </w:r>
            <w:r w:rsidR="005B4F39">
              <w:rPr>
                <w:rFonts w:eastAsia="Arial" w:cstheme="minorHAnsi"/>
                <w:b/>
                <w:bCs/>
                <w:sz w:val="18"/>
                <w:szCs w:val="18"/>
              </w:rPr>
              <w:t xml:space="preserve"> </w:t>
            </w:r>
            <w:r w:rsidRPr="005B4F39">
              <w:rPr>
                <w:rFonts w:eastAsia="Arial" w:cstheme="minorHAnsi"/>
                <w:b/>
                <w:bCs/>
                <w:sz w:val="18"/>
                <w:szCs w:val="18"/>
              </w:rPr>
              <w:t>1. Učenik razgovara i govori u skladu s komunikacijskom situacijom.</w:t>
            </w:r>
          </w:p>
          <w:p w14:paraId="364B80A8" w14:textId="00B78955" w:rsidR="001A581F" w:rsidRPr="009364F8" w:rsidRDefault="001A581F" w:rsidP="005B4F39">
            <w:pPr>
              <w:widowControl w:val="0"/>
              <w:autoSpaceDE w:val="0"/>
              <w:autoSpaceDN w:val="0"/>
              <w:rPr>
                <w:rFonts w:eastAsia="Arial" w:cstheme="minorHAnsi"/>
                <w:sz w:val="18"/>
                <w:szCs w:val="18"/>
              </w:rPr>
            </w:pPr>
            <w:r w:rsidRPr="009364F8">
              <w:rPr>
                <w:rFonts w:eastAsia="Arial" w:cstheme="minorHAnsi"/>
                <w:sz w:val="18"/>
                <w:szCs w:val="18"/>
              </w:rPr>
              <w:t>– služi se novim riječima u skladu s komunikacijskom situacijom i temom</w:t>
            </w:r>
          </w:p>
          <w:p w14:paraId="58716890" w14:textId="1C1C2D31" w:rsidR="00BE225B" w:rsidRPr="005B4F39" w:rsidRDefault="00E673C1" w:rsidP="005B4F39">
            <w:pPr>
              <w:widowControl w:val="0"/>
              <w:autoSpaceDE w:val="0"/>
              <w:autoSpaceDN w:val="0"/>
              <w:rPr>
                <w:rFonts w:eastAsia="Arial" w:cstheme="minorHAnsi"/>
                <w:sz w:val="18"/>
                <w:szCs w:val="18"/>
              </w:rPr>
            </w:pPr>
            <w:r w:rsidRPr="005B4F39">
              <w:rPr>
                <w:rFonts w:eastAsia="Arial" w:cstheme="minorHAnsi"/>
                <w:sz w:val="18"/>
                <w:szCs w:val="18"/>
              </w:rPr>
              <w:t>-</w:t>
            </w:r>
            <w:r w:rsidR="009364F8">
              <w:rPr>
                <w:rFonts w:eastAsia="Arial" w:cstheme="minorHAnsi"/>
                <w:sz w:val="18"/>
                <w:szCs w:val="18"/>
              </w:rPr>
              <w:t xml:space="preserve"> </w:t>
            </w:r>
            <w:r w:rsidR="00BE225B" w:rsidRPr="005B4F39">
              <w:rPr>
                <w:rFonts w:eastAsia="Arial" w:cstheme="minorHAnsi"/>
                <w:sz w:val="18"/>
                <w:szCs w:val="18"/>
              </w:rPr>
              <w:t>razgovara i govori prema zadanoj ili slobodnoj temi</w:t>
            </w:r>
          </w:p>
          <w:p w14:paraId="2CDD286C" w14:textId="10698091" w:rsidR="00BE225B" w:rsidRPr="005B4F39" w:rsidRDefault="00BE225B" w:rsidP="005B4F39">
            <w:pPr>
              <w:widowControl w:val="0"/>
              <w:autoSpaceDE w:val="0"/>
              <w:autoSpaceDN w:val="0"/>
              <w:rPr>
                <w:rFonts w:eastAsia="Arial" w:cstheme="minorHAnsi"/>
                <w:sz w:val="18"/>
                <w:szCs w:val="18"/>
              </w:rPr>
            </w:pPr>
            <w:r w:rsidRPr="005B4F39">
              <w:rPr>
                <w:rFonts w:eastAsia="Arial" w:cstheme="minorHAnsi"/>
                <w:sz w:val="18"/>
                <w:szCs w:val="18"/>
              </w:rPr>
              <w:t>– sadržajem i strukturom govorenja cjelovito obuhvaća temu</w:t>
            </w:r>
          </w:p>
          <w:p w14:paraId="0470E114" w14:textId="5EFC6B45" w:rsidR="009C0574" w:rsidRPr="005B4F39" w:rsidRDefault="009C0574" w:rsidP="005B4F39">
            <w:pPr>
              <w:widowControl w:val="0"/>
              <w:autoSpaceDE w:val="0"/>
              <w:autoSpaceDN w:val="0"/>
              <w:rPr>
                <w:rFonts w:eastAsia="Arial" w:cstheme="minorHAnsi"/>
                <w:sz w:val="18"/>
                <w:szCs w:val="18"/>
              </w:rPr>
            </w:pPr>
            <w:r w:rsidRPr="005B4F39">
              <w:rPr>
                <w:rFonts w:eastAsia="Arial" w:cstheme="minorHAnsi"/>
                <w:sz w:val="18"/>
                <w:szCs w:val="18"/>
              </w:rPr>
              <w:t>– sudjeluje u organiziranoj ili spontanoj raspravi</w:t>
            </w:r>
          </w:p>
          <w:p w14:paraId="41A1051D" w14:textId="14AC233D" w:rsidR="009C0574" w:rsidRPr="005B4F39" w:rsidRDefault="009C0574" w:rsidP="005B4F39">
            <w:pPr>
              <w:widowControl w:val="0"/>
              <w:autoSpaceDE w:val="0"/>
              <w:autoSpaceDN w:val="0"/>
              <w:rPr>
                <w:rFonts w:eastAsia="Arial" w:cstheme="minorHAnsi"/>
                <w:sz w:val="18"/>
                <w:szCs w:val="18"/>
              </w:rPr>
            </w:pPr>
            <w:r w:rsidRPr="005B4F39">
              <w:rPr>
                <w:rFonts w:eastAsia="Arial" w:cstheme="minorHAnsi"/>
                <w:sz w:val="18"/>
                <w:szCs w:val="18"/>
              </w:rPr>
              <w:t>– prepoznaje važnost neverbalne komunikacije</w:t>
            </w:r>
          </w:p>
          <w:p w14:paraId="21B0625E" w14:textId="2AD0A797" w:rsidR="009C0574" w:rsidRPr="005B4F39" w:rsidRDefault="009C0574" w:rsidP="005B4F39">
            <w:pPr>
              <w:widowControl w:val="0"/>
              <w:autoSpaceDE w:val="0"/>
              <w:autoSpaceDN w:val="0"/>
              <w:rPr>
                <w:rFonts w:eastAsia="Arial" w:cstheme="minorHAnsi"/>
                <w:sz w:val="18"/>
                <w:szCs w:val="18"/>
              </w:rPr>
            </w:pPr>
            <w:r w:rsidRPr="005B4F39">
              <w:rPr>
                <w:rFonts w:eastAsia="Arial" w:cstheme="minorHAnsi"/>
                <w:sz w:val="18"/>
                <w:szCs w:val="18"/>
              </w:rPr>
              <w:t>– primjenjuje nove riječi u komunikacijskoj situaciji</w:t>
            </w:r>
          </w:p>
          <w:p w14:paraId="402753EA" w14:textId="79179F71" w:rsidR="009C0574" w:rsidRPr="005B4F39" w:rsidRDefault="009C0574" w:rsidP="005B4F39">
            <w:pPr>
              <w:widowControl w:val="0"/>
              <w:autoSpaceDE w:val="0"/>
              <w:autoSpaceDN w:val="0"/>
              <w:rPr>
                <w:rFonts w:eastAsia="Arial" w:cstheme="minorHAnsi"/>
                <w:sz w:val="18"/>
                <w:szCs w:val="18"/>
              </w:rPr>
            </w:pPr>
            <w:r w:rsidRPr="005B4F39">
              <w:rPr>
                <w:rFonts w:eastAsia="Arial" w:cstheme="minorHAnsi"/>
                <w:sz w:val="18"/>
                <w:szCs w:val="18"/>
              </w:rPr>
              <w:t>– poštuje društveno prihvatljiva pravila uljudne komunikacije u različitim životnim situacijama</w:t>
            </w:r>
          </w:p>
          <w:p w14:paraId="1A4CB04F" w14:textId="1244CFB4" w:rsidR="009C0574" w:rsidRPr="005B4F39" w:rsidRDefault="009C0574" w:rsidP="005B4F39">
            <w:pPr>
              <w:widowControl w:val="0"/>
              <w:autoSpaceDE w:val="0"/>
              <w:autoSpaceDN w:val="0"/>
              <w:rPr>
                <w:rFonts w:eastAsia="Arial" w:cstheme="minorHAnsi"/>
                <w:b/>
                <w:bCs/>
                <w:sz w:val="18"/>
                <w:szCs w:val="18"/>
              </w:rPr>
            </w:pPr>
            <w:r w:rsidRPr="005B4F39">
              <w:rPr>
                <w:rFonts w:eastAsia="Arial" w:cstheme="minorHAnsi"/>
                <w:b/>
                <w:bCs/>
                <w:sz w:val="18"/>
                <w:szCs w:val="18"/>
              </w:rPr>
              <w:t>OŠ HJ A.</w:t>
            </w:r>
            <w:r w:rsidR="009364F8">
              <w:rPr>
                <w:rFonts w:eastAsia="Arial" w:cstheme="minorHAnsi"/>
                <w:b/>
                <w:bCs/>
                <w:sz w:val="18"/>
                <w:szCs w:val="18"/>
              </w:rPr>
              <w:t xml:space="preserve"> </w:t>
            </w:r>
            <w:r w:rsidRPr="005B4F39">
              <w:rPr>
                <w:rFonts w:eastAsia="Arial" w:cstheme="minorHAnsi"/>
                <w:b/>
                <w:bCs/>
                <w:sz w:val="18"/>
                <w:szCs w:val="18"/>
              </w:rPr>
              <w:t>4.</w:t>
            </w:r>
            <w:r w:rsidR="009364F8">
              <w:rPr>
                <w:rFonts w:eastAsia="Arial" w:cstheme="minorHAnsi"/>
                <w:b/>
                <w:bCs/>
                <w:sz w:val="18"/>
                <w:szCs w:val="18"/>
              </w:rPr>
              <w:t xml:space="preserve"> </w:t>
            </w:r>
            <w:r w:rsidRPr="005B4F39">
              <w:rPr>
                <w:rFonts w:eastAsia="Arial" w:cstheme="minorHAnsi"/>
                <w:b/>
                <w:bCs/>
                <w:sz w:val="18"/>
                <w:szCs w:val="18"/>
              </w:rPr>
              <w:t xml:space="preserve">2. Učenik sluša različite tekstove, izdvaja važne podatke i prepričava sadržaj </w:t>
            </w:r>
            <w:proofErr w:type="spellStart"/>
            <w:r w:rsidRPr="005B4F39">
              <w:rPr>
                <w:rFonts w:eastAsia="Arial" w:cstheme="minorHAnsi"/>
                <w:b/>
                <w:bCs/>
                <w:sz w:val="18"/>
                <w:szCs w:val="18"/>
              </w:rPr>
              <w:t>poslušanoga</w:t>
            </w:r>
            <w:proofErr w:type="spellEnd"/>
            <w:r w:rsidRPr="005B4F39">
              <w:rPr>
                <w:rFonts w:eastAsia="Arial" w:cstheme="minorHAnsi"/>
                <w:b/>
                <w:bCs/>
                <w:sz w:val="18"/>
                <w:szCs w:val="18"/>
              </w:rPr>
              <w:t xml:space="preserve"> teksta.</w:t>
            </w:r>
          </w:p>
          <w:p w14:paraId="23D55543" w14:textId="60F9BB5F" w:rsidR="009C0574" w:rsidRPr="005B4F39" w:rsidRDefault="009C0574" w:rsidP="005B4F39">
            <w:pPr>
              <w:widowControl w:val="0"/>
              <w:autoSpaceDE w:val="0"/>
              <w:autoSpaceDN w:val="0"/>
              <w:rPr>
                <w:rFonts w:eastAsia="Arial" w:cstheme="minorHAnsi"/>
                <w:sz w:val="18"/>
                <w:szCs w:val="18"/>
              </w:rPr>
            </w:pPr>
            <w:r w:rsidRPr="005B4F39">
              <w:rPr>
                <w:rFonts w:eastAsia="Arial" w:cstheme="minorHAnsi"/>
                <w:sz w:val="18"/>
                <w:szCs w:val="18"/>
              </w:rPr>
              <w:t xml:space="preserve">– izdvaja važne podatke iz </w:t>
            </w:r>
            <w:proofErr w:type="spellStart"/>
            <w:r w:rsidRPr="005B4F39">
              <w:rPr>
                <w:rFonts w:eastAsia="Arial" w:cstheme="minorHAnsi"/>
                <w:sz w:val="18"/>
                <w:szCs w:val="18"/>
              </w:rPr>
              <w:t>poslušanoga</w:t>
            </w:r>
            <w:proofErr w:type="spellEnd"/>
            <w:r w:rsidRPr="005B4F39">
              <w:rPr>
                <w:rFonts w:eastAsia="Arial" w:cstheme="minorHAnsi"/>
                <w:sz w:val="18"/>
                <w:szCs w:val="18"/>
              </w:rPr>
              <w:t xml:space="preserve"> teksta prema uputi</w:t>
            </w:r>
          </w:p>
          <w:p w14:paraId="1468F27C" w14:textId="4A34A70F" w:rsidR="009C0574" w:rsidRPr="005B4F39" w:rsidRDefault="009C0574" w:rsidP="005B4F39">
            <w:pPr>
              <w:widowControl w:val="0"/>
              <w:autoSpaceDE w:val="0"/>
              <w:autoSpaceDN w:val="0"/>
              <w:rPr>
                <w:rFonts w:eastAsia="Arial" w:cstheme="minorHAnsi"/>
                <w:sz w:val="18"/>
                <w:szCs w:val="18"/>
              </w:rPr>
            </w:pPr>
            <w:r w:rsidRPr="005B4F39">
              <w:rPr>
                <w:rFonts w:eastAsia="Arial" w:cstheme="minorHAnsi"/>
                <w:sz w:val="18"/>
                <w:szCs w:val="18"/>
              </w:rPr>
              <w:t>– oblikuje bilješke na temelju izdvojenih podataka</w:t>
            </w:r>
          </w:p>
          <w:p w14:paraId="2B073817" w14:textId="71975DB7" w:rsidR="00BE225B" w:rsidRPr="005B4F39" w:rsidRDefault="00BE225B" w:rsidP="005B4F39">
            <w:pPr>
              <w:widowControl w:val="0"/>
              <w:autoSpaceDE w:val="0"/>
              <w:autoSpaceDN w:val="0"/>
              <w:rPr>
                <w:rFonts w:eastAsia="Arial" w:cstheme="minorHAnsi"/>
                <w:b/>
                <w:bCs/>
                <w:sz w:val="18"/>
                <w:szCs w:val="18"/>
              </w:rPr>
            </w:pPr>
            <w:r w:rsidRPr="005B4F39">
              <w:rPr>
                <w:rFonts w:eastAsia="Arial" w:cstheme="minorHAnsi"/>
                <w:b/>
                <w:bCs/>
                <w:sz w:val="18"/>
                <w:szCs w:val="18"/>
              </w:rPr>
              <w:t>OŠ HJ A.</w:t>
            </w:r>
            <w:r w:rsidR="009364F8">
              <w:rPr>
                <w:rFonts w:eastAsia="Arial" w:cstheme="minorHAnsi"/>
                <w:b/>
                <w:bCs/>
                <w:sz w:val="18"/>
                <w:szCs w:val="18"/>
              </w:rPr>
              <w:t xml:space="preserve"> </w:t>
            </w:r>
            <w:r w:rsidRPr="005B4F39">
              <w:rPr>
                <w:rFonts w:eastAsia="Arial" w:cstheme="minorHAnsi"/>
                <w:b/>
                <w:bCs/>
                <w:sz w:val="18"/>
                <w:szCs w:val="18"/>
              </w:rPr>
              <w:t>4.</w:t>
            </w:r>
            <w:r w:rsidR="009364F8">
              <w:rPr>
                <w:rFonts w:eastAsia="Arial" w:cstheme="minorHAnsi"/>
                <w:b/>
                <w:bCs/>
                <w:sz w:val="18"/>
                <w:szCs w:val="18"/>
              </w:rPr>
              <w:t xml:space="preserve"> </w:t>
            </w:r>
            <w:r w:rsidRPr="005B4F39">
              <w:rPr>
                <w:rFonts w:eastAsia="Arial" w:cstheme="minorHAnsi"/>
                <w:b/>
                <w:bCs/>
                <w:sz w:val="18"/>
                <w:szCs w:val="18"/>
              </w:rPr>
              <w:t>4. Učenik piše tekstove prema jednostavnoj strukturi.</w:t>
            </w:r>
          </w:p>
          <w:p w14:paraId="62F0091B" w14:textId="2768A121" w:rsidR="00BE225B" w:rsidRPr="005B4F39" w:rsidRDefault="00BE225B" w:rsidP="005B4F39">
            <w:pPr>
              <w:widowControl w:val="0"/>
              <w:autoSpaceDE w:val="0"/>
              <w:autoSpaceDN w:val="0"/>
              <w:rPr>
                <w:rFonts w:eastAsia="Arial" w:cstheme="minorHAnsi"/>
                <w:sz w:val="18"/>
                <w:szCs w:val="18"/>
              </w:rPr>
            </w:pPr>
            <w:r w:rsidRPr="005B4F39">
              <w:rPr>
                <w:rFonts w:eastAsia="Arial" w:cstheme="minorHAnsi"/>
                <w:sz w:val="18"/>
                <w:szCs w:val="18"/>
              </w:rPr>
              <w:t>– piše prema predlošcima za ovladavanje gramatičkom i stilističkom normom potrebnom za strukturiranje teksta</w:t>
            </w:r>
          </w:p>
          <w:p w14:paraId="53B33834" w14:textId="65C5B8A1" w:rsidR="009C0574" w:rsidRPr="005B4F39" w:rsidRDefault="00BE225B" w:rsidP="005B4F39">
            <w:pPr>
              <w:widowControl w:val="0"/>
              <w:autoSpaceDE w:val="0"/>
              <w:autoSpaceDN w:val="0"/>
              <w:rPr>
                <w:rFonts w:eastAsia="Arial" w:cstheme="minorHAnsi"/>
                <w:sz w:val="18"/>
                <w:szCs w:val="18"/>
              </w:rPr>
            </w:pPr>
            <w:r w:rsidRPr="005B4F39">
              <w:rPr>
                <w:rFonts w:eastAsia="Arial" w:cstheme="minorHAnsi"/>
                <w:sz w:val="18"/>
                <w:szCs w:val="18"/>
              </w:rPr>
              <w:t xml:space="preserve">– provjerava pravopisnu točnost i </w:t>
            </w:r>
            <w:proofErr w:type="spellStart"/>
            <w:r w:rsidRPr="005B4F39">
              <w:rPr>
                <w:rFonts w:eastAsia="Arial" w:cstheme="minorHAnsi"/>
                <w:sz w:val="18"/>
                <w:szCs w:val="18"/>
              </w:rPr>
              <w:t>slovopisnu</w:t>
            </w:r>
            <w:proofErr w:type="spellEnd"/>
            <w:r w:rsidRPr="005B4F39">
              <w:rPr>
                <w:rFonts w:eastAsia="Arial" w:cstheme="minorHAnsi"/>
                <w:sz w:val="18"/>
                <w:szCs w:val="18"/>
              </w:rPr>
              <w:t xml:space="preserve"> čitkost</w:t>
            </w:r>
          </w:p>
          <w:p w14:paraId="011152F1" w14:textId="5F63AA43" w:rsidR="00695B0B" w:rsidRPr="005B4F39" w:rsidRDefault="00695B0B" w:rsidP="005B4F39">
            <w:pPr>
              <w:widowControl w:val="0"/>
              <w:autoSpaceDE w:val="0"/>
              <w:autoSpaceDN w:val="0"/>
              <w:rPr>
                <w:rFonts w:eastAsia="Arial" w:cstheme="minorHAnsi"/>
                <w:b/>
                <w:bCs/>
                <w:sz w:val="18"/>
                <w:szCs w:val="18"/>
              </w:rPr>
            </w:pPr>
            <w:r w:rsidRPr="005B4F39">
              <w:rPr>
                <w:rFonts w:eastAsia="Arial" w:cstheme="minorHAnsi"/>
                <w:b/>
                <w:bCs/>
                <w:sz w:val="18"/>
                <w:szCs w:val="18"/>
              </w:rPr>
              <w:t>OŠ HJ A.</w:t>
            </w:r>
            <w:r w:rsidR="009364F8">
              <w:rPr>
                <w:rFonts w:eastAsia="Arial" w:cstheme="minorHAnsi"/>
                <w:b/>
                <w:bCs/>
                <w:sz w:val="18"/>
                <w:szCs w:val="18"/>
              </w:rPr>
              <w:t xml:space="preserve"> </w:t>
            </w:r>
            <w:r w:rsidRPr="005B4F39">
              <w:rPr>
                <w:rFonts w:eastAsia="Arial" w:cstheme="minorHAnsi"/>
                <w:b/>
                <w:bCs/>
                <w:sz w:val="18"/>
                <w:szCs w:val="18"/>
              </w:rPr>
              <w:t>4.</w:t>
            </w:r>
            <w:r w:rsidR="009364F8">
              <w:rPr>
                <w:rFonts w:eastAsia="Arial" w:cstheme="minorHAnsi"/>
                <w:b/>
                <w:bCs/>
                <w:sz w:val="18"/>
                <w:szCs w:val="18"/>
              </w:rPr>
              <w:t xml:space="preserve"> </w:t>
            </w:r>
            <w:r w:rsidRPr="005B4F39">
              <w:rPr>
                <w:rFonts w:eastAsia="Arial" w:cstheme="minorHAnsi"/>
                <w:b/>
                <w:bCs/>
                <w:sz w:val="18"/>
                <w:szCs w:val="18"/>
              </w:rPr>
              <w:t>5. Učenik oblikuje tekst primjenjujući znanja o imenicama, glagolima i pridjevima uvažavajući gramatička i pravopisna pravila</w:t>
            </w:r>
            <w:r w:rsidR="009364F8">
              <w:rPr>
                <w:rFonts w:eastAsia="Arial" w:cstheme="minorHAnsi"/>
                <w:b/>
                <w:bCs/>
                <w:sz w:val="18"/>
                <w:szCs w:val="18"/>
              </w:rPr>
              <w:t>.</w:t>
            </w:r>
          </w:p>
          <w:p w14:paraId="5780B7C1" w14:textId="77777777" w:rsidR="00695B0B" w:rsidRPr="005B4F39" w:rsidRDefault="00695B0B" w:rsidP="005B4F39">
            <w:pPr>
              <w:widowControl w:val="0"/>
              <w:autoSpaceDE w:val="0"/>
              <w:autoSpaceDN w:val="0"/>
              <w:rPr>
                <w:rFonts w:eastAsia="Arial" w:cstheme="minorHAnsi"/>
                <w:sz w:val="18"/>
                <w:szCs w:val="18"/>
              </w:rPr>
            </w:pPr>
            <w:r w:rsidRPr="005B4F39">
              <w:rPr>
                <w:rFonts w:eastAsia="Arial" w:cstheme="minorHAnsi"/>
                <w:sz w:val="18"/>
                <w:szCs w:val="18"/>
              </w:rPr>
              <w:t>– razumije gramatičku kategoriju vrste riječi (imenice, glagoli, pridjevi)</w:t>
            </w:r>
          </w:p>
          <w:p w14:paraId="23B7ECC2" w14:textId="190ECA7A" w:rsidR="009C0574" w:rsidRPr="005B4F39" w:rsidRDefault="00695B0B" w:rsidP="005B4F39">
            <w:pPr>
              <w:widowControl w:val="0"/>
              <w:autoSpaceDE w:val="0"/>
              <w:autoSpaceDN w:val="0"/>
              <w:rPr>
                <w:rFonts w:eastAsia="Arial" w:cstheme="minorHAnsi"/>
                <w:sz w:val="18"/>
                <w:szCs w:val="18"/>
              </w:rPr>
            </w:pPr>
            <w:r w:rsidRPr="005B4F39">
              <w:rPr>
                <w:rFonts w:eastAsia="Arial" w:cstheme="minorHAnsi"/>
                <w:sz w:val="18"/>
                <w:szCs w:val="18"/>
              </w:rPr>
              <w:t>– pravilno upotrebljava broj i rod imenica i pridjeva koji se s njom slažu na oglednim primjerima</w:t>
            </w:r>
          </w:p>
          <w:p w14:paraId="20BEEF67" w14:textId="62029B5B" w:rsidR="009C0574" w:rsidRPr="005B4F39" w:rsidRDefault="009C0574" w:rsidP="005B4F39">
            <w:pPr>
              <w:widowControl w:val="0"/>
              <w:autoSpaceDE w:val="0"/>
              <w:autoSpaceDN w:val="0"/>
              <w:rPr>
                <w:rFonts w:eastAsia="Arial" w:cstheme="minorHAnsi"/>
                <w:sz w:val="18"/>
                <w:szCs w:val="18"/>
              </w:rPr>
            </w:pPr>
            <w:r w:rsidRPr="005B4F39">
              <w:rPr>
                <w:rFonts w:eastAsia="Arial" w:cstheme="minorHAnsi"/>
                <w:sz w:val="18"/>
                <w:szCs w:val="18"/>
              </w:rPr>
              <w:t>– točno oblikuje prošlo, sadašnje i buduće vrijeme</w:t>
            </w:r>
          </w:p>
          <w:p w14:paraId="1A6A536D" w14:textId="3FDC9F0B" w:rsidR="00695B0B" w:rsidRPr="005B4F39" w:rsidRDefault="00695B0B" w:rsidP="005B4F39">
            <w:pPr>
              <w:widowControl w:val="0"/>
              <w:autoSpaceDE w:val="0"/>
              <w:autoSpaceDN w:val="0"/>
              <w:rPr>
                <w:rFonts w:eastAsia="Arial" w:cstheme="minorHAnsi"/>
                <w:sz w:val="18"/>
                <w:szCs w:val="18"/>
              </w:rPr>
            </w:pPr>
            <w:r w:rsidRPr="005B4F39">
              <w:rPr>
                <w:rFonts w:eastAsia="Arial" w:cstheme="minorHAnsi"/>
                <w:sz w:val="18"/>
                <w:szCs w:val="18"/>
              </w:rPr>
              <w:t>– funkcionalno primjenjuje jezična znanja</w:t>
            </w:r>
          </w:p>
          <w:p w14:paraId="74B47404" w14:textId="2C8E0FE1" w:rsidR="001A581F" w:rsidRPr="005B4F39" w:rsidRDefault="009C0574" w:rsidP="005B4F39">
            <w:pPr>
              <w:widowControl w:val="0"/>
              <w:autoSpaceDE w:val="0"/>
              <w:autoSpaceDN w:val="0"/>
              <w:rPr>
                <w:rFonts w:ascii="Calibri" w:eastAsia="Arial" w:hAnsi="Calibri" w:cs="Calibri"/>
                <w:b/>
                <w:sz w:val="18"/>
                <w:szCs w:val="18"/>
              </w:rPr>
            </w:pPr>
            <w:r w:rsidRPr="005B4F39">
              <w:rPr>
                <w:rFonts w:ascii="Calibri" w:eastAsia="Arial" w:hAnsi="Calibri" w:cs="Calibri"/>
                <w:b/>
                <w:sz w:val="18"/>
                <w:szCs w:val="18"/>
              </w:rPr>
              <w:t>OŠ HJ B.</w:t>
            </w:r>
            <w:r w:rsidR="009364F8">
              <w:rPr>
                <w:rFonts w:ascii="Calibri" w:eastAsia="Arial" w:hAnsi="Calibri" w:cs="Calibri"/>
                <w:b/>
                <w:sz w:val="18"/>
                <w:szCs w:val="18"/>
              </w:rPr>
              <w:t xml:space="preserve"> </w:t>
            </w:r>
            <w:r w:rsidRPr="005B4F39">
              <w:rPr>
                <w:rFonts w:ascii="Calibri" w:eastAsia="Arial" w:hAnsi="Calibri" w:cs="Calibri"/>
                <w:b/>
                <w:sz w:val="18"/>
                <w:szCs w:val="18"/>
              </w:rPr>
              <w:t>4.</w:t>
            </w:r>
            <w:r w:rsidR="009364F8">
              <w:rPr>
                <w:rFonts w:ascii="Calibri" w:eastAsia="Arial" w:hAnsi="Calibri" w:cs="Calibri"/>
                <w:b/>
                <w:sz w:val="18"/>
                <w:szCs w:val="18"/>
              </w:rPr>
              <w:t xml:space="preserve"> </w:t>
            </w:r>
            <w:r w:rsidRPr="005B4F39">
              <w:rPr>
                <w:rFonts w:ascii="Calibri" w:eastAsia="Arial" w:hAnsi="Calibri" w:cs="Calibri"/>
                <w:b/>
                <w:sz w:val="18"/>
                <w:szCs w:val="18"/>
              </w:rPr>
              <w:t>2. Učenik čita književni tekst i objašnjava obilježja književnoga teksta.</w:t>
            </w:r>
          </w:p>
          <w:p w14:paraId="3C37EB6A" w14:textId="25A72B53" w:rsidR="009C0574" w:rsidRPr="005B4F39" w:rsidRDefault="009C0574" w:rsidP="005B4F39">
            <w:pPr>
              <w:widowControl w:val="0"/>
              <w:autoSpaceDE w:val="0"/>
              <w:autoSpaceDN w:val="0"/>
              <w:rPr>
                <w:rFonts w:ascii="Calibri" w:eastAsia="Arial" w:hAnsi="Calibri" w:cs="Calibri"/>
                <w:bCs/>
                <w:sz w:val="18"/>
                <w:szCs w:val="18"/>
              </w:rPr>
            </w:pPr>
            <w:r w:rsidRPr="005B4F39">
              <w:rPr>
                <w:rFonts w:ascii="Calibri" w:eastAsia="Arial" w:hAnsi="Calibri" w:cs="Calibri"/>
                <w:bCs/>
                <w:sz w:val="18"/>
                <w:szCs w:val="18"/>
              </w:rPr>
              <w:t>– objašnjava osnovna obilježja pripovijetke, pjesme, bajke, basne, zagonetke, igrokaza, biografije i dječjega romana, mudre izreke</w:t>
            </w:r>
          </w:p>
          <w:p w14:paraId="1EA22DF4" w14:textId="1935E53F" w:rsidR="009C0574" w:rsidRPr="005B4F39" w:rsidRDefault="009C0574" w:rsidP="005B4F39">
            <w:pPr>
              <w:widowControl w:val="0"/>
              <w:autoSpaceDE w:val="0"/>
              <w:autoSpaceDN w:val="0"/>
              <w:rPr>
                <w:rFonts w:ascii="Calibri" w:eastAsia="Arial" w:hAnsi="Calibri" w:cs="Calibri"/>
                <w:bCs/>
                <w:sz w:val="18"/>
                <w:szCs w:val="18"/>
              </w:rPr>
            </w:pPr>
            <w:r w:rsidRPr="005B4F39">
              <w:rPr>
                <w:rFonts w:ascii="Calibri" w:eastAsia="Arial" w:hAnsi="Calibri" w:cs="Calibri"/>
                <w:bCs/>
                <w:sz w:val="18"/>
                <w:szCs w:val="18"/>
              </w:rPr>
              <w:t>– prepoznaje pjesničke slike (slika u pokretu, slika u mirovanju), personifikaciju i onomatopeju u književnome tekstu</w:t>
            </w:r>
          </w:p>
          <w:p w14:paraId="3C855530" w14:textId="45B1D147" w:rsidR="009C0574" w:rsidRPr="005B4F39" w:rsidRDefault="009C0574" w:rsidP="005B4F39">
            <w:pPr>
              <w:widowControl w:val="0"/>
              <w:autoSpaceDE w:val="0"/>
              <w:autoSpaceDN w:val="0"/>
              <w:rPr>
                <w:rFonts w:ascii="Calibri" w:eastAsia="Arial" w:hAnsi="Calibri" w:cs="Calibri"/>
                <w:bCs/>
                <w:sz w:val="18"/>
                <w:szCs w:val="18"/>
              </w:rPr>
            </w:pPr>
            <w:r w:rsidRPr="005B4F39">
              <w:rPr>
                <w:rFonts w:ascii="Calibri" w:eastAsia="Arial" w:hAnsi="Calibri" w:cs="Calibri"/>
                <w:bCs/>
                <w:sz w:val="18"/>
                <w:szCs w:val="18"/>
              </w:rPr>
              <w:t>– prepoznaje obilježja poetskih tekstova: stih, strofa, ritam, zvučnost, slikovitost, ponavljanje u stihu, pjesničke slike, onomatopeja, personifikacija</w:t>
            </w:r>
          </w:p>
          <w:p w14:paraId="69718087" w14:textId="43A87069" w:rsidR="009C0574" w:rsidRPr="005B4F39" w:rsidRDefault="009C0574" w:rsidP="005B4F39">
            <w:pPr>
              <w:widowControl w:val="0"/>
              <w:autoSpaceDE w:val="0"/>
              <w:autoSpaceDN w:val="0"/>
              <w:rPr>
                <w:rFonts w:ascii="Calibri" w:eastAsia="Arial" w:hAnsi="Calibri" w:cs="Calibri"/>
                <w:b/>
                <w:sz w:val="18"/>
                <w:szCs w:val="18"/>
              </w:rPr>
            </w:pPr>
          </w:p>
        </w:tc>
      </w:tr>
      <w:tr w:rsidR="001A581F" w:rsidRPr="005B4F39" w14:paraId="39D98333" w14:textId="77777777" w:rsidTr="008A2260">
        <w:tc>
          <w:tcPr>
            <w:tcW w:w="9811" w:type="dxa"/>
            <w:gridSpan w:val="4"/>
          </w:tcPr>
          <w:p w14:paraId="759D2A33" w14:textId="77777777" w:rsidR="001A581F" w:rsidRPr="005B4F39" w:rsidRDefault="001A581F" w:rsidP="005B4F39">
            <w:pPr>
              <w:rPr>
                <w:rFonts w:ascii="Calibri" w:eastAsia="Calibri" w:hAnsi="Calibri" w:cs="Calibri"/>
                <w:sz w:val="18"/>
                <w:szCs w:val="18"/>
              </w:rPr>
            </w:pPr>
            <w:r w:rsidRPr="005B4F39">
              <w:rPr>
                <w:rFonts w:ascii="Calibri" w:eastAsia="Calibri" w:hAnsi="Calibri" w:cs="Calibri"/>
                <w:sz w:val="18"/>
                <w:szCs w:val="18"/>
              </w:rPr>
              <w:t>NASTAVNE SITUACIJE</w:t>
            </w:r>
          </w:p>
        </w:tc>
        <w:tc>
          <w:tcPr>
            <w:tcW w:w="2551" w:type="dxa"/>
          </w:tcPr>
          <w:p w14:paraId="2968E83B" w14:textId="77777777" w:rsidR="001A581F" w:rsidRPr="005B4F39" w:rsidRDefault="001A581F" w:rsidP="005B4F39">
            <w:pPr>
              <w:tabs>
                <w:tab w:val="left" w:pos="4266"/>
              </w:tabs>
              <w:rPr>
                <w:rFonts w:ascii="Calibri" w:eastAsia="Calibri" w:hAnsi="Calibri" w:cs="Calibri"/>
                <w:bCs/>
                <w:sz w:val="18"/>
                <w:szCs w:val="18"/>
              </w:rPr>
            </w:pPr>
            <w:r w:rsidRPr="005B4F39">
              <w:rPr>
                <w:rFonts w:ascii="Calibri" w:eastAsia="Calibri" w:hAnsi="Calibri" w:cs="Calibri"/>
                <w:bCs/>
                <w:sz w:val="18"/>
                <w:szCs w:val="18"/>
              </w:rPr>
              <w:t>PRIJEDLOG AKTIVNOSTI U DIGITALNOM OKRUŽENJU</w:t>
            </w:r>
          </w:p>
          <w:p w14:paraId="38A1E318" w14:textId="77777777" w:rsidR="001A581F" w:rsidRPr="005B4F39" w:rsidRDefault="001A581F" w:rsidP="005B4F39">
            <w:pPr>
              <w:rPr>
                <w:rFonts w:ascii="Calibri" w:eastAsia="Calibri" w:hAnsi="Calibri" w:cs="Calibri"/>
                <w:color w:val="231F20"/>
                <w:sz w:val="18"/>
                <w:szCs w:val="18"/>
              </w:rPr>
            </w:pPr>
          </w:p>
        </w:tc>
        <w:tc>
          <w:tcPr>
            <w:tcW w:w="2665" w:type="dxa"/>
            <w:tcBorders>
              <w:bottom w:val="single" w:sz="4" w:space="0" w:color="auto"/>
            </w:tcBorders>
          </w:tcPr>
          <w:p w14:paraId="3591EA62" w14:textId="77777777" w:rsidR="001A581F" w:rsidRPr="005B4F39" w:rsidRDefault="001A581F" w:rsidP="005B4F39">
            <w:pPr>
              <w:rPr>
                <w:rFonts w:ascii="Calibri" w:eastAsia="Calibri" w:hAnsi="Calibri" w:cs="Calibri"/>
                <w:color w:val="231F20"/>
                <w:sz w:val="18"/>
                <w:szCs w:val="18"/>
              </w:rPr>
            </w:pPr>
            <w:r w:rsidRPr="005B4F39">
              <w:rPr>
                <w:rFonts w:ascii="Calibri" w:eastAsia="Calibri" w:hAnsi="Calibri" w:cs="Calibri"/>
                <w:color w:val="231F20"/>
                <w:sz w:val="18"/>
                <w:szCs w:val="18"/>
              </w:rPr>
              <w:t>P</w:t>
            </w:r>
            <w:r w:rsidRPr="005B4F39">
              <w:rPr>
                <w:rFonts w:ascii="Calibri" w:eastAsia="Calibri" w:hAnsi="Calibri" w:cs="Calibri"/>
                <w:color w:val="231F20"/>
                <w:spacing w:val="-3"/>
                <w:sz w:val="18"/>
                <w:szCs w:val="18"/>
              </w:rPr>
              <w:t>O</w:t>
            </w:r>
            <w:r w:rsidRPr="005B4F39">
              <w:rPr>
                <w:rFonts w:ascii="Calibri" w:eastAsia="Calibri" w:hAnsi="Calibri" w:cs="Calibri"/>
                <w:color w:val="231F20"/>
                <w:sz w:val="18"/>
                <w:szCs w:val="18"/>
              </w:rPr>
              <w:t>V</w:t>
            </w:r>
            <w:r w:rsidRPr="005B4F39">
              <w:rPr>
                <w:rFonts w:ascii="Calibri" w:eastAsia="Calibri" w:hAnsi="Calibri" w:cs="Calibri"/>
                <w:color w:val="231F20"/>
                <w:spacing w:val="-1"/>
                <w:sz w:val="18"/>
                <w:szCs w:val="18"/>
              </w:rPr>
              <w:t>E</w:t>
            </w:r>
            <w:r w:rsidRPr="005B4F39">
              <w:rPr>
                <w:rFonts w:ascii="Calibri" w:eastAsia="Calibri" w:hAnsi="Calibri" w:cs="Calibri"/>
                <w:color w:val="231F20"/>
                <w:sz w:val="18"/>
                <w:szCs w:val="18"/>
              </w:rPr>
              <w:t>ZI</w:t>
            </w:r>
            <w:r w:rsidRPr="005B4F39">
              <w:rPr>
                <w:rFonts w:ascii="Calibri" w:eastAsia="Calibri" w:hAnsi="Calibri" w:cs="Calibri"/>
                <w:color w:val="231F20"/>
                <w:spacing w:val="-11"/>
                <w:sz w:val="18"/>
                <w:szCs w:val="18"/>
              </w:rPr>
              <w:t>V</w:t>
            </w:r>
            <w:r w:rsidRPr="005B4F39">
              <w:rPr>
                <w:rFonts w:ascii="Calibri" w:eastAsia="Calibri" w:hAnsi="Calibri" w:cs="Calibri"/>
                <w:color w:val="231F20"/>
                <w:sz w:val="18"/>
                <w:szCs w:val="18"/>
              </w:rPr>
              <w:t>ANJE ISHO</w:t>
            </w:r>
            <w:r w:rsidRPr="005B4F39">
              <w:rPr>
                <w:rFonts w:ascii="Calibri" w:eastAsia="Calibri" w:hAnsi="Calibri" w:cs="Calibri"/>
                <w:color w:val="231F20"/>
                <w:spacing w:val="-5"/>
                <w:sz w:val="18"/>
                <w:szCs w:val="18"/>
              </w:rPr>
              <w:t>D</w:t>
            </w:r>
            <w:r w:rsidRPr="005B4F39">
              <w:rPr>
                <w:rFonts w:ascii="Calibri" w:eastAsia="Calibri" w:hAnsi="Calibri" w:cs="Calibri"/>
                <w:color w:val="231F20"/>
                <w:sz w:val="18"/>
                <w:szCs w:val="18"/>
              </w:rPr>
              <w:t>A O</w:t>
            </w:r>
            <w:r w:rsidRPr="005B4F39">
              <w:rPr>
                <w:rFonts w:ascii="Calibri" w:eastAsia="Calibri" w:hAnsi="Calibri" w:cs="Calibri"/>
                <w:color w:val="231F20"/>
                <w:spacing w:val="-2"/>
                <w:sz w:val="18"/>
                <w:szCs w:val="18"/>
              </w:rPr>
              <w:t>S</w:t>
            </w:r>
            <w:r w:rsidRPr="005B4F39">
              <w:rPr>
                <w:rFonts w:ascii="Calibri" w:eastAsia="Calibri" w:hAnsi="Calibri" w:cs="Calibri"/>
                <w:color w:val="231F20"/>
                <w:spacing w:val="-16"/>
                <w:sz w:val="18"/>
                <w:szCs w:val="18"/>
              </w:rPr>
              <w:t>T</w:t>
            </w:r>
            <w:r w:rsidRPr="005B4F39">
              <w:rPr>
                <w:rFonts w:ascii="Calibri" w:eastAsia="Calibri" w:hAnsi="Calibri" w:cs="Calibri"/>
                <w:color w:val="231F20"/>
                <w:sz w:val="18"/>
                <w:szCs w:val="18"/>
              </w:rPr>
              <w:t>ALIH PREDMETNIH PODRU</w:t>
            </w:r>
            <w:r w:rsidRPr="005B4F39">
              <w:rPr>
                <w:rFonts w:ascii="Calibri" w:eastAsia="Calibri" w:hAnsi="Calibri" w:cs="Calibri"/>
                <w:color w:val="231F20"/>
                <w:spacing w:val="2"/>
                <w:sz w:val="18"/>
                <w:szCs w:val="18"/>
              </w:rPr>
              <w:t>Č</w:t>
            </w:r>
            <w:r w:rsidRPr="005B4F39">
              <w:rPr>
                <w:rFonts w:ascii="Calibri" w:eastAsia="Calibri" w:hAnsi="Calibri" w:cs="Calibri"/>
                <w:color w:val="231F20"/>
                <w:spacing w:val="-4"/>
                <w:sz w:val="18"/>
                <w:szCs w:val="18"/>
              </w:rPr>
              <w:t>J</w:t>
            </w:r>
            <w:r w:rsidRPr="005B4F39">
              <w:rPr>
                <w:rFonts w:ascii="Calibri" w:eastAsia="Calibri" w:hAnsi="Calibri" w:cs="Calibri"/>
                <w:color w:val="231F20"/>
                <w:sz w:val="18"/>
                <w:szCs w:val="18"/>
              </w:rPr>
              <w:t>A I MEĐUPREDMETNIH TEMA</w:t>
            </w:r>
          </w:p>
        </w:tc>
      </w:tr>
      <w:tr w:rsidR="001A581F" w:rsidRPr="005B4F39" w14:paraId="22119233" w14:textId="77777777" w:rsidTr="008A2260">
        <w:trPr>
          <w:trHeight w:val="1266"/>
        </w:trPr>
        <w:tc>
          <w:tcPr>
            <w:tcW w:w="9811" w:type="dxa"/>
            <w:gridSpan w:val="4"/>
          </w:tcPr>
          <w:p w14:paraId="7D52850A" w14:textId="4A6AC2F8" w:rsidR="00E673C1" w:rsidRDefault="009364F8" w:rsidP="009364F8">
            <w:pPr>
              <w:rPr>
                <w:rFonts w:cstheme="minorHAnsi"/>
                <w:b/>
                <w:sz w:val="18"/>
                <w:szCs w:val="18"/>
              </w:rPr>
            </w:pPr>
            <w:r>
              <w:rPr>
                <w:rFonts w:cstheme="minorHAnsi"/>
                <w:b/>
                <w:sz w:val="18"/>
                <w:szCs w:val="18"/>
              </w:rPr>
              <w:t xml:space="preserve">1. </w:t>
            </w:r>
            <w:r w:rsidR="00C26814" w:rsidRPr="009364F8">
              <w:rPr>
                <w:rFonts w:cstheme="minorHAnsi"/>
                <w:b/>
                <w:sz w:val="18"/>
                <w:szCs w:val="18"/>
              </w:rPr>
              <w:t>PANTOMIMA</w:t>
            </w:r>
          </w:p>
          <w:p w14:paraId="7CC679A9" w14:textId="77777777" w:rsidR="009364F8" w:rsidRPr="009364F8" w:rsidRDefault="009364F8" w:rsidP="009364F8">
            <w:pPr>
              <w:rPr>
                <w:rFonts w:cstheme="minorHAnsi"/>
                <w:b/>
                <w:sz w:val="18"/>
                <w:szCs w:val="18"/>
              </w:rPr>
            </w:pPr>
          </w:p>
          <w:p w14:paraId="374E7C0D" w14:textId="052B0932" w:rsidR="001A581F" w:rsidRPr="005B4F39" w:rsidRDefault="00C26814" w:rsidP="005B4F39">
            <w:pPr>
              <w:rPr>
                <w:rFonts w:cstheme="minorHAnsi"/>
                <w:bCs/>
                <w:sz w:val="18"/>
                <w:szCs w:val="18"/>
              </w:rPr>
            </w:pPr>
            <w:r w:rsidRPr="005B4F39">
              <w:rPr>
                <w:rFonts w:cstheme="minorHAnsi"/>
                <w:b/>
                <w:sz w:val="18"/>
                <w:szCs w:val="18"/>
              </w:rPr>
              <w:t xml:space="preserve">Ishodi aktivnosti: </w:t>
            </w:r>
            <w:r w:rsidRPr="005B4F39">
              <w:rPr>
                <w:rFonts w:cstheme="minorHAnsi"/>
                <w:bCs/>
                <w:sz w:val="18"/>
                <w:szCs w:val="18"/>
              </w:rPr>
              <w:t>razgovara i govori prema zadanoj ili slobodnoj temi</w:t>
            </w:r>
            <w:r w:rsidR="009364F8">
              <w:rPr>
                <w:rFonts w:cstheme="minorHAnsi"/>
                <w:bCs/>
                <w:sz w:val="18"/>
                <w:szCs w:val="18"/>
              </w:rPr>
              <w:t>;</w:t>
            </w:r>
            <w:r w:rsidRPr="005B4F39">
              <w:rPr>
                <w:rFonts w:cstheme="minorHAnsi"/>
                <w:bCs/>
                <w:sz w:val="18"/>
                <w:szCs w:val="18"/>
              </w:rPr>
              <w:t xml:space="preserve"> sadržajem i strukturom govorenja cjelovito obuhvaća temu</w:t>
            </w:r>
            <w:r w:rsidR="009364F8">
              <w:rPr>
                <w:rFonts w:cstheme="minorHAnsi"/>
                <w:bCs/>
                <w:sz w:val="18"/>
                <w:szCs w:val="18"/>
              </w:rPr>
              <w:t>;</w:t>
            </w:r>
            <w:r w:rsidRPr="005B4F39">
              <w:rPr>
                <w:rFonts w:cstheme="minorHAnsi"/>
                <w:bCs/>
                <w:sz w:val="18"/>
                <w:szCs w:val="18"/>
              </w:rPr>
              <w:t xml:space="preserve"> prepoznaje važnost neverbalne komunikacije</w:t>
            </w:r>
            <w:r w:rsidR="009364F8">
              <w:rPr>
                <w:rFonts w:cstheme="minorHAnsi"/>
                <w:bCs/>
                <w:sz w:val="18"/>
                <w:szCs w:val="18"/>
              </w:rPr>
              <w:t>.</w:t>
            </w:r>
          </w:p>
          <w:p w14:paraId="04EFF2BD" w14:textId="77777777" w:rsidR="00C26814" w:rsidRPr="005B4F39" w:rsidRDefault="00C26814" w:rsidP="005B4F39">
            <w:pPr>
              <w:rPr>
                <w:rFonts w:cstheme="minorHAnsi"/>
                <w:bCs/>
                <w:sz w:val="18"/>
                <w:szCs w:val="18"/>
              </w:rPr>
            </w:pPr>
          </w:p>
          <w:p w14:paraId="7DAE920C" w14:textId="77777777" w:rsidR="009364F8" w:rsidRDefault="00C26814" w:rsidP="005B4F39">
            <w:pPr>
              <w:rPr>
                <w:rFonts w:cstheme="minorHAnsi"/>
                <w:b/>
                <w:sz w:val="18"/>
                <w:szCs w:val="18"/>
              </w:rPr>
            </w:pPr>
            <w:r w:rsidRPr="005B4F39">
              <w:rPr>
                <w:rFonts w:cstheme="minorHAnsi"/>
                <w:b/>
                <w:sz w:val="18"/>
                <w:szCs w:val="18"/>
              </w:rPr>
              <w:t xml:space="preserve">Opis aktivnosti: </w:t>
            </w:r>
          </w:p>
          <w:p w14:paraId="0EA9EBA4" w14:textId="073F907C" w:rsidR="00B31792" w:rsidRPr="005B4F39" w:rsidRDefault="00D90FCD" w:rsidP="005B4F39">
            <w:pPr>
              <w:rPr>
                <w:rFonts w:cstheme="minorHAnsi"/>
                <w:bCs/>
                <w:sz w:val="18"/>
                <w:szCs w:val="18"/>
              </w:rPr>
            </w:pPr>
            <w:r w:rsidRPr="005B4F39">
              <w:rPr>
                <w:rFonts w:cstheme="minorHAnsi"/>
                <w:bCs/>
                <w:sz w:val="18"/>
                <w:szCs w:val="18"/>
              </w:rPr>
              <w:t xml:space="preserve">Učiteljica/učitelj priprema kartice na kojima pišu neke imenice ili glagoli (npr. nogometaš, učenik, ptica, lopta ili skakati, spavati, pjevati, saditi…). Jedan učenik dolazi pred ploču, izvlači karticu i pantomimom, pokretima tijela, treba prikazati o čemu je riječ. Kada neki učenik pogodi zadani pojam, dolazi pred ploču, izvlači drugu karticu i pokazuje drugi pojam. Igra traje dok se svi pojmovi ne pogode. Svaki pogođeni pojam, riječ stavlja se na ploču. </w:t>
            </w:r>
            <w:r w:rsidR="00B31792" w:rsidRPr="005B4F39">
              <w:rPr>
                <w:rFonts w:cstheme="minorHAnsi"/>
                <w:bCs/>
                <w:sz w:val="18"/>
                <w:szCs w:val="18"/>
              </w:rPr>
              <w:t xml:space="preserve">Nakon igre učenici </w:t>
            </w:r>
            <w:r w:rsidRPr="005B4F39">
              <w:rPr>
                <w:rFonts w:cstheme="minorHAnsi"/>
                <w:bCs/>
                <w:sz w:val="18"/>
                <w:szCs w:val="18"/>
              </w:rPr>
              <w:t xml:space="preserve">promatraju riječi na ploči i </w:t>
            </w:r>
            <w:r w:rsidR="00B31792" w:rsidRPr="005B4F39">
              <w:rPr>
                <w:rFonts w:cstheme="minorHAnsi"/>
                <w:bCs/>
                <w:sz w:val="18"/>
                <w:szCs w:val="18"/>
              </w:rPr>
              <w:t xml:space="preserve">samostalno zaključuju da </w:t>
            </w:r>
            <w:r w:rsidR="00B31792" w:rsidRPr="005B4F39">
              <w:rPr>
                <w:rFonts w:cstheme="minorHAnsi"/>
                <w:bCs/>
                <w:sz w:val="18"/>
                <w:szCs w:val="18"/>
              </w:rPr>
              <w:lastRenderedPageBreak/>
              <w:t xml:space="preserve">su pojmovi bili ili imenice ili glagoli. </w:t>
            </w:r>
            <w:r w:rsidRPr="005B4F39">
              <w:rPr>
                <w:rFonts w:cstheme="minorHAnsi"/>
                <w:bCs/>
                <w:sz w:val="18"/>
                <w:szCs w:val="18"/>
              </w:rPr>
              <w:t>Učiteljica/učitelj im zadaje da dođu pred ploču i razvrstaju sve riječi u dva stupca</w:t>
            </w:r>
            <w:r w:rsidR="009221E6">
              <w:rPr>
                <w:rFonts w:cstheme="minorHAnsi"/>
                <w:bCs/>
                <w:sz w:val="18"/>
                <w:szCs w:val="18"/>
              </w:rPr>
              <w:t xml:space="preserve"> -</w:t>
            </w:r>
            <w:r w:rsidRPr="005B4F39">
              <w:rPr>
                <w:rFonts w:cstheme="minorHAnsi"/>
                <w:bCs/>
                <w:sz w:val="18"/>
                <w:szCs w:val="18"/>
              </w:rPr>
              <w:t xml:space="preserve"> imenice i glagoli.</w:t>
            </w:r>
          </w:p>
          <w:p w14:paraId="6B0C7C5D" w14:textId="20F90A5F" w:rsidR="00B31792" w:rsidRPr="005B4F39" w:rsidRDefault="00B31792" w:rsidP="005B4F39">
            <w:pPr>
              <w:rPr>
                <w:rFonts w:cstheme="minorHAnsi"/>
                <w:bCs/>
                <w:sz w:val="18"/>
                <w:szCs w:val="18"/>
              </w:rPr>
            </w:pPr>
            <w:r w:rsidRPr="005B4F39">
              <w:rPr>
                <w:rFonts w:cstheme="minorHAnsi"/>
                <w:bCs/>
                <w:sz w:val="18"/>
                <w:szCs w:val="18"/>
              </w:rPr>
              <w:t>Komunikacijska situacija: Što su imenice? (</w:t>
            </w:r>
            <w:r w:rsidR="009364F8">
              <w:rPr>
                <w:rFonts w:cstheme="minorHAnsi"/>
                <w:bCs/>
                <w:sz w:val="18"/>
                <w:szCs w:val="18"/>
              </w:rPr>
              <w:t>V</w:t>
            </w:r>
            <w:r w:rsidRPr="005B4F39">
              <w:rPr>
                <w:rFonts w:cstheme="minorHAnsi"/>
                <w:bCs/>
                <w:sz w:val="18"/>
                <w:szCs w:val="18"/>
              </w:rPr>
              <w:t>rste riječi kojima imenujemo bića, stvari, pojave, mjesta, osjećaje</w:t>
            </w:r>
            <w:r w:rsidR="009364F8">
              <w:rPr>
                <w:rFonts w:cstheme="minorHAnsi"/>
                <w:bCs/>
                <w:sz w:val="18"/>
                <w:szCs w:val="18"/>
              </w:rPr>
              <w:t>.</w:t>
            </w:r>
            <w:r w:rsidRPr="005B4F39">
              <w:rPr>
                <w:rFonts w:cstheme="minorHAnsi"/>
                <w:bCs/>
                <w:sz w:val="18"/>
                <w:szCs w:val="18"/>
              </w:rPr>
              <w:t>)</w:t>
            </w:r>
            <w:r w:rsidR="008E77F5" w:rsidRPr="005B4F39">
              <w:rPr>
                <w:rFonts w:cstheme="minorHAnsi"/>
                <w:bCs/>
                <w:sz w:val="18"/>
                <w:szCs w:val="18"/>
              </w:rPr>
              <w:t xml:space="preserve"> </w:t>
            </w:r>
            <w:r w:rsidR="00D90FCD" w:rsidRPr="005B4F39">
              <w:rPr>
                <w:rFonts w:cstheme="minorHAnsi"/>
                <w:bCs/>
                <w:sz w:val="18"/>
                <w:szCs w:val="18"/>
              </w:rPr>
              <w:t xml:space="preserve">Koje imenice pišemo velikim početnim slovom? </w:t>
            </w:r>
            <w:r w:rsidR="008E77F5" w:rsidRPr="005B4F39">
              <w:rPr>
                <w:rFonts w:cstheme="minorHAnsi"/>
                <w:bCs/>
                <w:sz w:val="18"/>
                <w:szCs w:val="18"/>
              </w:rPr>
              <w:t>Kojeg</w:t>
            </w:r>
            <w:r w:rsidR="009364F8">
              <w:rPr>
                <w:rFonts w:cstheme="minorHAnsi"/>
                <w:bCs/>
                <w:sz w:val="18"/>
                <w:szCs w:val="18"/>
              </w:rPr>
              <w:t>a</w:t>
            </w:r>
            <w:r w:rsidR="008E77F5" w:rsidRPr="005B4F39">
              <w:rPr>
                <w:rFonts w:cstheme="minorHAnsi"/>
                <w:bCs/>
                <w:sz w:val="18"/>
                <w:szCs w:val="18"/>
              </w:rPr>
              <w:t xml:space="preserve"> roda mogu biti imenice? Kako razlikujemo imenice po broju? </w:t>
            </w:r>
            <w:r w:rsidRPr="005B4F39">
              <w:rPr>
                <w:rFonts w:cstheme="minorHAnsi"/>
                <w:bCs/>
                <w:sz w:val="18"/>
                <w:szCs w:val="18"/>
              </w:rPr>
              <w:t xml:space="preserve">Što nam izriču glagoli? </w:t>
            </w:r>
            <w:r w:rsidR="00F73E54" w:rsidRPr="005B4F39">
              <w:rPr>
                <w:rFonts w:cstheme="minorHAnsi"/>
                <w:bCs/>
                <w:sz w:val="18"/>
                <w:szCs w:val="18"/>
              </w:rPr>
              <w:t xml:space="preserve">Koja glagolska vremena razlikuješ? </w:t>
            </w:r>
          </w:p>
          <w:p w14:paraId="2D0C5E4B" w14:textId="77777777" w:rsidR="008A2AEB" w:rsidRDefault="00B31792" w:rsidP="005B4F39">
            <w:pPr>
              <w:rPr>
                <w:rFonts w:cstheme="minorHAnsi"/>
                <w:bCs/>
                <w:sz w:val="18"/>
                <w:szCs w:val="18"/>
              </w:rPr>
            </w:pPr>
            <w:r w:rsidRPr="005B4F39">
              <w:rPr>
                <w:rFonts w:cstheme="minorHAnsi"/>
                <w:bCs/>
                <w:sz w:val="18"/>
                <w:szCs w:val="18"/>
              </w:rPr>
              <w:t>Učenici navode po nekoliko vlastitih i općih imenica</w:t>
            </w:r>
            <w:r w:rsidR="00F73E54" w:rsidRPr="005B4F39">
              <w:rPr>
                <w:rFonts w:cstheme="minorHAnsi"/>
                <w:bCs/>
                <w:sz w:val="18"/>
                <w:szCs w:val="18"/>
              </w:rPr>
              <w:t xml:space="preserve"> i</w:t>
            </w:r>
            <w:r w:rsidRPr="005B4F39">
              <w:rPr>
                <w:rFonts w:cstheme="minorHAnsi"/>
                <w:bCs/>
                <w:sz w:val="18"/>
                <w:szCs w:val="18"/>
              </w:rPr>
              <w:t xml:space="preserve"> nekoliko glagola</w:t>
            </w:r>
            <w:r w:rsidR="00F73E54" w:rsidRPr="005B4F39">
              <w:rPr>
                <w:rFonts w:cstheme="minorHAnsi"/>
                <w:bCs/>
                <w:sz w:val="18"/>
                <w:szCs w:val="18"/>
              </w:rPr>
              <w:t xml:space="preserve"> koje mijenja po vremenima. </w:t>
            </w:r>
          </w:p>
          <w:p w14:paraId="7F1B6ABB" w14:textId="0D0FAA7E" w:rsidR="009364F8" w:rsidRPr="005B4F39" w:rsidRDefault="009364F8" w:rsidP="005B4F39">
            <w:pPr>
              <w:rPr>
                <w:rFonts w:cstheme="minorHAnsi"/>
                <w:bCs/>
                <w:sz w:val="18"/>
                <w:szCs w:val="18"/>
              </w:rPr>
            </w:pPr>
          </w:p>
        </w:tc>
        <w:tc>
          <w:tcPr>
            <w:tcW w:w="2551" w:type="dxa"/>
          </w:tcPr>
          <w:p w14:paraId="1A7EABA7" w14:textId="77777777" w:rsidR="001A581F" w:rsidRDefault="001A581F" w:rsidP="005B4F39">
            <w:pPr>
              <w:rPr>
                <w:rFonts w:ascii="Calibri" w:eastAsia="Calibri" w:hAnsi="Calibri" w:cs="Calibri"/>
                <w:b/>
                <w:color w:val="000000"/>
                <w:sz w:val="18"/>
                <w:szCs w:val="18"/>
              </w:rPr>
            </w:pPr>
          </w:p>
          <w:p w14:paraId="20C2EF95" w14:textId="77777777" w:rsidR="00384E95" w:rsidRDefault="00384E95" w:rsidP="005B4F39">
            <w:pPr>
              <w:rPr>
                <w:rFonts w:ascii="Calibri" w:eastAsia="Calibri" w:hAnsi="Calibri" w:cs="Calibri"/>
                <w:b/>
                <w:color w:val="000000"/>
                <w:sz w:val="18"/>
                <w:szCs w:val="18"/>
              </w:rPr>
            </w:pPr>
            <w:r>
              <w:rPr>
                <w:rFonts w:ascii="Calibri" w:eastAsia="Calibri" w:hAnsi="Calibri" w:cs="Calibri"/>
                <w:b/>
                <w:color w:val="000000"/>
                <w:sz w:val="18"/>
                <w:szCs w:val="18"/>
              </w:rPr>
              <w:t>Mogu se koristiti objekti iz jedinica:</w:t>
            </w:r>
          </w:p>
          <w:p w14:paraId="319C32B0" w14:textId="1B47DCF0" w:rsidR="00384E95" w:rsidRDefault="00A54580" w:rsidP="005B4F39">
            <w:pPr>
              <w:rPr>
                <w:rStyle w:val="Hiperveza"/>
                <w:rFonts w:ascii="Calibri" w:eastAsia="Calibri" w:hAnsi="Calibri" w:cs="Calibri"/>
                <w:b/>
                <w:sz w:val="18"/>
                <w:szCs w:val="18"/>
              </w:rPr>
            </w:pPr>
            <w:hyperlink r:id="rId5" w:history="1">
              <w:r w:rsidR="00384E95" w:rsidRPr="00384E95">
                <w:rPr>
                  <w:rStyle w:val="Hiperveza"/>
                  <w:rFonts w:ascii="Calibri" w:eastAsia="Calibri" w:hAnsi="Calibri" w:cs="Calibri"/>
                  <w:b/>
                  <w:sz w:val="18"/>
                  <w:szCs w:val="18"/>
                </w:rPr>
                <w:t>Pravopisna norma</w:t>
              </w:r>
            </w:hyperlink>
          </w:p>
          <w:p w14:paraId="2EF3A7C0" w14:textId="77777777" w:rsidR="008A2260" w:rsidRDefault="008A2260" w:rsidP="005B4F39">
            <w:pPr>
              <w:rPr>
                <w:rFonts w:ascii="Calibri" w:eastAsia="Calibri" w:hAnsi="Calibri" w:cs="Calibri"/>
                <w:b/>
                <w:color w:val="000000"/>
                <w:sz w:val="18"/>
                <w:szCs w:val="18"/>
              </w:rPr>
            </w:pPr>
          </w:p>
          <w:p w14:paraId="20AA7C56" w14:textId="54772BF1" w:rsidR="00384E95" w:rsidRDefault="00A54580" w:rsidP="005B4F39">
            <w:pPr>
              <w:rPr>
                <w:rStyle w:val="Hiperveza"/>
                <w:rFonts w:ascii="Calibri" w:eastAsia="Calibri" w:hAnsi="Calibri" w:cs="Calibri"/>
                <w:b/>
                <w:sz w:val="18"/>
                <w:szCs w:val="18"/>
              </w:rPr>
            </w:pPr>
            <w:hyperlink r:id="rId6" w:history="1">
              <w:r w:rsidR="00384E95" w:rsidRPr="00384E95">
                <w:rPr>
                  <w:rStyle w:val="Hiperveza"/>
                  <w:rFonts w:ascii="Calibri" w:eastAsia="Calibri" w:hAnsi="Calibri" w:cs="Calibri"/>
                  <w:b/>
                  <w:sz w:val="18"/>
                  <w:szCs w:val="18"/>
                </w:rPr>
                <w:t>Rod imenica</w:t>
              </w:r>
            </w:hyperlink>
          </w:p>
          <w:p w14:paraId="7ADDA96B" w14:textId="77777777" w:rsidR="008A2260" w:rsidRDefault="008A2260" w:rsidP="005B4F39">
            <w:pPr>
              <w:rPr>
                <w:rFonts w:ascii="Calibri" w:eastAsia="Calibri" w:hAnsi="Calibri" w:cs="Calibri"/>
                <w:b/>
                <w:color w:val="000000"/>
                <w:sz w:val="18"/>
                <w:szCs w:val="18"/>
              </w:rPr>
            </w:pPr>
          </w:p>
          <w:p w14:paraId="0E9AEB3D" w14:textId="24B96B27" w:rsidR="00384E95" w:rsidRDefault="00A54580" w:rsidP="005B4F39">
            <w:pPr>
              <w:rPr>
                <w:rStyle w:val="Hiperveza"/>
                <w:rFonts w:ascii="Calibri" w:eastAsia="Calibri" w:hAnsi="Calibri" w:cs="Calibri"/>
                <w:b/>
                <w:sz w:val="18"/>
                <w:szCs w:val="18"/>
              </w:rPr>
            </w:pPr>
            <w:hyperlink r:id="rId7" w:history="1">
              <w:r w:rsidR="00384E95" w:rsidRPr="00384E95">
                <w:rPr>
                  <w:rStyle w:val="Hiperveza"/>
                  <w:rFonts w:ascii="Calibri" w:eastAsia="Calibri" w:hAnsi="Calibri" w:cs="Calibri"/>
                  <w:b/>
                  <w:sz w:val="18"/>
                  <w:szCs w:val="18"/>
                </w:rPr>
                <w:t>Rod i broj imenica</w:t>
              </w:r>
            </w:hyperlink>
          </w:p>
          <w:p w14:paraId="7850859D" w14:textId="77777777" w:rsidR="008A2260" w:rsidRDefault="008A2260" w:rsidP="005B4F39">
            <w:pPr>
              <w:rPr>
                <w:rFonts w:ascii="Calibri" w:eastAsia="Calibri" w:hAnsi="Calibri" w:cs="Calibri"/>
                <w:b/>
                <w:color w:val="000000"/>
                <w:sz w:val="18"/>
                <w:szCs w:val="18"/>
              </w:rPr>
            </w:pPr>
          </w:p>
          <w:p w14:paraId="4B49B36A" w14:textId="4422DF0E" w:rsidR="00384E95" w:rsidRDefault="00A54580" w:rsidP="005B4F39">
            <w:pPr>
              <w:rPr>
                <w:rStyle w:val="Hiperveza"/>
                <w:rFonts w:ascii="Calibri" w:eastAsia="Calibri" w:hAnsi="Calibri" w:cs="Calibri"/>
                <w:b/>
                <w:sz w:val="18"/>
                <w:szCs w:val="18"/>
              </w:rPr>
            </w:pPr>
            <w:hyperlink r:id="rId8" w:history="1">
              <w:r w:rsidR="00384E95" w:rsidRPr="00384E95">
                <w:rPr>
                  <w:rStyle w:val="Hiperveza"/>
                  <w:rFonts w:ascii="Calibri" w:eastAsia="Calibri" w:hAnsi="Calibri" w:cs="Calibri"/>
                  <w:b/>
                  <w:sz w:val="18"/>
                  <w:szCs w:val="18"/>
                </w:rPr>
                <w:t>Imenice, glagoli, pridjevi</w:t>
              </w:r>
            </w:hyperlink>
          </w:p>
          <w:p w14:paraId="08D40238" w14:textId="77777777" w:rsidR="008A2260" w:rsidRDefault="008A2260" w:rsidP="005B4F39">
            <w:pPr>
              <w:rPr>
                <w:rFonts w:ascii="Calibri" w:eastAsia="Calibri" w:hAnsi="Calibri" w:cs="Calibri"/>
                <w:b/>
                <w:color w:val="000000"/>
                <w:sz w:val="18"/>
                <w:szCs w:val="18"/>
              </w:rPr>
            </w:pPr>
          </w:p>
          <w:p w14:paraId="24391B15" w14:textId="4865C18F" w:rsidR="00384E95" w:rsidRDefault="00A54580" w:rsidP="005B4F39">
            <w:pPr>
              <w:rPr>
                <w:rStyle w:val="Hiperveza"/>
                <w:rFonts w:ascii="Calibri" w:eastAsia="Calibri" w:hAnsi="Calibri" w:cs="Calibri"/>
                <w:b/>
                <w:sz w:val="18"/>
                <w:szCs w:val="18"/>
              </w:rPr>
            </w:pPr>
            <w:hyperlink r:id="rId9" w:history="1">
              <w:r w:rsidR="00384E95" w:rsidRPr="00384E95">
                <w:rPr>
                  <w:rStyle w:val="Hiperveza"/>
                  <w:rFonts w:ascii="Calibri" w:eastAsia="Calibri" w:hAnsi="Calibri" w:cs="Calibri"/>
                  <w:b/>
                  <w:sz w:val="18"/>
                  <w:szCs w:val="18"/>
                </w:rPr>
                <w:t>Glagoli - izricanje prošlosti</w:t>
              </w:r>
            </w:hyperlink>
          </w:p>
          <w:p w14:paraId="02BF7307" w14:textId="77777777" w:rsidR="008A2260" w:rsidRDefault="008A2260" w:rsidP="005B4F39">
            <w:pPr>
              <w:rPr>
                <w:rFonts w:ascii="Calibri" w:eastAsia="Calibri" w:hAnsi="Calibri" w:cs="Calibri"/>
                <w:b/>
                <w:color w:val="000000"/>
                <w:sz w:val="18"/>
                <w:szCs w:val="18"/>
              </w:rPr>
            </w:pPr>
          </w:p>
          <w:p w14:paraId="6D016727" w14:textId="05AC927D" w:rsidR="00384E95" w:rsidRDefault="00A54580" w:rsidP="005B4F39">
            <w:pPr>
              <w:rPr>
                <w:rStyle w:val="Hiperveza"/>
                <w:rFonts w:ascii="Calibri" w:eastAsia="Calibri" w:hAnsi="Calibri" w:cs="Calibri"/>
                <w:b/>
                <w:sz w:val="18"/>
                <w:szCs w:val="18"/>
              </w:rPr>
            </w:pPr>
            <w:hyperlink r:id="rId10" w:history="1">
              <w:r w:rsidR="00384E95" w:rsidRPr="00384E95">
                <w:rPr>
                  <w:rStyle w:val="Hiperveza"/>
                  <w:rFonts w:ascii="Calibri" w:eastAsia="Calibri" w:hAnsi="Calibri" w:cs="Calibri"/>
                  <w:b/>
                  <w:sz w:val="18"/>
                  <w:szCs w:val="18"/>
                </w:rPr>
                <w:t>Glagoli - izricanje sadašnjosti</w:t>
              </w:r>
            </w:hyperlink>
          </w:p>
          <w:p w14:paraId="487C68B4" w14:textId="77777777" w:rsidR="008A2260" w:rsidRDefault="008A2260" w:rsidP="005B4F39">
            <w:pPr>
              <w:rPr>
                <w:rFonts w:ascii="Calibri" w:eastAsia="Calibri" w:hAnsi="Calibri" w:cs="Calibri"/>
                <w:b/>
                <w:color w:val="000000"/>
                <w:sz w:val="18"/>
                <w:szCs w:val="18"/>
              </w:rPr>
            </w:pPr>
          </w:p>
          <w:p w14:paraId="59DA806B" w14:textId="1278D264" w:rsidR="00384E95" w:rsidRPr="005B4F39" w:rsidRDefault="00A54580" w:rsidP="005B4F39">
            <w:pPr>
              <w:rPr>
                <w:rFonts w:ascii="Calibri" w:eastAsia="Calibri" w:hAnsi="Calibri" w:cs="Calibri"/>
                <w:b/>
                <w:color w:val="000000"/>
                <w:sz w:val="18"/>
                <w:szCs w:val="18"/>
              </w:rPr>
            </w:pPr>
            <w:hyperlink r:id="rId11" w:history="1">
              <w:r w:rsidR="00384E95" w:rsidRPr="00384E95">
                <w:rPr>
                  <w:rStyle w:val="Hiperveza"/>
                  <w:rFonts w:ascii="Calibri" w:eastAsia="Calibri" w:hAnsi="Calibri" w:cs="Calibri"/>
                  <w:b/>
                  <w:sz w:val="18"/>
                  <w:szCs w:val="18"/>
                </w:rPr>
                <w:t>Glagoli - izricanje budućnosti</w:t>
              </w:r>
            </w:hyperlink>
          </w:p>
        </w:tc>
        <w:tc>
          <w:tcPr>
            <w:tcW w:w="2665" w:type="dxa"/>
            <w:tcBorders>
              <w:bottom w:val="single" w:sz="4" w:space="0" w:color="auto"/>
            </w:tcBorders>
          </w:tcPr>
          <w:p w14:paraId="59ECD55D" w14:textId="6CAE0B07" w:rsidR="00546CB0" w:rsidRPr="005B4F39" w:rsidRDefault="001F3D0F" w:rsidP="005B4F39">
            <w:pPr>
              <w:rPr>
                <w:rFonts w:cstheme="minorHAnsi"/>
                <w:bCs/>
                <w:color w:val="231F20"/>
                <w:sz w:val="18"/>
                <w:szCs w:val="16"/>
                <w:shd w:val="clear" w:color="auto" w:fill="FFFFFF"/>
              </w:rPr>
            </w:pPr>
            <w:r w:rsidRPr="009364F8">
              <w:rPr>
                <w:rFonts w:cstheme="minorHAnsi"/>
                <w:b/>
                <w:color w:val="231F20"/>
                <w:sz w:val="18"/>
                <w:szCs w:val="16"/>
                <w:shd w:val="clear" w:color="auto" w:fill="FFFFFF"/>
              </w:rPr>
              <w:lastRenderedPageBreak/>
              <w:t>MAT</w:t>
            </w:r>
            <w:r w:rsidR="00787335">
              <w:rPr>
                <w:rFonts w:cstheme="minorHAnsi"/>
                <w:b/>
                <w:color w:val="231F20"/>
                <w:sz w:val="18"/>
                <w:szCs w:val="16"/>
                <w:shd w:val="clear" w:color="auto" w:fill="FFFFFF"/>
              </w:rPr>
              <w:t xml:space="preserve"> OŠ</w:t>
            </w:r>
            <w:r w:rsidRPr="005B4F39">
              <w:rPr>
                <w:rFonts w:cstheme="minorHAnsi"/>
                <w:bCs/>
                <w:color w:val="231F20"/>
                <w:sz w:val="18"/>
                <w:szCs w:val="16"/>
                <w:shd w:val="clear" w:color="auto" w:fill="FFFFFF"/>
              </w:rPr>
              <w:t xml:space="preserve"> A.</w:t>
            </w:r>
            <w:r w:rsidR="009364F8">
              <w:rPr>
                <w:rFonts w:cstheme="minorHAnsi"/>
                <w:bCs/>
                <w:color w:val="231F20"/>
                <w:sz w:val="18"/>
                <w:szCs w:val="16"/>
                <w:shd w:val="clear" w:color="auto" w:fill="FFFFFF"/>
              </w:rPr>
              <w:t xml:space="preserve"> </w:t>
            </w:r>
            <w:r w:rsidRPr="005B4F39">
              <w:rPr>
                <w:rFonts w:cstheme="minorHAnsi"/>
                <w:bCs/>
                <w:color w:val="231F20"/>
                <w:sz w:val="18"/>
                <w:szCs w:val="16"/>
                <w:shd w:val="clear" w:color="auto" w:fill="FFFFFF"/>
              </w:rPr>
              <w:t>4.</w:t>
            </w:r>
            <w:r w:rsidR="009364F8">
              <w:rPr>
                <w:rFonts w:cstheme="minorHAnsi"/>
                <w:bCs/>
                <w:color w:val="231F20"/>
                <w:sz w:val="18"/>
                <w:szCs w:val="16"/>
                <w:shd w:val="clear" w:color="auto" w:fill="FFFFFF"/>
              </w:rPr>
              <w:t xml:space="preserve"> </w:t>
            </w:r>
            <w:r w:rsidRPr="005B4F39">
              <w:rPr>
                <w:rFonts w:cstheme="minorHAnsi"/>
                <w:bCs/>
                <w:color w:val="231F20"/>
                <w:sz w:val="18"/>
                <w:szCs w:val="16"/>
                <w:shd w:val="clear" w:color="auto" w:fill="FFFFFF"/>
              </w:rPr>
              <w:t>1.</w:t>
            </w:r>
            <w:r w:rsidR="009364F8">
              <w:rPr>
                <w:rFonts w:cstheme="minorHAnsi"/>
                <w:bCs/>
                <w:color w:val="231F20"/>
                <w:sz w:val="18"/>
                <w:szCs w:val="16"/>
                <w:shd w:val="clear" w:color="auto" w:fill="FFFFFF"/>
              </w:rPr>
              <w:t xml:space="preserve"> </w:t>
            </w:r>
            <w:r w:rsidRPr="005B4F39">
              <w:rPr>
                <w:rFonts w:cstheme="minorHAnsi"/>
                <w:bCs/>
                <w:color w:val="231F20"/>
                <w:sz w:val="18"/>
                <w:szCs w:val="16"/>
                <w:shd w:val="clear" w:color="auto" w:fill="FFFFFF"/>
              </w:rPr>
              <w:t>Služi se prirodnim brojevima do milijun.</w:t>
            </w:r>
          </w:p>
          <w:p w14:paraId="1BB3AC9E" w14:textId="79A56061" w:rsidR="00C727F7" w:rsidRPr="005B4F39" w:rsidRDefault="009364F8" w:rsidP="005B4F39">
            <w:pPr>
              <w:rPr>
                <w:rFonts w:eastAsia="Calibri" w:cstheme="minorHAnsi"/>
                <w:sz w:val="18"/>
                <w:szCs w:val="18"/>
              </w:rPr>
            </w:pPr>
            <w:r w:rsidRPr="009364F8">
              <w:rPr>
                <w:rFonts w:eastAsia="Calibri" w:cstheme="minorHAnsi"/>
                <w:b/>
                <w:bCs/>
                <w:sz w:val="18"/>
                <w:szCs w:val="18"/>
              </w:rPr>
              <w:t>OSR</w:t>
            </w:r>
            <w:r w:rsidRPr="005B4F39">
              <w:rPr>
                <w:rFonts w:eastAsia="Calibri" w:cstheme="minorHAnsi"/>
                <w:sz w:val="18"/>
                <w:szCs w:val="18"/>
              </w:rPr>
              <w:t xml:space="preserve"> </w:t>
            </w:r>
            <w:r w:rsidR="001A581F" w:rsidRPr="005B4F39">
              <w:rPr>
                <w:rFonts w:eastAsia="Calibri" w:cstheme="minorHAnsi"/>
                <w:sz w:val="18"/>
                <w:szCs w:val="18"/>
              </w:rPr>
              <w:t>A. 2. 1.</w:t>
            </w:r>
            <w:r w:rsidR="00C727F7" w:rsidRPr="005B4F39">
              <w:t xml:space="preserve"> </w:t>
            </w:r>
            <w:r w:rsidR="00C727F7" w:rsidRPr="005B4F39">
              <w:rPr>
                <w:rFonts w:eastAsia="Calibri" w:cstheme="minorHAnsi"/>
                <w:sz w:val="18"/>
                <w:szCs w:val="18"/>
              </w:rPr>
              <w:t>Razvija sliku o sebi</w:t>
            </w:r>
            <w:r>
              <w:rPr>
                <w:rFonts w:eastAsia="Calibri" w:cstheme="minorHAnsi"/>
                <w:sz w:val="18"/>
                <w:szCs w:val="18"/>
              </w:rPr>
              <w:t>;</w:t>
            </w:r>
          </w:p>
          <w:p w14:paraId="4C8AFC0D" w14:textId="77777777" w:rsidR="009364F8" w:rsidRDefault="001F3D0F" w:rsidP="005B4F39">
            <w:pPr>
              <w:rPr>
                <w:rFonts w:eastAsia="Calibri" w:cstheme="minorHAnsi"/>
                <w:sz w:val="18"/>
                <w:szCs w:val="18"/>
              </w:rPr>
            </w:pPr>
            <w:r w:rsidRPr="005B4F39">
              <w:rPr>
                <w:rFonts w:eastAsia="Calibri" w:cstheme="minorHAnsi"/>
                <w:sz w:val="18"/>
                <w:szCs w:val="18"/>
              </w:rPr>
              <w:t>A.</w:t>
            </w:r>
            <w:r w:rsidR="009364F8">
              <w:rPr>
                <w:rFonts w:eastAsia="Calibri" w:cstheme="minorHAnsi"/>
                <w:sz w:val="18"/>
                <w:szCs w:val="18"/>
              </w:rPr>
              <w:t xml:space="preserve"> </w:t>
            </w:r>
            <w:r w:rsidRPr="005B4F39">
              <w:rPr>
                <w:rFonts w:eastAsia="Calibri" w:cstheme="minorHAnsi"/>
                <w:sz w:val="18"/>
                <w:szCs w:val="18"/>
              </w:rPr>
              <w:t>2.</w:t>
            </w:r>
            <w:r w:rsidR="009364F8">
              <w:rPr>
                <w:rFonts w:eastAsia="Calibri" w:cstheme="minorHAnsi"/>
                <w:sz w:val="18"/>
                <w:szCs w:val="18"/>
              </w:rPr>
              <w:t xml:space="preserve"> </w:t>
            </w:r>
            <w:r w:rsidRPr="005B4F39">
              <w:rPr>
                <w:rFonts w:eastAsia="Calibri" w:cstheme="minorHAnsi"/>
                <w:sz w:val="18"/>
                <w:szCs w:val="18"/>
              </w:rPr>
              <w:t>4. Razvija radne navike</w:t>
            </w:r>
            <w:r w:rsidR="009364F8">
              <w:rPr>
                <w:rFonts w:eastAsia="Calibri" w:cstheme="minorHAnsi"/>
                <w:sz w:val="18"/>
                <w:szCs w:val="18"/>
              </w:rPr>
              <w:t xml:space="preserve">; </w:t>
            </w:r>
          </w:p>
          <w:p w14:paraId="7DE3C851" w14:textId="69DC8945" w:rsidR="001F3D0F" w:rsidRPr="005B4F39" w:rsidRDefault="001A581F" w:rsidP="005B4F39">
            <w:pPr>
              <w:rPr>
                <w:rFonts w:eastAsia="Calibri" w:cstheme="minorHAnsi"/>
                <w:sz w:val="18"/>
                <w:szCs w:val="18"/>
              </w:rPr>
            </w:pPr>
            <w:r w:rsidRPr="005B4F39">
              <w:rPr>
                <w:rFonts w:eastAsia="Calibri" w:cstheme="minorHAnsi"/>
                <w:sz w:val="18"/>
                <w:szCs w:val="18"/>
              </w:rPr>
              <w:t>B. 2. 2.</w:t>
            </w:r>
            <w:r w:rsidR="00C727F7" w:rsidRPr="005B4F39">
              <w:rPr>
                <w:rFonts w:eastAsia="Calibri" w:cstheme="minorHAnsi"/>
                <w:sz w:val="18"/>
                <w:szCs w:val="18"/>
              </w:rPr>
              <w:t xml:space="preserve"> Razvija komunikacijske kompetencije</w:t>
            </w:r>
            <w:r w:rsidR="009364F8">
              <w:rPr>
                <w:rFonts w:eastAsia="Calibri" w:cstheme="minorHAnsi"/>
                <w:sz w:val="18"/>
                <w:szCs w:val="18"/>
              </w:rPr>
              <w:t xml:space="preserve">; </w:t>
            </w:r>
            <w:r w:rsidR="001F3D0F" w:rsidRPr="005B4F39">
              <w:rPr>
                <w:rFonts w:eastAsia="Calibri" w:cstheme="minorHAnsi"/>
                <w:sz w:val="18"/>
                <w:szCs w:val="18"/>
              </w:rPr>
              <w:t>B.</w:t>
            </w:r>
            <w:r w:rsidR="009364F8">
              <w:rPr>
                <w:rFonts w:eastAsia="Calibri" w:cstheme="minorHAnsi"/>
                <w:sz w:val="18"/>
                <w:szCs w:val="18"/>
              </w:rPr>
              <w:t xml:space="preserve"> </w:t>
            </w:r>
            <w:r w:rsidR="001F3D0F" w:rsidRPr="005B4F39">
              <w:rPr>
                <w:rFonts w:eastAsia="Calibri" w:cstheme="minorHAnsi"/>
                <w:sz w:val="18"/>
                <w:szCs w:val="18"/>
              </w:rPr>
              <w:t>2.</w:t>
            </w:r>
            <w:r w:rsidR="009364F8">
              <w:rPr>
                <w:rFonts w:eastAsia="Calibri" w:cstheme="minorHAnsi"/>
                <w:sz w:val="18"/>
                <w:szCs w:val="18"/>
              </w:rPr>
              <w:t xml:space="preserve"> </w:t>
            </w:r>
            <w:r w:rsidR="001F3D0F" w:rsidRPr="005B4F39">
              <w:rPr>
                <w:rFonts w:eastAsia="Calibri" w:cstheme="minorHAnsi"/>
                <w:sz w:val="18"/>
                <w:szCs w:val="18"/>
              </w:rPr>
              <w:t>4. Suradnički uči i radi u timu.</w:t>
            </w:r>
          </w:p>
          <w:p w14:paraId="199C73C2" w14:textId="1B5F2F93" w:rsidR="001A581F" w:rsidRPr="005B4F39" w:rsidRDefault="009364F8" w:rsidP="005B4F39">
            <w:pPr>
              <w:rPr>
                <w:rFonts w:ascii="Calibri" w:eastAsia="Calibri" w:hAnsi="Calibri" w:cs="Calibri"/>
                <w:sz w:val="18"/>
                <w:szCs w:val="18"/>
              </w:rPr>
            </w:pPr>
            <w:r w:rsidRPr="009364F8">
              <w:rPr>
                <w:rFonts w:ascii="Calibri" w:eastAsia="Calibri" w:hAnsi="Calibri" w:cs="Calibri"/>
                <w:b/>
                <w:bCs/>
                <w:sz w:val="18"/>
                <w:szCs w:val="18"/>
              </w:rPr>
              <w:t>UKU</w:t>
            </w:r>
            <w:r w:rsidRPr="005B4F39">
              <w:rPr>
                <w:rFonts w:ascii="Calibri" w:eastAsia="Calibri" w:hAnsi="Calibri" w:cs="Calibri"/>
                <w:sz w:val="18"/>
                <w:szCs w:val="18"/>
              </w:rPr>
              <w:t xml:space="preserve"> </w:t>
            </w:r>
            <w:r w:rsidR="00AE1DDF" w:rsidRPr="005B4F39">
              <w:rPr>
                <w:rFonts w:ascii="Calibri" w:eastAsia="Calibri" w:hAnsi="Calibri" w:cs="Calibri"/>
                <w:sz w:val="18"/>
                <w:szCs w:val="18"/>
              </w:rPr>
              <w:t xml:space="preserve">A. 2. 2. Primjena strategija učenja i rješavanje problema: Učenik primjenjuje strategije učenja i rješava probleme u svim </w:t>
            </w:r>
            <w:r w:rsidR="00AE1DDF" w:rsidRPr="005B4F39">
              <w:rPr>
                <w:rFonts w:ascii="Calibri" w:eastAsia="Calibri" w:hAnsi="Calibri" w:cs="Calibri"/>
                <w:sz w:val="18"/>
                <w:szCs w:val="18"/>
              </w:rPr>
              <w:lastRenderedPageBreak/>
              <w:t>područjima učenja uz praćenje i podršku učitelja.</w:t>
            </w:r>
          </w:p>
        </w:tc>
      </w:tr>
      <w:tr w:rsidR="001A581F" w:rsidRPr="005B4F39" w14:paraId="5C96FCF9" w14:textId="77777777" w:rsidTr="008A2260">
        <w:trPr>
          <w:trHeight w:val="2117"/>
        </w:trPr>
        <w:tc>
          <w:tcPr>
            <w:tcW w:w="9811" w:type="dxa"/>
            <w:gridSpan w:val="4"/>
          </w:tcPr>
          <w:p w14:paraId="3A9D8A8F" w14:textId="6C446ABC" w:rsidR="001A581F" w:rsidRDefault="009364F8" w:rsidP="009364F8">
            <w:pPr>
              <w:rPr>
                <w:rFonts w:ascii="Calibri" w:eastAsia="Calibri" w:hAnsi="Calibri" w:cs="Calibri"/>
                <w:b/>
                <w:bCs/>
                <w:sz w:val="18"/>
                <w:szCs w:val="18"/>
              </w:rPr>
            </w:pPr>
            <w:r>
              <w:rPr>
                <w:rFonts w:ascii="Calibri" w:eastAsia="Calibri" w:hAnsi="Calibri" w:cs="Calibri"/>
                <w:b/>
                <w:bCs/>
                <w:sz w:val="18"/>
                <w:szCs w:val="18"/>
              </w:rPr>
              <w:lastRenderedPageBreak/>
              <w:t xml:space="preserve">2. </w:t>
            </w:r>
            <w:r w:rsidR="00961CC3" w:rsidRPr="009364F8">
              <w:rPr>
                <w:rFonts w:ascii="Calibri" w:eastAsia="Calibri" w:hAnsi="Calibri" w:cs="Calibri"/>
                <w:b/>
                <w:bCs/>
                <w:sz w:val="18"/>
                <w:szCs w:val="18"/>
              </w:rPr>
              <w:t>KAKO TO…</w:t>
            </w:r>
          </w:p>
          <w:p w14:paraId="17BF934E" w14:textId="77777777" w:rsidR="009364F8" w:rsidRPr="009364F8" w:rsidRDefault="009364F8" w:rsidP="009364F8">
            <w:pPr>
              <w:rPr>
                <w:rFonts w:ascii="Calibri" w:eastAsia="Calibri" w:hAnsi="Calibri" w:cs="Calibri"/>
                <w:b/>
                <w:bCs/>
                <w:sz w:val="18"/>
                <w:szCs w:val="18"/>
              </w:rPr>
            </w:pPr>
          </w:p>
          <w:p w14:paraId="7902AC53" w14:textId="249B6F4E" w:rsidR="0060408F" w:rsidRPr="005B4F39" w:rsidRDefault="001A581F" w:rsidP="005B4F39">
            <w:pPr>
              <w:widowControl w:val="0"/>
              <w:autoSpaceDE w:val="0"/>
              <w:autoSpaceDN w:val="0"/>
              <w:rPr>
                <w:rFonts w:eastAsia="Calibri" w:cstheme="minorHAnsi"/>
                <w:bCs/>
                <w:sz w:val="18"/>
                <w:szCs w:val="18"/>
              </w:rPr>
            </w:pPr>
            <w:r w:rsidRPr="005B4F39">
              <w:rPr>
                <w:rFonts w:eastAsia="Calibri" w:cstheme="minorHAnsi"/>
                <w:b/>
                <w:sz w:val="18"/>
                <w:szCs w:val="18"/>
              </w:rPr>
              <w:t>Ishod aktivnosti</w:t>
            </w:r>
            <w:r w:rsidRPr="005B4F39">
              <w:rPr>
                <w:rFonts w:eastAsia="Calibri" w:cstheme="minorHAnsi"/>
                <w:bCs/>
                <w:sz w:val="18"/>
                <w:szCs w:val="18"/>
              </w:rPr>
              <w:t xml:space="preserve">: </w:t>
            </w:r>
            <w:r w:rsidR="008B572B" w:rsidRPr="005B4F39">
              <w:rPr>
                <w:rFonts w:eastAsia="Calibri" w:cstheme="minorHAnsi"/>
                <w:bCs/>
                <w:sz w:val="18"/>
                <w:szCs w:val="18"/>
              </w:rPr>
              <w:t>razgovara i govori prema zadanoj ili slobodnoj temi</w:t>
            </w:r>
            <w:r w:rsidR="009364F8">
              <w:rPr>
                <w:rFonts w:eastAsia="Calibri" w:cstheme="minorHAnsi"/>
                <w:bCs/>
                <w:sz w:val="18"/>
                <w:szCs w:val="18"/>
              </w:rPr>
              <w:t>;</w:t>
            </w:r>
            <w:r w:rsidR="0060408F" w:rsidRPr="005B4F39">
              <w:rPr>
                <w:rFonts w:eastAsia="Calibri" w:cstheme="minorHAnsi"/>
                <w:bCs/>
                <w:sz w:val="18"/>
                <w:szCs w:val="18"/>
              </w:rPr>
              <w:t xml:space="preserve"> izdvaja važne podatke iz </w:t>
            </w:r>
            <w:proofErr w:type="spellStart"/>
            <w:r w:rsidR="0060408F" w:rsidRPr="005B4F39">
              <w:rPr>
                <w:rFonts w:eastAsia="Calibri" w:cstheme="minorHAnsi"/>
                <w:bCs/>
                <w:sz w:val="18"/>
                <w:szCs w:val="18"/>
              </w:rPr>
              <w:t>poslušanoga</w:t>
            </w:r>
            <w:proofErr w:type="spellEnd"/>
            <w:r w:rsidR="0060408F" w:rsidRPr="005B4F39">
              <w:rPr>
                <w:rFonts w:eastAsia="Calibri" w:cstheme="minorHAnsi"/>
                <w:bCs/>
                <w:sz w:val="18"/>
                <w:szCs w:val="18"/>
              </w:rPr>
              <w:t xml:space="preserve"> teksta prema uputi</w:t>
            </w:r>
            <w:r w:rsidR="009364F8">
              <w:rPr>
                <w:rFonts w:eastAsia="Calibri" w:cstheme="minorHAnsi"/>
                <w:bCs/>
                <w:sz w:val="18"/>
                <w:szCs w:val="18"/>
              </w:rPr>
              <w:t>;</w:t>
            </w:r>
            <w:r w:rsidR="0060408F" w:rsidRPr="005B4F39">
              <w:rPr>
                <w:rFonts w:eastAsia="Calibri" w:cstheme="minorHAnsi"/>
                <w:bCs/>
                <w:sz w:val="18"/>
                <w:szCs w:val="18"/>
              </w:rPr>
              <w:t xml:space="preserve"> oblikuje bilješke na temelju izdvojenih podataka</w:t>
            </w:r>
            <w:r w:rsidR="009364F8">
              <w:rPr>
                <w:rFonts w:eastAsia="Calibri" w:cstheme="minorHAnsi"/>
                <w:bCs/>
                <w:sz w:val="18"/>
                <w:szCs w:val="18"/>
              </w:rPr>
              <w:t>;</w:t>
            </w:r>
            <w:r w:rsidR="0060408F" w:rsidRPr="005B4F39">
              <w:rPr>
                <w:rFonts w:eastAsia="Calibri" w:cstheme="minorHAnsi"/>
                <w:bCs/>
                <w:sz w:val="18"/>
                <w:szCs w:val="18"/>
              </w:rPr>
              <w:t xml:space="preserve"> objašnjava osnovna obilježja pripovijetke, pjesme, bajke, basne, zagonetke, igrokaza, biografije i dječjega romana, mudre izreke</w:t>
            </w:r>
            <w:r w:rsidR="009364F8">
              <w:rPr>
                <w:rFonts w:eastAsia="Calibri" w:cstheme="minorHAnsi"/>
                <w:bCs/>
                <w:sz w:val="18"/>
                <w:szCs w:val="18"/>
              </w:rPr>
              <w:t>;</w:t>
            </w:r>
            <w:r w:rsidR="0060408F" w:rsidRPr="005B4F39">
              <w:rPr>
                <w:rFonts w:eastAsia="Calibri" w:cstheme="minorHAnsi"/>
                <w:bCs/>
                <w:sz w:val="18"/>
                <w:szCs w:val="18"/>
              </w:rPr>
              <w:t xml:space="preserve"> prepoznaje pjesničke slike (slika u pokretu, slika u mirovanju), personifikaciju i onomatopeju u književnome tekstu</w:t>
            </w:r>
            <w:r w:rsidR="009364F8">
              <w:rPr>
                <w:rFonts w:eastAsia="Calibri" w:cstheme="minorHAnsi"/>
                <w:bCs/>
                <w:sz w:val="18"/>
                <w:szCs w:val="18"/>
              </w:rPr>
              <w:t>;</w:t>
            </w:r>
            <w:r w:rsidR="0060408F" w:rsidRPr="005B4F39">
              <w:rPr>
                <w:rFonts w:eastAsia="Calibri" w:cstheme="minorHAnsi"/>
                <w:bCs/>
                <w:sz w:val="18"/>
                <w:szCs w:val="18"/>
              </w:rPr>
              <w:t xml:space="preserve"> prepoznaje obilježja poetskih tekstova: stih, strofa, ritam, zvučnost, slikovitost, ponavljanje u stihu, pjesničke slike, onomatopeja, personifikacija</w:t>
            </w:r>
            <w:r w:rsidR="009364F8">
              <w:rPr>
                <w:rFonts w:eastAsia="Calibri" w:cstheme="minorHAnsi"/>
                <w:bCs/>
                <w:sz w:val="18"/>
                <w:szCs w:val="18"/>
              </w:rPr>
              <w:t>.</w:t>
            </w:r>
          </w:p>
          <w:p w14:paraId="0752B029" w14:textId="77777777" w:rsidR="0060408F" w:rsidRPr="005B4F39" w:rsidRDefault="0060408F" w:rsidP="005B4F39">
            <w:pPr>
              <w:widowControl w:val="0"/>
              <w:autoSpaceDE w:val="0"/>
              <w:autoSpaceDN w:val="0"/>
              <w:rPr>
                <w:rFonts w:eastAsia="Calibri" w:cstheme="minorHAnsi"/>
                <w:bCs/>
                <w:sz w:val="18"/>
                <w:szCs w:val="18"/>
              </w:rPr>
            </w:pPr>
          </w:p>
          <w:p w14:paraId="61B71B3C" w14:textId="77777777" w:rsidR="009364F8" w:rsidRDefault="00963C79" w:rsidP="005B4F39">
            <w:pPr>
              <w:rPr>
                <w:rFonts w:eastAsia="Calibri" w:cstheme="minorHAnsi"/>
                <w:b/>
                <w:sz w:val="18"/>
                <w:szCs w:val="18"/>
              </w:rPr>
            </w:pPr>
            <w:r w:rsidRPr="005B4F39">
              <w:rPr>
                <w:rFonts w:eastAsia="Calibri" w:cstheme="minorHAnsi"/>
                <w:b/>
                <w:sz w:val="18"/>
                <w:szCs w:val="18"/>
              </w:rPr>
              <w:t xml:space="preserve">Opis aktivnosti: </w:t>
            </w:r>
          </w:p>
          <w:p w14:paraId="20ECB8FE" w14:textId="045E485E" w:rsidR="000B6245" w:rsidRPr="005B4F39" w:rsidRDefault="008B572B" w:rsidP="005B4F39">
            <w:pPr>
              <w:rPr>
                <w:rFonts w:eastAsia="Calibri" w:cstheme="minorHAnsi"/>
                <w:bCs/>
                <w:sz w:val="18"/>
                <w:szCs w:val="18"/>
              </w:rPr>
            </w:pPr>
            <w:r w:rsidRPr="005B4F39">
              <w:rPr>
                <w:rFonts w:eastAsia="Calibri" w:cstheme="minorHAnsi"/>
                <w:bCs/>
                <w:sz w:val="18"/>
                <w:szCs w:val="18"/>
              </w:rPr>
              <w:t xml:space="preserve">Učiteljica/učitelj </w:t>
            </w:r>
            <w:r w:rsidR="000B6245" w:rsidRPr="005B4F39">
              <w:rPr>
                <w:rFonts w:eastAsia="Calibri" w:cstheme="minorHAnsi"/>
                <w:bCs/>
                <w:sz w:val="18"/>
                <w:szCs w:val="18"/>
              </w:rPr>
              <w:t xml:space="preserve">učenicima čita pjesmu Andrije Vujevića </w:t>
            </w:r>
            <w:r w:rsidR="000B6245" w:rsidRPr="009364F8">
              <w:rPr>
                <w:rFonts w:eastAsia="Calibri" w:cstheme="minorHAnsi"/>
                <w:bCs/>
                <w:i/>
                <w:iCs/>
                <w:sz w:val="18"/>
                <w:szCs w:val="18"/>
              </w:rPr>
              <w:t>Kako to</w:t>
            </w:r>
            <w:r w:rsidR="000B6245" w:rsidRPr="005B4F39">
              <w:rPr>
                <w:rFonts w:eastAsia="Calibri" w:cstheme="minorHAnsi"/>
                <w:bCs/>
                <w:sz w:val="18"/>
                <w:szCs w:val="18"/>
              </w:rPr>
              <w:t xml:space="preserve"> te prije čitanja zadaje učenicima zadatak da </w:t>
            </w:r>
            <w:r w:rsidR="009364F8">
              <w:rPr>
                <w:rFonts w:eastAsia="Calibri" w:cstheme="minorHAnsi"/>
                <w:bCs/>
                <w:sz w:val="18"/>
                <w:szCs w:val="18"/>
              </w:rPr>
              <w:t>pozorno</w:t>
            </w:r>
            <w:r w:rsidR="000B6245" w:rsidRPr="005B4F39">
              <w:rPr>
                <w:rFonts w:eastAsia="Calibri" w:cstheme="minorHAnsi"/>
                <w:bCs/>
                <w:sz w:val="18"/>
                <w:szCs w:val="18"/>
              </w:rPr>
              <w:t xml:space="preserve"> slušaju književni tekst pa će odgovoriti na pitanje kako mogu biti sve što žele.</w:t>
            </w:r>
          </w:p>
          <w:p w14:paraId="6DAA17EC" w14:textId="2C96995A" w:rsidR="000B6245" w:rsidRPr="005B4F39" w:rsidRDefault="0003480D" w:rsidP="005B4F39">
            <w:pPr>
              <w:rPr>
                <w:rFonts w:eastAsia="Calibri" w:cstheme="minorHAnsi"/>
                <w:bCs/>
                <w:sz w:val="18"/>
                <w:szCs w:val="18"/>
              </w:rPr>
            </w:pPr>
            <w:r w:rsidRPr="005B4F39">
              <w:rPr>
                <w:rFonts w:eastAsia="Calibri" w:cstheme="minorHAnsi"/>
                <w:bCs/>
                <w:sz w:val="18"/>
                <w:szCs w:val="18"/>
              </w:rPr>
              <w:t xml:space="preserve">Učenici </w:t>
            </w:r>
            <w:r w:rsidR="009364F8">
              <w:rPr>
                <w:rFonts w:eastAsia="Calibri" w:cstheme="minorHAnsi"/>
                <w:bCs/>
                <w:sz w:val="18"/>
                <w:szCs w:val="18"/>
              </w:rPr>
              <w:t>pozorno</w:t>
            </w:r>
            <w:r w:rsidRPr="005B4F39">
              <w:rPr>
                <w:rFonts w:eastAsia="Calibri" w:cstheme="minorHAnsi"/>
                <w:bCs/>
                <w:sz w:val="18"/>
                <w:szCs w:val="18"/>
              </w:rPr>
              <w:t xml:space="preserve"> slušaju, a nakon čitanja iznose svoje dojmove i odgovaraju na postavljeno pitanje</w:t>
            </w:r>
            <w:r w:rsidR="009221E6">
              <w:rPr>
                <w:rFonts w:eastAsia="Calibri" w:cstheme="minorHAnsi"/>
                <w:bCs/>
                <w:sz w:val="18"/>
                <w:szCs w:val="18"/>
              </w:rPr>
              <w:t>.</w:t>
            </w:r>
            <w:r w:rsidRPr="005B4F39">
              <w:rPr>
                <w:rFonts w:eastAsia="Calibri" w:cstheme="minorHAnsi"/>
                <w:bCs/>
                <w:sz w:val="18"/>
                <w:szCs w:val="18"/>
              </w:rPr>
              <w:t xml:space="preserve"> (Sve što žele mogu biti, ako se doista potrude). </w:t>
            </w:r>
          </w:p>
          <w:p w14:paraId="0CE2C7D3" w14:textId="77777777" w:rsidR="00963C79" w:rsidRDefault="0003480D" w:rsidP="005B4F39">
            <w:pPr>
              <w:rPr>
                <w:rFonts w:eastAsia="Calibri" w:cstheme="minorHAnsi"/>
                <w:bCs/>
                <w:sz w:val="18"/>
                <w:szCs w:val="18"/>
              </w:rPr>
            </w:pPr>
            <w:r w:rsidRPr="005B4F39">
              <w:rPr>
                <w:rFonts w:eastAsia="Calibri" w:cstheme="minorHAnsi"/>
                <w:bCs/>
                <w:sz w:val="18"/>
                <w:szCs w:val="18"/>
              </w:rPr>
              <w:t>Slijedi kratka sadržajna analiza</w:t>
            </w:r>
            <w:r w:rsidR="0093275B" w:rsidRPr="005B4F39">
              <w:rPr>
                <w:rFonts w:eastAsia="Calibri" w:cstheme="minorHAnsi"/>
                <w:bCs/>
                <w:sz w:val="18"/>
                <w:szCs w:val="18"/>
              </w:rPr>
              <w:t>: Tko je naslikao Mona Lisu? Kakav bi bio portret Mona Lise da Leonardo nije znao crtati?</w:t>
            </w:r>
            <w:r w:rsidR="00946C1F" w:rsidRPr="005B4F39">
              <w:rPr>
                <w:rFonts w:eastAsia="Calibri" w:cstheme="minorHAnsi"/>
                <w:bCs/>
                <w:sz w:val="18"/>
                <w:szCs w:val="18"/>
              </w:rPr>
              <w:t xml:space="preserve"> Tko ne bi postigao niti jedan pogodak da nije znao igrati? Jesu li odmah sve znali? </w:t>
            </w:r>
            <w:r w:rsidR="00B03ECF" w:rsidRPr="005B4F39">
              <w:rPr>
                <w:rFonts w:eastAsia="Calibri" w:cstheme="minorHAnsi"/>
                <w:bCs/>
                <w:sz w:val="18"/>
                <w:szCs w:val="18"/>
              </w:rPr>
              <w:t xml:space="preserve">Što su sve radili da bi naučili? Je li lako biti sve što poželiš? Što moraš naučiti? Kojoj književnoj vrsti pripada pročitani tekst? Po čemu znamo da je to pjesma? Koliko kitica ima pjesma? Koliko stihova ima svaka kitica? </w:t>
            </w:r>
            <w:r w:rsidR="00DE35B6" w:rsidRPr="005B4F39">
              <w:rPr>
                <w:rFonts w:eastAsia="Calibri" w:cstheme="minorHAnsi"/>
                <w:bCs/>
                <w:sz w:val="18"/>
                <w:szCs w:val="18"/>
              </w:rPr>
              <w:t xml:space="preserve">Ima li u pjesmi rime? Pročitaj parove rime. </w:t>
            </w:r>
          </w:p>
          <w:p w14:paraId="03B9E30A" w14:textId="0788243C" w:rsidR="009364F8" w:rsidRPr="005B4F39" w:rsidRDefault="009364F8" w:rsidP="005B4F39">
            <w:pPr>
              <w:rPr>
                <w:rFonts w:eastAsia="Calibri" w:cstheme="minorHAnsi"/>
                <w:bCs/>
                <w:sz w:val="18"/>
                <w:szCs w:val="18"/>
              </w:rPr>
            </w:pPr>
          </w:p>
        </w:tc>
        <w:tc>
          <w:tcPr>
            <w:tcW w:w="2551" w:type="dxa"/>
          </w:tcPr>
          <w:p w14:paraId="12A875B6" w14:textId="77777777" w:rsidR="001A581F" w:rsidRDefault="001A581F" w:rsidP="005B4F39">
            <w:pPr>
              <w:rPr>
                <w:rFonts w:ascii="Calibri" w:eastAsia="Calibri" w:hAnsi="Calibri" w:cs="Calibri"/>
                <w:b/>
                <w:color w:val="000000"/>
                <w:sz w:val="18"/>
                <w:szCs w:val="18"/>
              </w:rPr>
            </w:pPr>
          </w:p>
          <w:p w14:paraId="39DECCE3" w14:textId="77777777" w:rsidR="009D2DF7" w:rsidRDefault="009D2DF7" w:rsidP="005B4F39">
            <w:pPr>
              <w:rPr>
                <w:rFonts w:ascii="Calibri" w:eastAsia="Calibri" w:hAnsi="Calibri" w:cs="Calibri"/>
                <w:b/>
                <w:color w:val="000000"/>
                <w:sz w:val="18"/>
                <w:szCs w:val="18"/>
              </w:rPr>
            </w:pPr>
          </w:p>
          <w:p w14:paraId="10FF0F9D" w14:textId="77777777" w:rsidR="009D2DF7" w:rsidRDefault="009D2DF7" w:rsidP="005B4F39">
            <w:pPr>
              <w:rPr>
                <w:rFonts w:ascii="Calibri" w:eastAsia="Calibri" w:hAnsi="Calibri" w:cs="Calibri"/>
                <w:b/>
                <w:color w:val="000000"/>
                <w:sz w:val="18"/>
                <w:szCs w:val="18"/>
              </w:rPr>
            </w:pPr>
          </w:p>
          <w:p w14:paraId="3129B605" w14:textId="77777777" w:rsidR="009D2DF7" w:rsidRDefault="009D2DF7" w:rsidP="005B4F39">
            <w:pPr>
              <w:rPr>
                <w:rFonts w:ascii="Calibri" w:eastAsia="Calibri" w:hAnsi="Calibri" w:cs="Calibri"/>
                <w:b/>
                <w:color w:val="000000"/>
                <w:sz w:val="18"/>
                <w:szCs w:val="18"/>
              </w:rPr>
            </w:pPr>
          </w:p>
          <w:p w14:paraId="201BDA09" w14:textId="77777777" w:rsidR="009D2DF7" w:rsidRDefault="009D2DF7" w:rsidP="005B4F39">
            <w:pPr>
              <w:rPr>
                <w:rFonts w:ascii="Calibri" w:eastAsia="Calibri" w:hAnsi="Calibri" w:cs="Calibri"/>
                <w:b/>
                <w:color w:val="000000"/>
                <w:sz w:val="18"/>
                <w:szCs w:val="18"/>
              </w:rPr>
            </w:pPr>
          </w:p>
          <w:p w14:paraId="75B5BF30" w14:textId="77777777" w:rsidR="009D2DF7" w:rsidRDefault="009D2DF7" w:rsidP="005B4F39">
            <w:pPr>
              <w:rPr>
                <w:rFonts w:ascii="Calibri" w:eastAsia="Calibri" w:hAnsi="Calibri" w:cs="Calibri"/>
                <w:b/>
                <w:color w:val="000000"/>
                <w:sz w:val="18"/>
                <w:szCs w:val="18"/>
              </w:rPr>
            </w:pPr>
          </w:p>
          <w:p w14:paraId="09100501" w14:textId="77777777" w:rsidR="009D2DF7" w:rsidRDefault="009D2DF7" w:rsidP="005B4F39">
            <w:pPr>
              <w:rPr>
                <w:rFonts w:ascii="Calibri" w:eastAsia="Calibri" w:hAnsi="Calibri" w:cs="Calibri"/>
                <w:b/>
                <w:color w:val="000000"/>
                <w:sz w:val="18"/>
                <w:szCs w:val="18"/>
              </w:rPr>
            </w:pPr>
          </w:p>
          <w:p w14:paraId="043BA14E" w14:textId="77777777" w:rsidR="009D2DF7" w:rsidRDefault="009D2DF7" w:rsidP="005B4F39">
            <w:pPr>
              <w:rPr>
                <w:rFonts w:ascii="Calibri" w:eastAsia="Calibri" w:hAnsi="Calibri" w:cs="Calibri"/>
                <w:b/>
                <w:color w:val="000000"/>
                <w:sz w:val="18"/>
                <w:szCs w:val="18"/>
              </w:rPr>
            </w:pPr>
          </w:p>
          <w:p w14:paraId="0B0EEA3A" w14:textId="77777777" w:rsidR="009D2DF7" w:rsidRDefault="009D2DF7" w:rsidP="005B4F39">
            <w:pPr>
              <w:rPr>
                <w:rFonts w:ascii="Calibri" w:eastAsia="Calibri" w:hAnsi="Calibri" w:cs="Calibri"/>
                <w:b/>
                <w:color w:val="000000"/>
                <w:sz w:val="18"/>
                <w:szCs w:val="18"/>
              </w:rPr>
            </w:pPr>
          </w:p>
          <w:p w14:paraId="0D4796B5" w14:textId="00DE6342" w:rsidR="009D2DF7" w:rsidRPr="005B4F39" w:rsidRDefault="00A54580" w:rsidP="005B4F39">
            <w:pPr>
              <w:rPr>
                <w:rFonts w:ascii="Calibri" w:eastAsia="Calibri" w:hAnsi="Calibri" w:cs="Calibri"/>
                <w:b/>
                <w:color w:val="000000"/>
                <w:sz w:val="18"/>
                <w:szCs w:val="18"/>
              </w:rPr>
            </w:pPr>
            <w:hyperlink r:id="rId12" w:anchor="block-2561819" w:history="1">
              <w:r w:rsidR="009D2DF7" w:rsidRPr="009D2DF7">
                <w:rPr>
                  <w:rStyle w:val="Hiperveza"/>
                  <w:rFonts w:ascii="Calibri" w:eastAsia="Calibri" w:hAnsi="Calibri" w:cs="Calibri"/>
                  <w:b/>
                  <w:sz w:val="18"/>
                  <w:szCs w:val="18"/>
                </w:rPr>
                <w:t>Zvučna čitanka</w:t>
              </w:r>
            </w:hyperlink>
          </w:p>
        </w:tc>
        <w:tc>
          <w:tcPr>
            <w:tcW w:w="2665" w:type="dxa"/>
            <w:tcBorders>
              <w:top w:val="single" w:sz="4" w:space="0" w:color="auto"/>
              <w:bottom w:val="single" w:sz="4" w:space="0" w:color="auto"/>
            </w:tcBorders>
          </w:tcPr>
          <w:p w14:paraId="45335029" w14:textId="77777777" w:rsidR="001A581F" w:rsidRPr="005B4F39" w:rsidRDefault="001A581F" w:rsidP="005B4F39">
            <w:pPr>
              <w:rPr>
                <w:rFonts w:cstheme="minorHAnsi"/>
                <w:b/>
                <w:color w:val="231F20"/>
                <w:sz w:val="18"/>
                <w:szCs w:val="16"/>
                <w:shd w:val="clear" w:color="auto" w:fill="FFFFFF"/>
              </w:rPr>
            </w:pPr>
          </w:p>
        </w:tc>
      </w:tr>
      <w:tr w:rsidR="00B67511" w:rsidRPr="005B4F39" w14:paraId="736E2433" w14:textId="77777777" w:rsidTr="008A2260">
        <w:trPr>
          <w:trHeight w:val="2117"/>
        </w:trPr>
        <w:tc>
          <w:tcPr>
            <w:tcW w:w="9811" w:type="dxa"/>
            <w:gridSpan w:val="4"/>
          </w:tcPr>
          <w:p w14:paraId="31C76135" w14:textId="5B00D6D3" w:rsidR="008E77F5" w:rsidRDefault="009364F8" w:rsidP="009364F8">
            <w:pPr>
              <w:rPr>
                <w:rFonts w:ascii="Calibri" w:eastAsia="Calibri" w:hAnsi="Calibri" w:cs="Calibri"/>
                <w:b/>
                <w:bCs/>
                <w:sz w:val="18"/>
                <w:szCs w:val="18"/>
              </w:rPr>
            </w:pPr>
            <w:r>
              <w:rPr>
                <w:rFonts w:ascii="Calibri" w:eastAsia="Calibri" w:hAnsi="Calibri" w:cs="Calibri"/>
                <w:b/>
                <w:bCs/>
                <w:sz w:val="18"/>
                <w:szCs w:val="18"/>
              </w:rPr>
              <w:t xml:space="preserve">3. </w:t>
            </w:r>
            <w:r w:rsidR="00DE35B6" w:rsidRPr="009364F8">
              <w:rPr>
                <w:rFonts w:ascii="Calibri" w:eastAsia="Calibri" w:hAnsi="Calibri" w:cs="Calibri"/>
                <w:b/>
                <w:bCs/>
                <w:sz w:val="18"/>
                <w:szCs w:val="18"/>
              </w:rPr>
              <w:t>ZNAM TO</w:t>
            </w:r>
          </w:p>
          <w:p w14:paraId="4A3E4C7C" w14:textId="77777777" w:rsidR="009364F8" w:rsidRPr="009364F8" w:rsidRDefault="009364F8" w:rsidP="009364F8">
            <w:pPr>
              <w:rPr>
                <w:rFonts w:ascii="Calibri" w:eastAsia="Calibri" w:hAnsi="Calibri" w:cs="Calibri"/>
                <w:b/>
                <w:bCs/>
                <w:sz w:val="18"/>
                <w:szCs w:val="18"/>
              </w:rPr>
            </w:pPr>
          </w:p>
          <w:p w14:paraId="609C00FC" w14:textId="56EBBD29" w:rsidR="00612EA7" w:rsidRPr="005B4F39" w:rsidRDefault="00B67511" w:rsidP="005B4F39">
            <w:pPr>
              <w:rPr>
                <w:rFonts w:ascii="Calibri" w:eastAsia="Calibri" w:hAnsi="Calibri" w:cs="Calibri"/>
                <w:sz w:val="18"/>
                <w:szCs w:val="18"/>
              </w:rPr>
            </w:pPr>
            <w:r w:rsidRPr="005B4F39">
              <w:rPr>
                <w:rFonts w:ascii="Calibri" w:eastAsia="Calibri" w:hAnsi="Calibri" w:cs="Calibri"/>
                <w:b/>
                <w:bCs/>
                <w:sz w:val="18"/>
                <w:szCs w:val="18"/>
              </w:rPr>
              <w:t xml:space="preserve">Ishod aktivnosti: </w:t>
            </w:r>
            <w:r w:rsidR="00DE35B6" w:rsidRPr="005B4F39">
              <w:rPr>
                <w:rFonts w:ascii="Calibri" w:eastAsia="Calibri" w:hAnsi="Calibri" w:cs="Calibri"/>
                <w:sz w:val="18"/>
                <w:szCs w:val="18"/>
              </w:rPr>
              <w:t xml:space="preserve">izdvaja važne podatke iz </w:t>
            </w:r>
            <w:proofErr w:type="spellStart"/>
            <w:r w:rsidR="00DE35B6" w:rsidRPr="005B4F39">
              <w:rPr>
                <w:rFonts w:ascii="Calibri" w:eastAsia="Calibri" w:hAnsi="Calibri" w:cs="Calibri"/>
                <w:sz w:val="18"/>
                <w:szCs w:val="18"/>
              </w:rPr>
              <w:t>poslušanoga</w:t>
            </w:r>
            <w:proofErr w:type="spellEnd"/>
            <w:r w:rsidR="00DE35B6" w:rsidRPr="005B4F39">
              <w:rPr>
                <w:rFonts w:ascii="Calibri" w:eastAsia="Calibri" w:hAnsi="Calibri" w:cs="Calibri"/>
                <w:sz w:val="18"/>
                <w:szCs w:val="18"/>
              </w:rPr>
              <w:t xml:space="preserve"> teksta prema uputi</w:t>
            </w:r>
            <w:r w:rsidR="009364F8">
              <w:rPr>
                <w:rFonts w:ascii="Calibri" w:eastAsia="Calibri" w:hAnsi="Calibri" w:cs="Calibri"/>
                <w:sz w:val="18"/>
                <w:szCs w:val="18"/>
              </w:rPr>
              <w:t>;</w:t>
            </w:r>
            <w:r w:rsidR="00DE35B6" w:rsidRPr="005B4F39">
              <w:rPr>
                <w:rFonts w:ascii="Calibri" w:eastAsia="Calibri" w:hAnsi="Calibri" w:cs="Calibri"/>
                <w:sz w:val="18"/>
                <w:szCs w:val="18"/>
              </w:rPr>
              <w:t xml:space="preserve"> oblikuje bilješke na temelju izdvojenih podataka</w:t>
            </w:r>
            <w:r w:rsidR="009364F8">
              <w:rPr>
                <w:rFonts w:ascii="Calibri" w:eastAsia="Calibri" w:hAnsi="Calibri" w:cs="Calibri"/>
                <w:sz w:val="18"/>
                <w:szCs w:val="18"/>
              </w:rPr>
              <w:t>;</w:t>
            </w:r>
            <w:r w:rsidR="00DE35B6" w:rsidRPr="005B4F39">
              <w:rPr>
                <w:rFonts w:ascii="Calibri" w:eastAsia="Calibri" w:hAnsi="Calibri" w:cs="Calibri"/>
                <w:sz w:val="18"/>
                <w:szCs w:val="18"/>
              </w:rPr>
              <w:t xml:space="preserve"> piše prema predlošcima za ovladavanje gramatičkom i stilističkom normom potrebnom za strukturiranje teksta</w:t>
            </w:r>
            <w:r w:rsidR="009364F8">
              <w:rPr>
                <w:rFonts w:ascii="Calibri" w:eastAsia="Calibri" w:hAnsi="Calibri" w:cs="Calibri"/>
                <w:sz w:val="18"/>
                <w:szCs w:val="18"/>
              </w:rPr>
              <w:t>;</w:t>
            </w:r>
            <w:r w:rsidR="00DE35B6" w:rsidRPr="005B4F39">
              <w:rPr>
                <w:rFonts w:ascii="Calibri" w:eastAsia="Calibri" w:hAnsi="Calibri" w:cs="Calibri"/>
                <w:sz w:val="18"/>
                <w:szCs w:val="18"/>
              </w:rPr>
              <w:t xml:space="preserve"> provjerava pravopisnu točnost i </w:t>
            </w:r>
            <w:proofErr w:type="spellStart"/>
            <w:r w:rsidR="00DE35B6" w:rsidRPr="005B4F39">
              <w:rPr>
                <w:rFonts w:ascii="Calibri" w:eastAsia="Calibri" w:hAnsi="Calibri" w:cs="Calibri"/>
                <w:sz w:val="18"/>
                <w:szCs w:val="18"/>
              </w:rPr>
              <w:t>slovopisnu</w:t>
            </w:r>
            <w:proofErr w:type="spellEnd"/>
            <w:r w:rsidR="00DE35B6" w:rsidRPr="005B4F39">
              <w:rPr>
                <w:rFonts w:ascii="Calibri" w:eastAsia="Calibri" w:hAnsi="Calibri" w:cs="Calibri"/>
                <w:sz w:val="18"/>
                <w:szCs w:val="18"/>
              </w:rPr>
              <w:t xml:space="preserve"> čitkost</w:t>
            </w:r>
            <w:r w:rsidR="009364F8">
              <w:rPr>
                <w:rFonts w:ascii="Calibri" w:eastAsia="Calibri" w:hAnsi="Calibri" w:cs="Calibri"/>
                <w:sz w:val="18"/>
                <w:szCs w:val="18"/>
              </w:rPr>
              <w:t>;</w:t>
            </w:r>
            <w:r w:rsidR="00DE35B6" w:rsidRPr="005B4F39">
              <w:rPr>
                <w:rFonts w:ascii="Calibri" w:eastAsia="Calibri" w:hAnsi="Calibri" w:cs="Calibri"/>
                <w:sz w:val="18"/>
                <w:szCs w:val="18"/>
              </w:rPr>
              <w:t xml:space="preserve"> razumije gramatičku kategoriju vrste riječi (imenice, glagoli, pridjevi)</w:t>
            </w:r>
            <w:r w:rsidR="009364F8">
              <w:rPr>
                <w:rFonts w:ascii="Calibri" w:eastAsia="Calibri" w:hAnsi="Calibri" w:cs="Calibri"/>
                <w:sz w:val="18"/>
                <w:szCs w:val="18"/>
              </w:rPr>
              <w:t>;</w:t>
            </w:r>
            <w:r w:rsidR="00DE35B6" w:rsidRPr="005B4F39">
              <w:rPr>
                <w:rFonts w:ascii="Calibri" w:eastAsia="Calibri" w:hAnsi="Calibri" w:cs="Calibri"/>
                <w:sz w:val="18"/>
                <w:szCs w:val="18"/>
              </w:rPr>
              <w:t xml:space="preserve"> pravilno upotrebljava broj i rod imenica i pridjeva koji se s njom slažu na oglednim primjerima</w:t>
            </w:r>
            <w:r w:rsidR="009364F8">
              <w:rPr>
                <w:rFonts w:ascii="Calibri" w:eastAsia="Calibri" w:hAnsi="Calibri" w:cs="Calibri"/>
                <w:sz w:val="18"/>
                <w:szCs w:val="18"/>
              </w:rPr>
              <w:t>;</w:t>
            </w:r>
            <w:r w:rsidR="00DE35B6" w:rsidRPr="005B4F39">
              <w:rPr>
                <w:rFonts w:ascii="Calibri" w:eastAsia="Calibri" w:hAnsi="Calibri" w:cs="Calibri"/>
                <w:sz w:val="18"/>
                <w:szCs w:val="18"/>
              </w:rPr>
              <w:t xml:space="preserve"> točno oblikuje prošlo, sadašnje i buduće vrijeme</w:t>
            </w:r>
            <w:r w:rsidR="009364F8">
              <w:rPr>
                <w:rFonts w:ascii="Calibri" w:eastAsia="Calibri" w:hAnsi="Calibri" w:cs="Calibri"/>
                <w:sz w:val="18"/>
                <w:szCs w:val="18"/>
              </w:rPr>
              <w:t>;</w:t>
            </w:r>
            <w:r w:rsidR="00DE35B6" w:rsidRPr="005B4F39">
              <w:rPr>
                <w:rFonts w:ascii="Calibri" w:eastAsia="Calibri" w:hAnsi="Calibri" w:cs="Calibri"/>
                <w:sz w:val="18"/>
                <w:szCs w:val="18"/>
              </w:rPr>
              <w:t xml:space="preserve"> funkcionalno primjenjuje jezična znanja</w:t>
            </w:r>
            <w:r w:rsidR="009364F8">
              <w:rPr>
                <w:rFonts w:ascii="Calibri" w:eastAsia="Calibri" w:hAnsi="Calibri" w:cs="Calibri"/>
                <w:sz w:val="18"/>
                <w:szCs w:val="18"/>
              </w:rPr>
              <w:t>.</w:t>
            </w:r>
          </w:p>
          <w:p w14:paraId="28C51CEE" w14:textId="2CF3958D" w:rsidR="00965592" w:rsidRPr="005B4F39" w:rsidRDefault="00965592" w:rsidP="005B4F39">
            <w:pPr>
              <w:rPr>
                <w:rFonts w:ascii="Calibri" w:eastAsia="Calibri" w:hAnsi="Calibri" w:cs="Calibri"/>
                <w:sz w:val="18"/>
                <w:szCs w:val="18"/>
              </w:rPr>
            </w:pPr>
          </w:p>
          <w:p w14:paraId="0F9A4684" w14:textId="77777777" w:rsidR="009364F8" w:rsidRDefault="00965592" w:rsidP="005B4F39">
            <w:pPr>
              <w:rPr>
                <w:rFonts w:ascii="Calibri" w:eastAsia="Calibri" w:hAnsi="Calibri" w:cs="Calibri"/>
                <w:b/>
                <w:bCs/>
                <w:sz w:val="18"/>
                <w:szCs w:val="18"/>
              </w:rPr>
            </w:pPr>
            <w:r w:rsidRPr="005B4F39">
              <w:rPr>
                <w:rFonts w:ascii="Calibri" w:eastAsia="Calibri" w:hAnsi="Calibri" w:cs="Calibri"/>
                <w:b/>
                <w:bCs/>
                <w:sz w:val="18"/>
                <w:szCs w:val="18"/>
              </w:rPr>
              <w:t xml:space="preserve">Opis aktivnosti: </w:t>
            </w:r>
          </w:p>
          <w:p w14:paraId="57230FC9" w14:textId="77777777" w:rsidR="009364F8" w:rsidRDefault="00965592" w:rsidP="005B4F39">
            <w:pPr>
              <w:rPr>
                <w:rFonts w:ascii="Calibri" w:eastAsia="Calibri" w:hAnsi="Calibri" w:cs="Calibri"/>
                <w:sz w:val="18"/>
                <w:szCs w:val="18"/>
              </w:rPr>
            </w:pPr>
            <w:r w:rsidRPr="009364F8">
              <w:rPr>
                <w:rFonts w:ascii="Calibri" w:eastAsia="Calibri" w:hAnsi="Calibri" w:cs="Calibri"/>
                <w:sz w:val="18"/>
                <w:szCs w:val="18"/>
              </w:rPr>
              <w:t>Rad s udžbenikom:</w:t>
            </w:r>
            <w:r w:rsidRPr="005B4F39">
              <w:rPr>
                <w:rFonts w:ascii="Calibri" w:eastAsia="Calibri" w:hAnsi="Calibri" w:cs="Calibri"/>
                <w:b/>
                <w:bCs/>
                <w:sz w:val="18"/>
                <w:szCs w:val="18"/>
              </w:rPr>
              <w:t xml:space="preserve"> </w:t>
            </w:r>
            <w:r w:rsidRPr="005B4F39">
              <w:rPr>
                <w:rFonts w:ascii="Calibri" w:eastAsia="Calibri" w:hAnsi="Calibri" w:cs="Calibri"/>
                <w:sz w:val="18"/>
                <w:szCs w:val="18"/>
              </w:rPr>
              <w:t>Učenici samostalno uvježbava</w:t>
            </w:r>
            <w:r w:rsidR="009364F8">
              <w:rPr>
                <w:rFonts w:ascii="Calibri" w:eastAsia="Calibri" w:hAnsi="Calibri" w:cs="Calibri"/>
                <w:sz w:val="18"/>
                <w:szCs w:val="18"/>
              </w:rPr>
              <w:t>ju</w:t>
            </w:r>
            <w:r w:rsidRPr="005B4F39">
              <w:rPr>
                <w:rFonts w:ascii="Calibri" w:eastAsia="Calibri" w:hAnsi="Calibri" w:cs="Calibri"/>
                <w:sz w:val="18"/>
                <w:szCs w:val="18"/>
              </w:rPr>
              <w:t xml:space="preserve"> sadržaj rješavajući zadatke u udžbeniku. </w:t>
            </w:r>
          </w:p>
          <w:p w14:paraId="39A8B320" w14:textId="772186AE" w:rsidR="00090F60" w:rsidRPr="005B4F39" w:rsidRDefault="00965592" w:rsidP="005B4F39">
            <w:pPr>
              <w:rPr>
                <w:rFonts w:ascii="Calibri" w:eastAsia="Calibri" w:hAnsi="Calibri" w:cs="Calibri"/>
                <w:sz w:val="18"/>
                <w:szCs w:val="18"/>
              </w:rPr>
            </w:pPr>
            <w:r w:rsidRPr="005B4F39">
              <w:rPr>
                <w:rFonts w:ascii="Calibri" w:eastAsia="Calibri" w:hAnsi="Calibri" w:cs="Calibri"/>
                <w:sz w:val="18"/>
                <w:szCs w:val="18"/>
              </w:rPr>
              <w:t xml:space="preserve">Učiteljica/učitelj potiče učenike da otvore udžbenik </w:t>
            </w:r>
            <w:r w:rsidR="00090F60" w:rsidRPr="005B4F39">
              <w:rPr>
                <w:rFonts w:ascii="Calibri" w:eastAsia="Calibri" w:hAnsi="Calibri" w:cs="Calibri"/>
                <w:sz w:val="18"/>
                <w:szCs w:val="18"/>
              </w:rPr>
              <w:t>i rješavaju zadatke:</w:t>
            </w:r>
          </w:p>
          <w:p w14:paraId="21D0734A" w14:textId="31140F59" w:rsidR="00577186" w:rsidRPr="005B4F39" w:rsidRDefault="00090F60" w:rsidP="005B4F39">
            <w:pPr>
              <w:rPr>
                <w:rFonts w:ascii="Calibri" w:eastAsia="Calibri" w:hAnsi="Calibri" w:cs="Calibri"/>
                <w:sz w:val="18"/>
                <w:szCs w:val="18"/>
              </w:rPr>
            </w:pPr>
            <w:r w:rsidRPr="005B4F39">
              <w:rPr>
                <w:rFonts w:ascii="Calibri" w:eastAsia="Calibri" w:hAnsi="Calibri" w:cs="Calibri"/>
                <w:sz w:val="18"/>
                <w:szCs w:val="18"/>
              </w:rPr>
              <w:t xml:space="preserve">- </w:t>
            </w:r>
            <w:r w:rsidR="00577186" w:rsidRPr="005B4F39">
              <w:rPr>
                <w:rFonts w:ascii="Calibri" w:eastAsia="Calibri" w:hAnsi="Calibri" w:cs="Calibri"/>
                <w:sz w:val="18"/>
                <w:szCs w:val="18"/>
              </w:rPr>
              <w:t>prepisuju vlastite imenice iz pjesme na praznu crtu</w:t>
            </w:r>
          </w:p>
          <w:p w14:paraId="699D8BF1" w14:textId="69FCC70C" w:rsidR="00577186" w:rsidRPr="005B4F39" w:rsidRDefault="00577186" w:rsidP="005B4F39">
            <w:pPr>
              <w:rPr>
                <w:rFonts w:ascii="Calibri" w:eastAsia="Calibri" w:hAnsi="Calibri" w:cs="Calibri"/>
                <w:sz w:val="18"/>
                <w:szCs w:val="18"/>
              </w:rPr>
            </w:pPr>
            <w:r w:rsidRPr="005B4F39">
              <w:rPr>
                <w:rFonts w:ascii="Calibri" w:eastAsia="Calibri" w:hAnsi="Calibri" w:cs="Calibri"/>
                <w:sz w:val="18"/>
                <w:szCs w:val="18"/>
              </w:rPr>
              <w:t>- u pjesmi zaokružuju opće imenice</w:t>
            </w:r>
          </w:p>
          <w:p w14:paraId="216D080E" w14:textId="586DCC4F" w:rsidR="00577186" w:rsidRPr="005B4F39" w:rsidRDefault="00577186" w:rsidP="005B4F39">
            <w:pPr>
              <w:rPr>
                <w:rFonts w:ascii="Calibri" w:eastAsia="Calibri" w:hAnsi="Calibri" w:cs="Calibri"/>
                <w:sz w:val="18"/>
                <w:szCs w:val="18"/>
              </w:rPr>
            </w:pPr>
            <w:r w:rsidRPr="005B4F39">
              <w:rPr>
                <w:rFonts w:ascii="Calibri" w:eastAsia="Calibri" w:hAnsi="Calibri" w:cs="Calibri"/>
                <w:sz w:val="18"/>
                <w:szCs w:val="18"/>
              </w:rPr>
              <w:t>- prepisuju glagole u prošlome pa u sadašnjem vremenu</w:t>
            </w:r>
          </w:p>
          <w:p w14:paraId="0743D815" w14:textId="70AA0D32" w:rsidR="00577186" w:rsidRPr="005B4F39" w:rsidRDefault="00577186" w:rsidP="005B4F39">
            <w:pPr>
              <w:rPr>
                <w:rFonts w:ascii="Calibri" w:eastAsia="Calibri" w:hAnsi="Calibri" w:cs="Calibri"/>
                <w:sz w:val="18"/>
                <w:szCs w:val="18"/>
              </w:rPr>
            </w:pPr>
            <w:r w:rsidRPr="005B4F39">
              <w:rPr>
                <w:rFonts w:ascii="Calibri" w:eastAsia="Calibri" w:hAnsi="Calibri" w:cs="Calibri"/>
                <w:sz w:val="18"/>
                <w:szCs w:val="18"/>
              </w:rPr>
              <w:t>- pišu pet zanimanja koja u imenu imaju slovo č</w:t>
            </w:r>
          </w:p>
          <w:p w14:paraId="273192C7" w14:textId="6F681261" w:rsidR="00577186" w:rsidRPr="005B4F39" w:rsidRDefault="00577186" w:rsidP="005B4F39">
            <w:pPr>
              <w:rPr>
                <w:rFonts w:ascii="Calibri" w:eastAsia="Calibri" w:hAnsi="Calibri" w:cs="Calibri"/>
                <w:sz w:val="18"/>
                <w:szCs w:val="18"/>
              </w:rPr>
            </w:pPr>
            <w:r w:rsidRPr="005B4F39">
              <w:rPr>
                <w:rFonts w:ascii="Calibri" w:eastAsia="Calibri" w:hAnsi="Calibri" w:cs="Calibri"/>
                <w:sz w:val="18"/>
                <w:szCs w:val="18"/>
              </w:rPr>
              <w:t>- upisuju</w:t>
            </w:r>
            <w:r w:rsidR="00B1158C" w:rsidRPr="005B4F39">
              <w:rPr>
                <w:rFonts w:ascii="Calibri" w:eastAsia="Calibri" w:hAnsi="Calibri" w:cs="Calibri"/>
                <w:sz w:val="18"/>
                <w:szCs w:val="18"/>
              </w:rPr>
              <w:t xml:space="preserve"> </w:t>
            </w:r>
            <w:r w:rsidRPr="005B4F39">
              <w:rPr>
                <w:rFonts w:ascii="Calibri" w:eastAsia="Calibri" w:hAnsi="Calibri" w:cs="Calibri"/>
                <w:sz w:val="18"/>
                <w:szCs w:val="18"/>
              </w:rPr>
              <w:t xml:space="preserve">slovo koje nedostaje (č, ć, </w:t>
            </w:r>
            <w:proofErr w:type="spellStart"/>
            <w:r w:rsidRPr="005B4F39">
              <w:rPr>
                <w:rFonts w:ascii="Calibri" w:eastAsia="Calibri" w:hAnsi="Calibri" w:cs="Calibri"/>
                <w:sz w:val="18"/>
                <w:szCs w:val="18"/>
              </w:rPr>
              <w:t>dž</w:t>
            </w:r>
            <w:proofErr w:type="spellEnd"/>
            <w:r w:rsidRPr="005B4F39">
              <w:rPr>
                <w:rFonts w:ascii="Calibri" w:eastAsia="Calibri" w:hAnsi="Calibri" w:cs="Calibri"/>
                <w:sz w:val="18"/>
                <w:szCs w:val="18"/>
              </w:rPr>
              <w:t xml:space="preserve"> ili đ)</w:t>
            </w:r>
          </w:p>
          <w:p w14:paraId="3BAD7D5B" w14:textId="30B70FB2" w:rsidR="00577186" w:rsidRPr="005B4F39" w:rsidRDefault="00577186" w:rsidP="005B4F39">
            <w:pPr>
              <w:rPr>
                <w:rFonts w:ascii="Calibri" w:eastAsia="Calibri" w:hAnsi="Calibri" w:cs="Calibri"/>
                <w:sz w:val="18"/>
                <w:szCs w:val="18"/>
              </w:rPr>
            </w:pPr>
            <w:r w:rsidRPr="005B4F39">
              <w:rPr>
                <w:rFonts w:ascii="Calibri" w:eastAsia="Calibri" w:hAnsi="Calibri" w:cs="Calibri"/>
                <w:sz w:val="18"/>
                <w:szCs w:val="18"/>
              </w:rPr>
              <w:t>- pišu pet glagola u budućem vremenu</w:t>
            </w:r>
          </w:p>
          <w:p w14:paraId="60357C30" w14:textId="311FE535" w:rsidR="00577186" w:rsidRPr="005B4F39" w:rsidRDefault="00577186" w:rsidP="005B4F39">
            <w:pPr>
              <w:rPr>
                <w:rFonts w:ascii="Calibri" w:eastAsia="Calibri" w:hAnsi="Calibri" w:cs="Calibri"/>
                <w:sz w:val="18"/>
                <w:szCs w:val="18"/>
              </w:rPr>
            </w:pPr>
            <w:r w:rsidRPr="005B4F39">
              <w:rPr>
                <w:rFonts w:ascii="Calibri" w:eastAsia="Calibri" w:hAnsi="Calibri" w:cs="Calibri"/>
                <w:sz w:val="18"/>
                <w:szCs w:val="18"/>
              </w:rPr>
              <w:t>- pišu umanjenice imenica: džep, đak, džemper i čamac</w:t>
            </w:r>
            <w:r w:rsidR="009364F8">
              <w:rPr>
                <w:rFonts w:ascii="Calibri" w:eastAsia="Calibri" w:hAnsi="Calibri" w:cs="Calibri"/>
                <w:sz w:val="18"/>
                <w:szCs w:val="18"/>
              </w:rPr>
              <w:t>.</w:t>
            </w:r>
          </w:p>
          <w:p w14:paraId="6D7324F8" w14:textId="23700F69" w:rsidR="00090F60" w:rsidRPr="005B4F39" w:rsidRDefault="00090F60" w:rsidP="005B4F39">
            <w:pPr>
              <w:rPr>
                <w:rFonts w:ascii="Calibri" w:eastAsia="Calibri" w:hAnsi="Calibri" w:cs="Calibri"/>
                <w:sz w:val="18"/>
                <w:szCs w:val="18"/>
              </w:rPr>
            </w:pPr>
            <w:r w:rsidRPr="005B4F39">
              <w:rPr>
                <w:rFonts w:ascii="Calibri" w:eastAsia="Calibri" w:hAnsi="Calibri" w:cs="Calibri"/>
                <w:sz w:val="18"/>
                <w:szCs w:val="18"/>
              </w:rPr>
              <w:lastRenderedPageBreak/>
              <w:t>Nakon svakog</w:t>
            </w:r>
            <w:r w:rsidR="009364F8">
              <w:rPr>
                <w:rFonts w:ascii="Calibri" w:eastAsia="Calibri" w:hAnsi="Calibri" w:cs="Calibri"/>
                <w:sz w:val="18"/>
                <w:szCs w:val="18"/>
              </w:rPr>
              <w:t>a</w:t>
            </w:r>
            <w:r w:rsidRPr="005B4F39">
              <w:rPr>
                <w:rFonts w:ascii="Calibri" w:eastAsia="Calibri" w:hAnsi="Calibri" w:cs="Calibri"/>
                <w:sz w:val="18"/>
                <w:szCs w:val="18"/>
              </w:rPr>
              <w:t xml:space="preserve"> riješenog</w:t>
            </w:r>
            <w:r w:rsidR="009364F8">
              <w:rPr>
                <w:rFonts w:ascii="Calibri" w:eastAsia="Calibri" w:hAnsi="Calibri" w:cs="Calibri"/>
                <w:sz w:val="18"/>
                <w:szCs w:val="18"/>
              </w:rPr>
              <w:t>a</w:t>
            </w:r>
            <w:r w:rsidRPr="005B4F39">
              <w:rPr>
                <w:rFonts w:ascii="Calibri" w:eastAsia="Calibri" w:hAnsi="Calibri" w:cs="Calibri"/>
                <w:sz w:val="18"/>
                <w:szCs w:val="18"/>
              </w:rPr>
              <w:t xml:space="preserve"> zadatka čitaju svoje uratke i na taj način provjeravaju točnost.</w:t>
            </w:r>
          </w:p>
          <w:p w14:paraId="02EC6CE3" w14:textId="42A5F7A5" w:rsidR="00422828" w:rsidRPr="005B4F39" w:rsidRDefault="00422828" w:rsidP="005B4F39">
            <w:pPr>
              <w:rPr>
                <w:rFonts w:ascii="Calibri" w:eastAsia="Calibri" w:hAnsi="Calibri" w:cs="Calibri"/>
                <w:sz w:val="18"/>
                <w:szCs w:val="18"/>
              </w:rPr>
            </w:pPr>
            <w:r w:rsidRPr="005B4F39">
              <w:rPr>
                <w:rFonts w:ascii="Calibri" w:eastAsia="Calibri" w:hAnsi="Calibri" w:cs="Calibri"/>
                <w:sz w:val="18"/>
                <w:szCs w:val="18"/>
              </w:rPr>
              <w:t xml:space="preserve">Učiteljica/učitelj potiče učenike da se prisjete kojim su pismom pisani udžbenici, a kojim jezikom govore i pišu u školi. Učenici za kraj spajaju imenice s rodom kojemu pripadaju. Kada većina učenika riješi zadatak, slijedi zajednička analiza. </w:t>
            </w:r>
            <w:r w:rsidR="00B1158C" w:rsidRPr="005B4F39">
              <w:rPr>
                <w:rFonts w:ascii="Calibri" w:eastAsia="Calibri" w:hAnsi="Calibri" w:cs="Calibri"/>
                <w:sz w:val="18"/>
                <w:szCs w:val="18"/>
              </w:rPr>
              <w:t>Učenici određuju jesu li imenice u jednini ili množini.</w:t>
            </w:r>
          </w:p>
          <w:p w14:paraId="39D98EC1" w14:textId="77777777" w:rsidR="00090F60" w:rsidRPr="005B4F39" w:rsidRDefault="00090F60" w:rsidP="005B4F39">
            <w:pPr>
              <w:rPr>
                <w:rFonts w:ascii="Calibri" w:eastAsia="Calibri" w:hAnsi="Calibri" w:cs="Calibri"/>
                <w:sz w:val="18"/>
                <w:szCs w:val="18"/>
              </w:rPr>
            </w:pPr>
          </w:p>
          <w:p w14:paraId="2E82A2C0" w14:textId="470DAEFB" w:rsidR="005C208F" w:rsidRPr="005B4F39" w:rsidRDefault="00FA669B" w:rsidP="005B4F39">
            <w:pPr>
              <w:rPr>
                <w:rFonts w:eastAsia="Calibri" w:cstheme="minorHAnsi"/>
                <w:bCs/>
                <w:sz w:val="18"/>
                <w:szCs w:val="18"/>
              </w:rPr>
            </w:pPr>
            <w:r w:rsidRPr="005B4F39">
              <w:rPr>
                <w:rFonts w:eastAsia="Calibri" w:cstheme="minorHAnsi"/>
                <w:bCs/>
                <w:sz w:val="18"/>
                <w:szCs w:val="18"/>
              </w:rPr>
              <w:t xml:space="preserve">Učiteljica/učitelj će pripremiti tablice za </w:t>
            </w:r>
            <w:proofErr w:type="spellStart"/>
            <w:r w:rsidR="00B1158C" w:rsidRPr="005B4F39">
              <w:rPr>
                <w:rFonts w:eastAsia="Calibri" w:cstheme="minorHAnsi"/>
                <w:bCs/>
                <w:sz w:val="18"/>
                <w:szCs w:val="18"/>
              </w:rPr>
              <w:t>samo</w:t>
            </w:r>
            <w:r w:rsidRPr="005B4F39">
              <w:rPr>
                <w:rFonts w:eastAsia="Calibri" w:cstheme="minorHAnsi"/>
                <w:bCs/>
                <w:sz w:val="18"/>
                <w:szCs w:val="18"/>
              </w:rPr>
              <w:t>vrednovanje</w:t>
            </w:r>
            <w:proofErr w:type="spellEnd"/>
            <w:r w:rsidRPr="005B4F39">
              <w:rPr>
                <w:rFonts w:eastAsia="Calibri" w:cstheme="minorHAnsi"/>
                <w:bCs/>
                <w:sz w:val="18"/>
                <w:szCs w:val="18"/>
              </w:rPr>
              <w:t>.</w:t>
            </w:r>
          </w:p>
          <w:p w14:paraId="78C5A185" w14:textId="65174F6B" w:rsidR="005C208F" w:rsidRPr="005B4F39" w:rsidRDefault="005C208F" w:rsidP="005B4F39">
            <w:pPr>
              <w:rPr>
                <w:rFonts w:eastAsia="Calibri" w:cstheme="minorHAnsi"/>
                <w:b/>
                <w:bCs/>
                <w:sz w:val="18"/>
                <w:szCs w:val="18"/>
              </w:rPr>
            </w:pPr>
          </w:p>
          <w:tbl>
            <w:tblPr>
              <w:tblStyle w:val="Reetkatablice"/>
              <w:tblW w:w="0" w:type="auto"/>
              <w:tblLook w:val="04A0" w:firstRow="1" w:lastRow="0" w:firstColumn="1" w:lastColumn="0" w:noHBand="0" w:noVBand="1"/>
            </w:tblPr>
            <w:tblGrid>
              <w:gridCol w:w="4167"/>
              <w:gridCol w:w="1135"/>
              <w:gridCol w:w="1418"/>
              <w:gridCol w:w="1276"/>
            </w:tblGrid>
            <w:tr w:rsidR="00F81B88" w:rsidRPr="005B4F39" w14:paraId="10EE55E9" w14:textId="77777777" w:rsidTr="009364F8">
              <w:trPr>
                <w:trHeight w:val="74"/>
              </w:trPr>
              <w:tc>
                <w:tcPr>
                  <w:tcW w:w="4167" w:type="dxa"/>
                </w:tcPr>
                <w:p w14:paraId="1F3E9CB1" w14:textId="77777777" w:rsidR="00F81B88" w:rsidRPr="005B4F39" w:rsidRDefault="00F81B88" w:rsidP="005B4F39"/>
              </w:tc>
              <w:tc>
                <w:tcPr>
                  <w:tcW w:w="1135" w:type="dxa"/>
                </w:tcPr>
                <w:p w14:paraId="400DFF67" w14:textId="3187F9E3" w:rsidR="00F81B88" w:rsidRPr="005B4F39" w:rsidRDefault="00B1158C" w:rsidP="005B4F39">
                  <w:r w:rsidRPr="005B4F39">
                    <w:t xml:space="preserve">  UVIJEK       </w:t>
                  </w:r>
                </w:p>
              </w:tc>
              <w:tc>
                <w:tcPr>
                  <w:tcW w:w="1418" w:type="dxa"/>
                </w:tcPr>
                <w:p w14:paraId="740BE8BC" w14:textId="7F27045A" w:rsidR="00F81B88" w:rsidRPr="005B4F39" w:rsidRDefault="00F81B88" w:rsidP="005B4F39">
                  <w:r w:rsidRPr="005B4F39">
                    <w:t xml:space="preserve">     </w:t>
                  </w:r>
                  <w:r w:rsidR="00B1158C" w:rsidRPr="005B4F39">
                    <w:t>PONEKAD</w:t>
                  </w:r>
                </w:p>
              </w:tc>
              <w:tc>
                <w:tcPr>
                  <w:tcW w:w="1276" w:type="dxa"/>
                </w:tcPr>
                <w:p w14:paraId="07EC57BB" w14:textId="40CD0243" w:rsidR="00F81B88" w:rsidRPr="005B4F39" w:rsidRDefault="00F81B88" w:rsidP="005B4F39">
                  <w:r w:rsidRPr="005B4F39">
                    <w:t xml:space="preserve">   </w:t>
                  </w:r>
                  <w:r w:rsidR="00B1158C" w:rsidRPr="005B4F39">
                    <w:t xml:space="preserve">RIJETKO                            </w:t>
                  </w:r>
                </w:p>
              </w:tc>
            </w:tr>
            <w:tr w:rsidR="00F81B88" w:rsidRPr="005B4F39" w14:paraId="40587057" w14:textId="77777777" w:rsidTr="009364F8">
              <w:tc>
                <w:tcPr>
                  <w:tcW w:w="4167" w:type="dxa"/>
                </w:tcPr>
                <w:p w14:paraId="22628F3B" w14:textId="741A5D77" w:rsidR="00F81B88" w:rsidRPr="005B4F39" w:rsidRDefault="00F81B88" w:rsidP="005B4F39">
                  <w:r w:rsidRPr="005B4F39">
                    <w:t>IZDAVAJA</w:t>
                  </w:r>
                  <w:r w:rsidR="00B1158C" w:rsidRPr="005B4F39">
                    <w:t>M</w:t>
                  </w:r>
                  <w:r w:rsidRPr="005B4F39">
                    <w:t xml:space="preserve"> SVE IMENICE</w:t>
                  </w:r>
                  <w:r w:rsidR="009364F8">
                    <w:t>.</w:t>
                  </w:r>
                </w:p>
              </w:tc>
              <w:tc>
                <w:tcPr>
                  <w:tcW w:w="1135" w:type="dxa"/>
                </w:tcPr>
                <w:p w14:paraId="3A1D9E21" w14:textId="77777777" w:rsidR="00F81B88" w:rsidRPr="005B4F39" w:rsidRDefault="00F81B88" w:rsidP="005B4F39"/>
              </w:tc>
              <w:tc>
                <w:tcPr>
                  <w:tcW w:w="1418" w:type="dxa"/>
                </w:tcPr>
                <w:p w14:paraId="1D482DB5" w14:textId="77777777" w:rsidR="00F81B88" w:rsidRPr="005B4F39" w:rsidRDefault="00F81B88" w:rsidP="005B4F39"/>
              </w:tc>
              <w:tc>
                <w:tcPr>
                  <w:tcW w:w="1276" w:type="dxa"/>
                </w:tcPr>
                <w:p w14:paraId="750E4ACC" w14:textId="77777777" w:rsidR="00F81B88" w:rsidRPr="005B4F39" w:rsidRDefault="00F81B88" w:rsidP="005B4F39"/>
              </w:tc>
            </w:tr>
            <w:tr w:rsidR="00F81B88" w:rsidRPr="005B4F39" w14:paraId="532037C3" w14:textId="77777777" w:rsidTr="009364F8">
              <w:tc>
                <w:tcPr>
                  <w:tcW w:w="4167" w:type="dxa"/>
                </w:tcPr>
                <w:p w14:paraId="1BDA99BE" w14:textId="328086FB" w:rsidR="00F81B88" w:rsidRPr="005B4F39" w:rsidRDefault="00F81B88" w:rsidP="005B4F39">
                  <w:r w:rsidRPr="005B4F39">
                    <w:t>ODREĐUJ</w:t>
                  </w:r>
                  <w:r w:rsidR="00B1158C" w:rsidRPr="005B4F39">
                    <w:t xml:space="preserve">EM </w:t>
                  </w:r>
                  <w:r w:rsidRPr="005B4F39">
                    <w:t>ROD I BROJ</w:t>
                  </w:r>
                  <w:r w:rsidR="00B1158C" w:rsidRPr="005B4F39">
                    <w:t xml:space="preserve"> IMENICA</w:t>
                  </w:r>
                  <w:r w:rsidR="009364F8">
                    <w:t>.</w:t>
                  </w:r>
                </w:p>
              </w:tc>
              <w:tc>
                <w:tcPr>
                  <w:tcW w:w="1135" w:type="dxa"/>
                </w:tcPr>
                <w:p w14:paraId="2C48C339" w14:textId="77777777" w:rsidR="00F81B88" w:rsidRPr="005B4F39" w:rsidRDefault="00F81B88" w:rsidP="005B4F39"/>
              </w:tc>
              <w:tc>
                <w:tcPr>
                  <w:tcW w:w="1418" w:type="dxa"/>
                </w:tcPr>
                <w:p w14:paraId="7E763A32" w14:textId="77777777" w:rsidR="00F81B88" w:rsidRPr="005B4F39" w:rsidRDefault="00F81B88" w:rsidP="005B4F39"/>
              </w:tc>
              <w:tc>
                <w:tcPr>
                  <w:tcW w:w="1276" w:type="dxa"/>
                </w:tcPr>
                <w:p w14:paraId="18A37DDD" w14:textId="77777777" w:rsidR="00F81B88" w:rsidRPr="005B4F39" w:rsidRDefault="00F81B88" w:rsidP="005B4F39"/>
              </w:tc>
            </w:tr>
            <w:tr w:rsidR="00F81B88" w:rsidRPr="005B4F39" w14:paraId="20E91B47" w14:textId="77777777" w:rsidTr="009364F8">
              <w:tc>
                <w:tcPr>
                  <w:tcW w:w="4167" w:type="dxa"/>
                </w:tcPr>
                <w:p w14:paraId="160821B0" w14:textId="07C722A1" w:rsidR="00F81B88" w:rsidRPr="005B4F39" w:rsidRDefault="00B1158C" w:rsidP="005B4F39">
                  <w:r w:rsidRPr="005B4F39">
                    <w:t>RAZLIKUJEM VLASTITE I OPĆE IMENICE</w:t>
                  </w:r>
                  <w:r w:rsidR="009364F8">
                    <w:t>.</w:t>
                  </w:r>
                </w:p>
              </w:tc>
              <w:tc>
                <w:tcPr>
                  <w:tcW w:w="1135" w:type="dxa"/>
                </w:tcPr>
                <w:p w14:paraId="51011B5A" w14:textId="77777777" w:rsidR="00F81B88" w:rsidRPr="005B4F39" w:rsidRDefault="00F81B88" w:rsidP="005B4F39"/>
              </w:tc>
              <w:tc>
                <w:tcPr>
                  <w:tcW w:w="1418" w:type="dxa"/>
                </w:tcPr>
                <w:p w14:paraId="3283314D" w14:textId="77777777" w:rsidR="00F81B88" w:rsidRPr="005B4F39" w:rsidRDefault="00F81B88" w:rsidP="005B4F39"/>
              </w:tc>
              <w:tc>
                <w:tcPr>
                  <w:tcW w:w="1276" w:type="dxa"/>
                </w:tcPr>
                <w:p w14:paraId="6E071622" w14:textId="77777777" w:rsidR="00F81B88" w:rsidRPr="005B4F39" w:rsidRDefault="00F81B88" w:rsidP="005B4F39"/>
              </w:tc>
            </w:tr>
            <w:tr w:rsidR="00B1158C" w:rsidRPr="005B4F39" w14:paraId="1FE869E8" w14:textId="77777777" w:rsidTr="009364F8">
              <w:tc>
                <w:tcPr>
                  <w:tcW w:w="4167" w:type="dxa"/>
                </w:tcPr>
                <w:p w14:paraId="7F0E75BC" w14:textId="6C32D015" w:rsidR="00B1158C" w:rsidRPr="005B4F39" w:rsidRDefault="00B1158C" w:rsidP="005B4F39">
                  <w:r w:rsidRPr="005B4F39">
                    <w:t>PIŠEM UMANJENICE</w:t>
                  </w:r>
                  <w:r w:rsidR="009364F8">
                    <w:t>.</w:t>
                  </w:r>
                </w:p>
              </w:tc>
              <w:tc>
                <w:tcPr>
                  <w:tcW w:w="1135" w:type="dxa"/>
                </w:tcPr>
                <w:p w14:paraId="68C79871" w14:textId="77777777" w:rsidR="00B1158C" w:rsidRPr="005B4F39" w:rsidRDefault="00B1158C" w:rsidP="005B4F39"/>
              </w:tc>
              <w:tc>
                <w:tcPr>
                  <w:tcW w:w="1418" w:type="dxa"/>
                </w:tcPr>
                <w:p w14:paraId="4C301DA9" w14:textId="77777777" w:rsidR="00B1158C" w:rsidRPr="005B4F39" w:rsidRDefault="00B1158C" w:rsidP="005B4F39"/>
              </w:tc>
              <w:tc>
                <w:tcPr>
                  <w:tcW w:w="1276" w:type="dxa"/>
                </w:tcPr>
                <w:p w14:paraId="6CEECAD6" w14:textId="77777777" w:rsidR="00B1158C" w:rsidRPr="005B4F39" w:rsidRDefault="00B1158C" w:rsidP="005B4F39"/>
              </w:tc>
            </w:tr>
            <w:tr w:rsidR="00F81B88" w:rsidRPr="005B4F39" w14:paraId="42A92441" w14:textId="77777777" w:rsidTr="009364F8">
              <w:tc>
                <w:tcPr>
                  <w:tcW w:w="4167" w:type="dxa"/>
                </w:tcPr>
                <w:p w14:paraId="29C82F43" w14:textId="74659E4D" w:rsidR="00F81B88" w:rsidRPr="005B4F39" w:rsidRDefault="00B1158C" w:rsidP="005B4F39">
                  <w:r w:rsidRPr="005B4F39">
                    <w:t>RAZLIKUJEM GLAGOLE OD OSTALIH RIJEČI</w:t>
                  </w:r>
                  <w:r w:rsidR="009364F8">
                    <w:t>.</w:t>
                  </w:r>
                </w:p>
              </w:tc>
              <w:tc>
                <w:tcPr>
                  <w:tcW w:w="1135" w:type="dxa"/>
                </w:tcPr>
                <w:p w14:paraId="7FC9E737" w14:textId="77777777" w:rsidR="00F81B88" w:rsidRPr="005B4F39" w:rsidRDefault="00F81B88" w:rsidP="005B4F39"/>
              </w:tc>
              <w:tc>
                <w:tcPr>
                  <w:tcW w:w="1418" w:type="dxa"/>
                </w:tcPr>
                <w:p w14:paraId="7FB82CED" w14:textId="77777777" w:rsidR="00F81B88" w:rsidRPr="005B4F39" w:rsidRDefault="00F81B88" w:rsidP="005B4F39"/>
              </w:tc>
              <w:tc>
                <w:tcPr>
                  <w:tcW w:w="1276" w:type="dxa"/>
                </w:tcPr>
                <w:p w14:paraId="57A07B5B" w14:textId="77777777" w:rsidR="00F81B88" w:rsidRPr="005B4F39" w:rsidRDefault="00F81B88" w:rsidP="005B4F39"/>
              </w:tc>
            </w:tr>
            <w:tr w:rsidR="00F81B88" w:rsidRPr="005B4F39" w14:paraId="22124285" w14:textId="77777777" w:rsidTr="009364F8">
              <w:tc>
                <w:tcPr>
                  <w:tcW w:w="4167" w:type="dxa"/>
                </w:tcPr>
                <w:p w14:paraId="6DE0B56A" w14:textId="7976E6BB" w:rsidR="00F81B88" w:rsidRPr="005B4F39" w:rsidRDefault="00B1158C" w:rsidP="005B4F39">
                  <w:r w:rsidRPr="005B4F39">
                    <w:t>RAZLIKUJEM PROŠLO I SADAŠNJE VRIJEME</w:t>
                  </w:r>
                  <w:r w:rsidR="009364F8">
                    <w:t>.</w:t>
                  </w:r>
                </w:p>
              </w:tc>
              <w:tc>
                <w:tcPr>
                  <w:tcW w:w="1135" w:type="dxa"/>
                </w:tcPr>
                <w:p w14:paraId="609CA19C" w14:textId="77777777" w:rsidR="00F81B88" w:rsidRPr="005B4F39" w:rsidRDefault="00F81B88" w:rsidP="005B4F39"/>
              </w:tc>
              <w:tc>
                <w:tcPr>
                  <w:tcW w:w="1418" w:type="dxa"/>
                </w:tcPr>
                <w:p w14:paraId="73F0D27B" w14:textId="77777777" w:rsidR="00F81B88" w:rsidRPr="005B4F39" w:rsidRDefault="00F81B88" w:rsidP="005B4F39"/>
              </w:tc>
              <w:tc>
                <w:tcPr>
                  <w:tcW w:w="1276" w:type="dxa"/>
                </w:tcPr>
                <w:p w14:paraId="78C7BFB4" w14:textId="77777777" w:rsidR="00F81B88" w:rsidRPr="005B4F39" w:rsidRDefault="00F81B88" w:rsidP="005B4F39"/>
              </w:tc>
            </w:tr>
            <w:tr w:rsidR="00B1158C" w:rsidRPr="005B4F39" w14:paraId="41091F9A" w14:textId="77777777" w:rsidTr="009364F8">
              <w:tc>
                <w:tcPr>
                  <w:tcW w:w="4167" w:type="dxa"/>
                </w:tcPr>
                <w:p w14:paraId="2260D645" w14:textId="431E8D8A" w:rsidR="00B1158C" w:rsidRPr="005B4F39" w:rsidRDefault="00B1158C" w:rsidP="005B4F39">
                  <w:r w:rsidRPr="005B4F39">
                    <w:t>PIŠEM GLAGOLE U BUDUĆEM VREMENU</w:t>
                  </w:r>
                  <w:r w:rsidR="009364F8">
                    <w:t>.</w:t>
                  </w:r>
                </w:p>
              </w:tc>
              <w:tc>
                <w:tcPr>
                  <w:tcW w:w="1135" w:type="dxa"/>
                </w:tcPr>
                <w:p w14:paraId="7808E743" w14:textId="77777777" w:rsidR="00B1158C" w:rsidRPr="005B4F39" w:rsidRDefault="00B1158C" w:rsidP="005B4F39"/>
              </w:tc>
              <w:tc>
                <w:tcPr>
                  <w:tcW w:w="1418" w:type="dxa"/>
                </w:tcPr>
                <w:p w14:paraId="089CE4A6" w14:textId="77777777" w:rsidR="00B1158C" w:rsidRPr="005B4F39" w:rsidRDefault="00B1158C" w:rsidP="005B4F39"/>
              </w:tc>
              <w:tc>
                <w:tcPr>
                  <w:tcW w:w="1276" w:type="dxa"/>
                </w:tcPr>
                <w:p w14:paraId="05FC745F" w14:textId="77777777" w:rsidR="00B1158C" w:rsidRPr="005B4F39" w:rsidRDefault="00B1158C" w:rsidP="005B4F39"/>
              </w:tc>
            </w:tr>
            <w:tr w:rsidR="00B1158C" w:rsidRPr="005B4F39" w14:paraId="3386EDC2" w14:textId="77777777" w:rsidTr="009364F8">
              <w:tc>
                <w:tcPr>
                  <w:tcW w:w="4167" w:type="dxa"/>
                </w:tcPr>
                <w:p w14:paraId="6E1B8247" w14:textId="0628B30A" w:rsidR="00B1158C" w:rsidRPr="005B4F39" w:rsidRDefault="00B1158C" w:rsidP="005B4F39">
                  <w:r w:rsidRPr="005B4F39">
                    <w:t>PIŠEM TOČNO RIJEČI S Č, Ć , Đ ILI DŽ</w:t>
                  </w:r>
                  <w:r w:rsidR="009364F8">
                    <w:t>.</w:t>
                  </w:r>
                </w:p>
              </w:tc>
              <w:tc>
                <w:tcPr>
                  <w:tcW w:w="1135" w:type="dxa"/>
                </w:tcPr>
                <w:p w14:paraId="3061D00F" w14:textId="77777777" w:rsidR="00B1158C" w:rsidRPr="005B4F39" w:rsidRDefault="00B1158C" w:rsidP="005B4F39"/>
              </w:tc>
              <w:tc>
                <w:tcPr>
                  <w:tcW w:w="1418" w:type="dxa"/>
                </w:tcPr>
                <w:p w14:paraId="3377A970" w14:textId="77777777" w:rsidR="00B1158C" w:rsidRPr="005B4F39" w:rsidRDefault="00B1158C" w:rsidP="005B4F39"/>
              </w:tc>
              <w:tc>
                <w:tcPr>
                  <w:tcW w:w="1276" w:type="dxa"/>
                </w:tcPr>
                <w:p w14:paraId="10AC0D4D" w14:textId="77777777" w:rsidR="00B1158C" w:rsidRPr="005B4F39" w:rsidRDefault="00B1158C" w:rsidP="005B4F39"/>
              </w:tc>
            </w:tr>
          </w:tbl>
          <w:p w14:paraId="19882D4A" w14:textId="33ECB23B" w:rsidR="005C208F" w:rsidRPr="005B4F39" w:rsidRDefault="005C208F" w:rsidP="005B4F39">
            <w:pPr>
              <w:rPr>
                <w:rFonts w:eastAsia="Calibri" w:cstheme="minorHAnsi"/>
                <w:sz w:val="18"/>
                <w:szCs w:val="18"/>
              </w:rPr>
            </w:pPr>
          </w:p>
        </w:tc>
        <w:tc>
          <w:tcPr>
            <w:tcW w:w="2551" w:type="dxa"/>
          </w:tcPr>
          <w:p w14:paraId="183E1E7E" w14:textId="77777777" w:rsidR="00B67511" w:rsidRPr="005B4F39" w:rsidRDefault="00B67511" w:rsidP="005B4F39">
            <w:pPr>
              <w:rPr>
                <w:rFonts w:ascii="Calibri" w:eastAsia="Calibri" w:hAnsi="Calibri" w:cs="Calibri"/>
                <w:b/>
                <w:color w:val="000000"/>
                <w:sz w:val="18"/>
                <w:szCs w:val="18"/>
              </w:rPr>
            </w:pPr>
          </w:p>
        </w:tc>
        <w:tc>
          <w:tcPr>
            <w:tcW w:w="2665" w:type="dxa"/>
            <w:tcBorders>
              <w:top w:val="single" w:sz="4" w:space="0" w:color="auto"/>
              <w:bottom w:val="single" w:sz="4" w:space="0" w:color="auto"/>
            </w:tcBorders>
          </w:tcPr>
          <w:p w14:paraId="75F281E5" w14:textId="328C4D07" w:rsidR="00B67511" w:rsidRPr="005B4F39" w:rsidRDefault="00B67511" w:rsidP="005B4F39">
            <w:pPr>
              <w:rPr>
                <w:rFonts w:cstheme="minorHAnsi"/>
                <w:bCs/>
                <w:color w:val="231F20"/>
                <w:sz w:val="18"/>
                <w:szCs w:val="16"/>
                <w:shd w:val="clear" w:color="auto" w:fill="FFFFFF"/>
              </w:rPr>
            </w:pPr>
          </w:p>
        </w:tc>
      </w:tr>
      <w:tr w:rsidR="00F935D7" w:rsidRPr="005B4F39" w14:paraId="4F546E7B" w14:textId="77777777" w:rsidTr="008A2260">
        <w:trPr>
          <w:trHeight w:val="2117"/>
        </w:trPr>
        <w:tc>
          <w:tcPr>
            <w:tcW w:w="9811" w:type="dxa"/>
            <w:gridSpan w:val="4"/>
          </w:tcPr>
          <w:p w14:paraId="636FBC06" w14:textId="77777777" w:rsidR="00F935D7" w:rsidRPr="005B4F39" w:rsidRDefault="00F935D7" w:rsidP="005B4F39">
            <w:pPr>
              <w:rPr>
                <w:rFonts w:ascii="Calibri" w:eastAsia="Calibri" w:hAnsi="Calibri" w:cs="Calibri"/>
                <w:b/>
                <w:bCs/>
                <w:sz w:val="18"/>
                <w:szCs w:val="18"/>
              </w:rPr>
            </w:pPr>
          </w:p>
          <w:p w14:paraId="5E943554" w14:textId="47D1F15D" w:rsidR="00F41400" w:rsidRDefault="009364F8" w:rsidP="009364F8">
            <w:pPr>
              <w:rPr>
                <w:rFonts w:ascii="Calibri" w:eastAsia="Calibri" w:hAnsi="Calibri" w:cs="Calibri"/>
                <w:b/>
                <w:bCs/>
                <w:sz w:val="18"/>
                <w:szCs w:val="18"/>
              </w:rPr>
            </w:pPr>
            <w:r>
              <w:rPr>
                <w:rFonts w:ascii="Calibri" w:eastAsia="Calibri" w:hAnsi="Calibri" w:cs="Calibri"/>
                <w:b/>
                <w:bCs/>
                <w:sz w:val="20"/>
                <w:szCs w:val="20"/>
              </w:rPr>
              <w:t>4.</w:t>
            </w:r>
            <w:r w:rsidR="00F935D7" w:rsidRPr="009364F8">
              <w:rPr>
                <w:rFonts w:ascii="Calibri" w:eastAsia="Calibri" w:hAnsi="Calibri" w:cs="Calibri"/>
                <w:b/>
                <w:bCs/>
                <w:sz w:val="20"/>
                <w:szCs w:val="20"/>
              </w:rPr>
              <w:t xml:space="preserve"> </w:t>
            </w:r>
            <w:r w:rsidR="00F41400" w:rsidRPr="009364F8">
              <w:rPr>
                <w:rFonts w:ascii="Calibri" w:eastAsia="Calibri" w:hAnsi="Calibri" w:cs="Calibri"/>
                <w:b/>
                <w:bCs/>
                <w:sz w:val="18"/>
                <w:szCs w:val="18"/>
              </w:rPr>
              <w:t>HRVATSKI I MATEMATIKA SE VOLE</w:t>
            </w:r>
          </w:p>
          <w:p w14:paraId="5C255BA5" w14:textId="77777777" w:rsidR="009364F8" w:rsidRPr="009364F8" w:rsidRDefault="009364F8" w:rsidP="009364F8">
            <w:pPr>
              <w:rPr>
                <w:rFonts w:ascii="Calibri" w:eastAsia="Calibri" w:hAnsi="Calibri" w:cs="Calibri"/>
                <w:sz w:val="18"/>
                <w:szCs w:val="18"/>
              </w:rPr>
            </w:pPr>
          </w:p>
          <w:p w14:paraId="15332211" w14:textId="3968C838" w:rsidR="0015646B" w:rsidRPr="005B4F39" w:rsidRDefault="0015646B" w:rsidP="005B4F39">
            <w:pPr>
              <w:rPr>
                <w:rFonts w:ascii="Calibri" w:eastAsia="Calibri" w:hAnsi="Calibri" w:cs="Calibri"/>
                <w:sz w:val="18"/>
                <w:szCs w:val="18"/>
              </w:rPr>
            </w:pPr>
            <w:r w:rsidRPr="005B4F39">
              <w:rPr>
                <w:rFonts w:ascii="Calibri" w:eastAsia="Calibri" w:hAnsi="Calibri" w:cs="Calibri"/>
                <w:b/>
                <w:bCs/>
                <w:sz w:val="18"/>
                <w:szCs w:val="18"/>
              </w:rPr>
              <w:t>Ishod aktivnosti:</w:t>
            </w:r>
            <w:r w:rsidR="00167713" w:rsidRPr="005B4F39">
              <w:rPr>
                <w:rFonts w:ascii="Calibri" w:eastAsia="Calibri" w:hAnsi="Calibri" w:cs="Calibri"/>
                <w:sz w:val="18"/>
                <w:szCs w:val="18"/>
              </w:rPr>
              <w:t xml:space="preserve"> provjerava pravopisnu točnost i </w:t>
            </w:r>
            <w:proofErr w:type="spellStart"/>
            <w:r w:rsidR="00167713" w:rsidRPr="005B4F39">
              <w:rPr>
                <w:rFonts w:ascii="Calibri" w:eastAsia="Calibri" w:hAnsi="Calibri" w:cs="Calibri"/>
                <w:sz w:val="18"/>
                <w:szCs w:val="18"/>
              </w:rPr>
              <w:t>slovopisnu</w:t>
            </w:r>
            <w:proofErr w:type="spellEnd"/>
            <w:r w:rsidR="00167713" w:rsidRPr="005B4F39">
              <w:rPr>
                <w:rFonts w:ascii="Calibri" w:eastAsia="Calibri" w:hAnsi="Calibri" w:cs="Calibri"/>
                <w:sz w:val="18"/>
                <w:szCs w:val="18"/>
              </w:rPr>
              <w:t xml:space="preserve"> čitkost</w:t>
            </w:r>
            <w:r w:rsidR="009364F8">
              <w:rPr>
                <w:rFonts w:ascii="Calibri" w:eastAsia="Calibri" w:hAnsi="Calibri" w:cs="Calibri"/>
                <w:sz w:val="18"/>
                <w:szCs w:val="18"/>
              </w:rPr>
              <w:t>;</w:t>
            </w:r>
            <w:r w:rsidR="00167713" w:rsidRPr="005B4F39">
              <w:rPr>
                <w:rFonts w:ascii="Calibri" w:eastAsia="Calibri" w:hAnsi="Calibri" w:cs="Calibri"/>
                <w:sz w:val="18"/>
                <w:szCs w:val="18"/>
              </w:rPr>
              <w:t xml:space="preserve"> funkcionalno upotrebljava riječi, sintagme i rečenice u skladu s dinamikom učenja s obzirom na jezični razvoj</w:t>
            </w:r>
            <w:r w:rsidR="009364F8">
              <w:rPr>
                <w:rFonts w:ascii="Calibri" w:eastAsia="Calibri" w:hAnsi="Calibri" w:cs="Calibri"/>
                <w:sz w:val="18"/>
                <w:szCs w:val="18"/>
              </w:rPr>
              <w:t>;</w:t>
            </w:r>
            <w:r w:rsidR="00167713" w:rsidRPr="005B4F39">
              <w:rPr>
                <w:rFonts w:ascii="Calibri" w:eastAsia="Calibri" w:hAnsi="Calibri" w:cs="Calibri"/>
                <w:sz w:val="18"/>
                <w:szCs w:val="18"/>
              </w:rPr>
              <w:t xml:space="preserve"> funkcionalno primjenjuje jezična znanja</w:t>
            </w:r>
            <w:r w:rsidR="009364F8">
              <w:rPr>
                <w:rFonts w:ascii="Calibri" w:eastAsia="Calibri" w:hAnsi="Calibri" w:cs="Calibri"/>
                <w:sz w:val="18"/>
                <w:szCs w:val="18"/>
              </w:rPr>
              <w:t>.</w:t>
            </w:r>
          </w:p>
          <w:p w14:paraId="76C1D710" w14:textId="77777777" w:rsidR="00167713" w:rsidRPr="005B4F39" w:rsidRDefault="00167713" w:rsidP="005B4F39">
            <w:pPr>
              <w:rPr>
                <w:rFonts w:ascii="Calibri" w:eastAsia="Calibri" w:hAnsi="Calibri" w:cs="Calibri"/>
                <w:sz w:val="18"/>
                <w:szCs w:val="18"/>
              </w:rPr>
            </w:pPr>
          </w:p>
          <w:p w14:paraId="408D6381" w14:textId="77777777" w:rsidR="009364F8" w:rsidRDefault="0015646B" w:rsidP="005B4F39">
            <w:pPr>
              <w:rPr>
                <w:rFonts w:ascii="Calibri" w:eastAsia="Calibri" w:hAnsi="Calibri" w:cs="Calibri"/>
                <w:b/>
                <w:bCs/>
                <w:sz w:val="18"/>
                <w:szCs w:val="18"/>
              </w:rPr>
            </w:pPr>
            <w:r w:rsidRPr="005B4F39">
              <w:rPr>
                <w:rFonts w:ascii="Calibri" w:eastAsia="Calibri" w:hAnsi="Calibri" w:cs="Calibri"/>
                <w:b/>
                <w:bCs/>
                <w:sz w:val="18"/>
                <w:szCs w:val="18"/>
              </w:rPr>
              <w:t>Opis aktivnosti:</w:t>
            </w:r>
            <w:r w:rsidR="00AC6B5B" w:rsidRPr="005B4F39">
              <w:rPr>
                <w:rFonts w:ascii="Calibri" w:eastAsia="Calibri" w:hAnsi="Calibri" w:cs="Calibri"/>
                <w:b/>
                <w:bCs/>
                <w:sz w:val="18"/>
                <w:szCs w:val="18"/>
              </w:rPr>
              <w:t xml:space="preserve"> </w:t>
            </w:r>
          </w:p>
          <w:p w14:paraId="14F24C36" w14:textId="3D34D202" w:rsidR="009364F8" w:rsidRPr="005B4F39" w:rsidRDefault="00AC6B5B" w:rsidP="005B4F39">
            <w:pPr>
              <w:rPr>
                <w:rFonts w:ascii="Calibri" w:eastAsia="Calibri" w:hAnsi="Calibri" w:cs="Calibri"/>
                <w:sz w:val="18"/>
                <w:szCs w:val="18"/>
              </w:rPr>
            </w:pPr>
            <w:r w:rsidRPr="005B4F39">
              <w:rPr>
                <w:rFonts w:ascii="Calibri" w:eastAsia="Calibri" w:hAnsi="Calibri" w:cs="Calibri"/>
                <w:sz w:val="18"/>
                <w:szCs w:val="18"/>
              </w:rPr>
              <w:t>Komunikacijska situacija: Što su šifre? (poruke prikazane simbolima ili brojevima koji na prvi pogled nemaju smisla)</w:t>
            </w:r>
            <w:r w:rsidRPr="005B4F39">
              <w:t xml:space="preserve"> </w:t>
            </w:r>
            <w:r w:rsidRPr="005B4F39">
              <w:rPr>
                <w:rFonts w:ascii="Calibri" w:eastAsia="Calibri" w:hAnsi="Calibri" w:cs="Calibri"/>
                <w:sz w:val="18"/>
                <w:szCs w:val="18"/>
              </w:rPr>
              <w:t>Osoba koja šalje poruku i osoba koja prima poruku trebaju se unaprijed dogovoriti na koji će način šifrirati i dešifrirati takve poruke. U kakvoj vezi mogu biti matematika i hrvatski jezik?</w:t>
            </w:r>
            <w:r w:rsidR="00F40875" w:rsidRPr="005B4F39">
              <w:rPr>
                <w:rFonts w:ascii="Calibri" w:eastAsia="Calibri" w:hAnsi="Calibri" w:cs="Calibri"/>
                <w:sz w:val="18"/>
                <w:szCs w:val="18"/>
              </w:rPr>
              <w:t xml:space="preserve"> Učiteljica/učitelj zadaje učenicima uputu za rješavanje</w:t>
            </w:r>
            <w:r w:rsidRPr="005B4F39">
              <w:rPr>
                <w:rFonts w:ascii="Calibri" w:eastAsia="Calibri" w:hAnsi="Calibri" w:cs="Calibri"/>
                <w:sz w:val="18"/>
                <w:szCs w:val="18"/>
              </w:rPr>
              <w:t xml:space="preserve"> zadatk</w:t>
            </w:r>
            <w:r w:rsidR="00F40875" w:rsidRPr="005B4F39">
              <w:rPr>
                <w:rFonts w:ascii="Calibri" w:eastAsia="Calibri" w:hAnsi="Calibri" w:cs="Calibri"/>
                <w:sz w:val="18"/>
                <w:szCs w:val="18"/>
              </w:rPr>
              <w:t>a</w:t>
            </w:r>
            <w:r w:rsidR="009221E6">
              <w:rPr>
                <w:rFonts w:ascii="Calibri" w:eastAsia="Calibri" w:hAnsi="Calibri" w:cs="Calibri"/>
                <w:sz w:val="18"/>
                <w:szCs w:val="18"/>
              </w:rPr>
              <w:t>.</w:t>
            </w:r>
            <w:r w:rsidR="00F40875" w:rsidRPr="005B4F39">
              <w:rPr>
                <w:rFonts w:ascii="Calibri" w:eastAsia="Calibri" w:hAnsi="Calibri" w:cs="Calibri"/>
                <w:sz w:val="18"/>
                <w:szCs w:val="18"/>
              </w:rPr>
              <w:t xml:space="preserve"> (</w:t>
            </w:r>
            <w:r w:rsidR="009364F8">
              <w:rPr>
                <w:rFonts w:ascii="Calibri" w:eastAsia="Calibri" w:hAnsi="Calibri" w:cs="Calibri"/>
                <w:sz w:val="18"/>
                <w:szCs w:val="18"/>
              </w:rPr>
              <w:t>P</w:t>
            </w:r>
            <w:r w:rsidRPr="005B4F39">
              <w:rPr>
                <w:rFonts w:ascii="Calibri" w:eastAsia="Calibri" w:hAnsi="Calibri" w:cs="Calibri"/>
                <w:sz w:val="18"/>
                <w:szCs w:val="18"/>
              </w:rPr>
              <w:t xml:space="preserve">rema dobivenim rezultatima </w:t>
            </w:r>
            <w:r w:rsidR="00F40875" w:rsidRPr="005B4F39">
              <w:rPr>
                <w:rFonts w:ascii="Calibri" w:eastAsia="Calibri" w:hAnsi="Calibri" w:cs="Calibri"/>
                <w:sz w:val="18"/>
                <w:szCs w:val="18"/>
              </w:rPr>
              <w:t xml:space="preserve">trebaju </w:t>
            </w:r>
            <w:r w:rsidRPr="005B4F39">
              <w:rPr>
                <w:rFonts w:ascii="Calibri" w:eastAsia="Calibri" w:hAnsi="Calibri" w:cs="Calibri"/>
                <w:sz w:val="18"/>
                <w:szCs w:val="18"/>
              </w:rPr>
              <w:t>upi</w:t>
            </w:r>
            <w:r w:rsidR="00F40875" w:rsidRPr="005B4F39">
              <w:rPr>
                <w:rFonts w:ascii="Calibri" w:eastAsia="Calibri" w:hAnsi="Calibri" w:cs="Calibri"/>
                <w:sz w:val="18"/>
                <w:szCs w:val="18"/>
              </w:rPr>
              <w:t>sati</w:t>
            </w:r>
            <w:r w:rsidRPr="005B4F39">
              <w:rPr>
                <w:rFonts w:ascii="Calibri" w:eastAsia="Calibri" w:hAnsi="Calibri" w:cs="Calibri"/>
                <w:sz w:val="18"/>
                <w:szCs w:val="18"/>
              </w:rPr>
              <w:t xml:space="preserve"> odgovarajuća slova u prazna polja.</w:t>
            </w:r>
            <w:r w:rsidR="00F40875" w:rsidRPr="005B4F39">
              <w:rPr>
                <w:rFonts w:ascii="Calibri" w:eastAsia="Calibri" w:hAnsi="Calibri" w:cs="Calibri"/>
                <w:sz w:val="18"/>
                <w:szCs w:val="18"/>
              </w:rPr>
              <w:t>) Kada većina učenika riješi zadatak</w:t>
            </w:r>
            <w:r w:rsidR="009221E6">
              <w:rPr>
                <w:rFonts w:ascii="Calibri" w:eastAsia="Calibri" w:hAnsi="Calibri" w:cs="Calibri"/>
                <w:sz w:val="18"/>
                <w:szCs w:val="18"/>
              </w:rPr>
              <w:t>,</w:t>
            </w:r>
            <w:r w:rsidR="00F40875" w:rsidRPr="005B4F39">
              <w:rPr>
                <w:rFonts w:ascii="Calibri" w:eastAsia="Calibri" w:hAnsi="Calibri" w:cs="Calibri"/>
                <w:sz w:val="18"/>
                <w:szCs w:val="18"/>
              </w:rPr>
              <w:t xml:space="preserve"> slijedi analiza.</w:t>
            </w:r>
            <w:r w:rsidR="00891B44" w:rsidRPr="005B4F39">
              <w:rPr>
                <w:rFonts w:ascii="Calibri" w:eastAsia="Calibri" w:hAnsi="Calibri" w:cs="Calibri"/>
                <w:sz w:val="18"/>
                <w:szCs w:val="18"/>
              </w:rPr>
              <w:t xml:space="preserve"> Učiteljica/učitelj upućuje učenike da na sličan način osmisle svoje šifre.</w:t>
            </w:r>
            <w:r w:rsidR="00F40875" w:rsidRPr="005B4F39">
              <w:rPr>
                <w:rFonts w:ascii="Calibri" w:eastAsia="Calibri" w:hAnsi="Calibri" w:cs="Calibri"/>
                <w:sz w:val="18"/>
                <w:szCs w:val="18"/>
              </w:rPr>
              <w:t xml:space="preserve"> </w:t>
            </w:r>
            <w:r w:rsidR="00891B44" w:rsidRPr="005B4F39">
              <w:rPr>
                <w:rFonts w:ascii="Calibri" w:eastAsia="Calibri" w:hAnsi="Calibri" w:cs="Calibri"/>
                <w:sz w:val="18"/>
                <w:szCs w:val="18"/>
              </w:rPr>
              <w:t xml:space="preserve">Učenici u parovima dogovaraju šifre i pišu jedan drugome šifriranu poruku. </w:t>
            </w:r>
          </w:p>
        </w:tc>
        <w:tc>
          <w:tcPr>
            <w:tcW w:w="2551" w:type="dxa"/>
          </w:tcPr>
          <w:p w14:paraId="2E6282AB" w14:textId="77777777" w:rsidR="00F935D7" w:rsidRPr="005B4F39" w:rsidRDefault="00F935D7" w:rsidP="005B4F39">
            <w:pPr>
              <w:rPr>
                <w:rFonts w:ascii="Calibri" w:eastAsia="Calibri" w:hAnsi="Calibri" w:cs="Calibri"/>
                <w:b/>
                <w:color w:val="000000"/>
                <w:sz w:val="18"/>
                <w:szCs w:val="18"/>
              </w:rPr>
            </w:pPr>
          </w:p>
        </w:tc>
        <w:tc>
          <w:tcPr>
            <w:tcW w:w="2665" w:type="dxa"/>
            <w:tcBorders>
              <w:top w:val="single" w:sz="4" w:space="0" w:color="auto"/>
              <w:bottom w:val="single" w:sz="4" w:space="0" w:color="auto"/>
            </w:tcBorders>
          </w:tcPr>
          <w:p w14:paraId="143BA5CD" w14:textId="77777777" w:rsidR="00F935D7" w:rsidRPr="005B4F39" w:rsidRDefault="00F935D7" w:rsidP="005B4F39">
            <w:pPr>
              <w:rPr>
                <w:rFonts w:cstheme="minorHAnsi"/>
                <w:b/>
                <w:color w:val="231F20"/>
                <w:sz w:val="18"/>
                <w:szCs w:val="16"/>
                <w:shd w:val="clear" w:color="auto" w:fill="FFFFFF"/>
              </w:rPr>
            </w:pPr>
          </w:p>
        </w:tc>
      </w:tr>
      <w:tr w:rsidR="00DE5BC1" w:rsidRPr="005B4F39" w14:paraId="48F0DB0C" w14:textId="77777777" w:rsidTr="008A2260">
        <w:trPr>
          <w:trHeight w:val="2117"/>
        </w:trPr>
        <w:tc>
          <w:tcPr>
            <w:tcW w:w="9811" w:type="dxa"/>
            <w:gridSpan w:val="4"/>
          </w:tcPr>
          <w:p w14:paraId="1C028250" w14:textId="618488FE" w:rsidR="00DE5BC1" w:rsidRDefault="009364F8" w:rsidP="009364F8">
            <w:pPr>
              <w:rPr>
                <w:rFonts w:ascii="Calibri" w:eastAsia="Calibri" w:hAnsi="Calibri" w:cs="Calibri"/>
                <w:b/>
                <w:bCs/>
                <w:sz w:val="18"/>
                <w:szCs w:val="18"/>
              </w:rPr>
            </w:pPr>
            <w:r>
              <w:rPr>
                <w:rFonts w:ascii="Calibri" w:eastAsia="Calibri" w:hAnsi="Calibri" w:cs="Calibri"/>
                <w:b/>
                <w:bCs/>
                <w:sz w:val="18"/>
                <w:szCs w:val="18"/>
              </w:rPr>
              <w:t xml:space="preserve">5. </w:t>
            </w:r>
            <w:r w:rsidR="001C1FD5" w:rsidRPr="009364F8">
              <w:rPr>
                <w:rFonts w:ascii="Calibri" w:eastAsia="Calibri" w:hAnsi="Calibri" w:cs="Calibri"/>
                <w:b/>
                <w:bCs/>
                <w:sz w:val="18"/>
                <w:szCs w:val="18"/>
              </w:rPr>
              <w:t xml:space="preserve">DIJELI PRIČU UZ </w:t>
            </w:r>
            <w:r w:rsidR="000E7F82" w:rsidRPr="009364F8">
              <w:rPr>
                <w:rFonts w:ascii="Calibri" w:eastAsia="Calibri" w:hAnsi="Calibri" w:cs="Calibri"/>
                <w:b/>
                <w:bCs/>
                <w:sz w:val="18"/>
                <w:szCs w:val="18"/>
              </w:rPr>
              <w:t>ČAROBNI VRTULJAK</w:t>
            </w:r>
          </w:p>
          <w:p w14:paraId="34886898" w14:textId="77777777" w:rsidR="009364F8" w:rsidRPr="009364F8" w:rsidRDefault="009364F8" w:rsidP="009364F8">
            <w:pPr>
              <w:rPr>
                <w:rFonts w:ascii="Calibri" w:eastAsia="Calibri" w:hAnsi="Calibri" w:cs="Calibri"/>
                <w:b/>
                <w:bCs/>
                <w:sz w:val="16"/>
                <w:szCs w:val="16"/>
              </w:rPr>
            </w:pPr>
          </w:p>
          <w:p w14:paraId="79927F92" w14:textId="0EB017AE" w:rsidR="00DE5BC1" w:rsidRPr="005B4F39" w:rsidRDefault="00DE5BC1" w:rsidP="005B4F39">
            <w:pPr>
              <w:rPr>
                <w:rFonts w:ascii="Calibri" w:eastAsia="Calibri" w:hAnsi="Calibri" w:cs="Calibri"/>
                <w:sz w:val="18"/>
                <w:szCs w:val="18"/>
              </w:rPr>
            </w:pPr>
            <w:r w:rsidRPr="005B4F39">
              <w:rPr>
                <w:rFonts w:ascii="Calibri" w:eastAsia="Calibri" w:hAnsi="Calibri" w:cs="Calibri"/>
                <w:b/>
                <w:bCs/>
                <w:sz w:val="18"/>
                <w:szCs w:val="18"/>
              </w:rPr>
              <w:t xml:space="preserve">Ishodi aktivnosti: </w:t>
            </w:r>
            <w:r w:rsidRPr="005B4F39">
              <w:rPr>
                <w:rFonts w:ascii="Calibri" w:eastAsia="Calibri" w:hAnsi="Calibri" w:cs="Calibri"/>
                <w:sz w:val="18"/>
                <w:szCs w:val="18"/>
              </w:rPr>
              <w:t>razgovara i govori prema zadanoj ili slobodnoj temi</w:t>
            </w:r>
            <w:r w:rsidR="009364F8">
              <w:rPr>
                <w:rFonts w:ascii="Calibri" w:eastAsia="Calibri" w:hAnsi="Calibri" w:cs="Calibri"/>
                <w:sz w:val="18"/>
                <w:szCs w:val="18"/>
              </w:rPr>
              <w:t>;</w:t>
            </w:r>
            <w:r w:rsidRPr="005B4F39">
              <w:rPr>
                <w:rFonts w:ascii="Calibri" w:eastAsia="Calibri" w:hAnsi="Calibri" w:cs="Calibri"/>
                <w:sz w:val="18"/>
                <w:szCs w:val="18"/>
              </w:rPr>
              <w:t xml:space="preserve"> sadržajem i strukturom govorenja cjelovito obuhvaća temu</w:t>
            </w:r>
            <w:r w:rsidR="009364F8">
              <w:rPr>
                <w:rFonts w:ascii="Calibri" w:eastAsia="Calibri" w:hAnsi="Calibri" w:cs="Calibri"/>
                <w:sz w:val="18"/>
                <w:szCs w:val="18"/>
              </w:rPr>
              <w:t>;</w:t>
            </w:r>
            <w:r w:rsidRPr="005B4F39">
              <w:rPr>
                <w:rFonts w:ascii="Calibri" w:eastAsia="Calibri" w:hAnsi="Calibri" w:cs="Calibri"/>
                <w:sz w:val="18"/>
                <w:szCs w:val="18"/>
              </w:rPr>
              <w:t xml:space="preserve"> funkcionalno primjenjuje jezična znanja</w:t>
            </w:r>
            <w:r w:rsidR="009364F8">
              <w:rPr>
                <w:rFonts w:ascii="Calibri" w:eastAsia="Calibri" w:hAnsi="Calibri" w:cs="Calibri"/>
                <w:sz w:val="18"/>
                <w:szCs w:val="18"/>
              </w:rPr>
              <w:t>.</w:t>
            </w:r>
          </w:p>
          <w:p w14:paraId="2B722DF5" w14:textId="77777777" w:rsidR="00DE5BC1" w:rsidRPr="005B4F39" w:rsidRDefault="00DE5BC1" w:rsidP="005B4F39">
            <w:pPr>
              <w:rPr>
                <w:rFonts w:ascii="Calibri" w:eastAsia="Calibri" w:hAnsi="Calibri" w:cs="Calibri"/>
                <w:b/>
                <w:bCs/>
                <w:sz w:val="18"/>
                <w:szCs w:val="18"/>
              </w:rPr>
            </w:pPr>
          </w:p>
          <w:p w14:paraId="6AF55915" w14:textId="77777777" w:rsidR="009364F8" w:rsidRDefault="00DE5BC1" w:rsidP="005B4F39">
            <w:pPr>
              <w:rPr>
                <w:rFonts w:ascii="Calibri" w:eastAsia="Calibri" w:hAnsi="Calibri" w:cs="Calibri"/>
                <w:b/>
                <w:bCs/>
                <w:sz w:val="18"/>
                <w:szCs w:val="18"/>
              </w:rPr>
            </w:pPr>
            <w:r w:rsidRPr="005B4F39">
              <w:rPr>
                <w:rFonts w:ascii="Calibri" w:eastAsia="Calibri" w:hAnsi="Calibri" w:cs="Calibri"/>
                <w:b/>
                <w:bCs/>
                <w:sz w:val="18"/>
                <w:szCs w:val="18"/>
              </w:rPr>
              <w:t xml:space="preserve">Opis aktivnosti: </w:t>
            </w:r>
          </w:p>
          <w:p w14:paraId="1A224FC6" w14:textId="67C9A110" w:rsidR="00DE5BC1" w:rsidRPr="005B4F39" w:rsidRDefault="00DE5BC1" w:rsidP="005B4F39">
            <w:pPr>
              <w:rPr>
                <w:rFonts w:ascii="Calibri" w:eastAsia="Calibri" w:hAnsi="Calibri" w:cs="Calibri"/>
                <w:b/>
                <w:bCs/>
                <w:sz w:val="18"/>
                <w:szCs w:val="18"/>
              </w:rPr>
            </w:pPr>
            <w:r w:rsidRPr="005B4F39">
              <w:rPr>
                <w:rFonts w:ascii="Calibri" w:eastAsia="Calibri" w:hAnsi="Calibri" w:cs="Calibri"/>
                <w:sz w:val="18"/>
                <w:szCs w:val="18"/>
              </w:rPr>
              <w:t xml:space="preserve">Učiteljica/učitelj priprema </w:t>
            </w:r>
            <w:r w:rsidR="001C1FD5" w:rsidRPr="005B4F39">
              <w:rPr>
                <w:rFonts w:ascii="Calibri" w:eastAsia="Calibri" w:hAnsi="Calibri" w:cs="Calibri"/>
                <w:sz w:val="18"/>
                <w:szCs w:val="18"/>
              </w:rPr>
              <w:t>čarobni vrtuljak na kojem se nalaze razne slike. Zadatak učenika je zavrtjeti</w:t>
            </w:r>
            <w:r w:rsidR="009364F8">
              <w:rPr>
                <w:rFonts w:ascii="Calibri" w:eastAsia="Calibri" w:hAnsi="Calibri" w:cs="Calibri"/>
                <w:sz w:val="18"/>
                <w:szCs w:val="18"/>
              </w:rPr>
              <w:t xml:space="preserve"> </w:t>
            </w:r>
            <w:r w:rsidR="001C1FD5" w:rsidRPr="005B4F39">
              <w:rPr>
                <w:rFonts w:ascii="Calibri" w:eastAsia="Calibri" w:hAnsi="Calibri" w:cs="Calibri"/>
                <w:sz w:val="18"/>
                <w:szCs w:val="18"/>
              </w:rPr>
              <w:t xml:space="preserve">vrtuljak. </w:t>
            </w:r>
            <w:r w:rsidR="00BA4895" w:rsidRPr="005B4F39">
              <w:rPr>
                <w:rFonts w:ascii="Calibri" w:eastAsia="Calibri" w:hAnsi="Calibri" w:cs="Calibri"/>
                <w:sz w:val="18"/>
                <w:szCs w:val="18"/>
              </w:rPr>
              <w:t>Kada se vrtuljak zaustavi učenik izgovara riječ koju povezuje uz sliku. Tako započinje igra D</w:t>
            </w:r>
            <w:r w:rsidR="001C1FD5" w:rsidRPr="005B4F39">
              <w:rPr>
                <w:rFonts w:ascii="Calibri" w:eastAsia="Calibri" w:hAnsi="Calibri" w:cs="Calibri"/>
                <w:sz w:val="18"/>
                <w:szCs w:val="18"/>
              </w:rPr>
              <w:t>ijeli priču</w:t>
            </w:r>
            <w:r w:rsidR="00BA4895" w:rsidRPr="005B4F39">
              <w:rPr>
                <w:rFonts w:ascii="Calibri" w:eastAsia="Calibri" w:hAnsi="Calibri" w:cs="Calibri"/>
                <w:sz w:val="18"/>
                <w:szCs w:val="18"/>
              </w:rPr>
              <w:t>. Drugi učenik priču nastavlja tako da ponovi tu riječ i dodaje svoju. Što više djece sudjeluje, igra je zanimljivija. Igra se nastavlja dok netko ne pogriješi tj. ne zaboravi riječi koje su do tada izgovorene. Sljedeći učenik ponovno vrti čarobni vrtuljak i započinje novu priču.</w:t>
            </w:r>
          </w:p>
        </w:tc>
        <w:tc>
          <w:tcPr>
            <w:tcW w:w="2551" w:type="dxa"/>
          </w:tcPr>
          <w:p w14:paraId="315B3194" w14:textId="77777777" w:rsidR="00DE5BC1" w:rsidRPr="005B4F39" w:rsidRDefault="00DE5BC1" w:rsidP="005B4F39">
            <w:pPr>
              <w:rPr>
                <w:rFonts w:ascii="Calibri" w:eastAsia="Calibri" w:hAnsi="Calibri" w:cs="Calibri"/>
                <w:b/>
                <w:color w:val="000000"/>
                <w:sz w:val="18"/>
                <w:szCs w:val="18"/>
              </w:rPr>
            </w:pPr>
          </w:p>
        </w:tc>
        <w:tc>
          <w:tcPr>
            <w:tcW w:w="2665" w:type="dxa"/>
            <w:tcBorders>
              <w:top w:val="single" w:sz="4" w:space="0" w:color="auto"/>
            </w:tcBorders>
          </w:tcPr>
          <w:p w14:paraId="1289BBA8" w14:textId="77777777" w:rsidR="00DE5BC1" w:rsidRPr="005B4F39" w:rsidRDefault="00DE5BC1" w:rsidP="005B4F39">
            <w:pPr>
              <w:rPr>
                <w:rFonts w:cstheme="minorHAnsi"/>
                <w:b/>
                <w:color w:val="231F20"/>
                <w:sz w:val="18"/>
                <w:szCs w:val="16"/>
                <w:shd w:val="clear" w:color="auto" w:fill="FFFFFF"/>
              </w:rPr>
            </w:pPr>
          </w:p>
        </w:tc>
      </w:tr>
    </w:tbl>
    <w:p w14:paraId="4C5AB915" w14:textId="77777777" w:rsidR="008A2AEB" w:rsidRPr="005B4F39" w:rsidRDefault="008A2AEB" w:rsidP="009364F8">
      <w:pPr>
        <w:spacing w:line="240" w:lineRule="auto"/>
      </w:pPr>
    </w:p>
    <w:sectPr w:rsidR="008A2AEB" w:rsidRPr="005B4F39" w:rsidSect="005B4F39">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9B5190"/>
    <w:multiLevelType w:val="hybridMultilevel"/>
    <w:tmpl w:val="F48C34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2EA2AB9"/>
    <w:multiLevelType w:val="hybridMultilevel"/>
    <w:tmpl w:val="F092C1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7342F93"/>
    <w:multiLevelType w:val="hybridMultilevel"/>
    <w:tmpl w:val="C1205F42"/>
    <w:lvl w:ilvl="0" w:tplc="A57CFDCA">
      <w:start w:val="4"/>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4F076CF"/>
    <w:multiLevelType w:val="hybridMultilevel"/>
    <w:tmpl w:val="9FB0C7A2"/>
    <w:lvl w:ilvl="0" w:tplc="B02628DA">
      <w:start w:val="1"/>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12648"/>
    <w:rsid w:val="0003480D"/>
    <w:rsid w:val="00037097"/>
    <w:rsid w:val="00090F60"/>
    <w:rsid w:val="000B6245"/>
    <w:rsid w:val="000E7F82"/>
    <w:rsid w:val="0014007D"/>
    <w:rsid w:val="0015646B"/>
    <w:rsid w:val="00167713"/>
    <w:rsid w:val="001A581F"/>
    <w:rsid w:val="001C1FD5"/>
    <w:rsid w:val="001F3D0F"/>
    <w:rsid w:val="0023795C"/>
    <w:rsid w:val="00291DE5"/>
    <w:rsid w:val="002B5B4B"/>
    <w:rsid w:val="002F06DE"/>
    <w:rsid w:val="00303AEE"/>
    <w:rsid w:val="00384E95"/>
    <w:rsid w:val="00422828"/>
    <w:rsid w:val="00462A1D"/>
    <w:rsid w:val="0049058D"/>
    <w:rsid w:val="00546CB0"/>
    <w:rsid w:val="00552F63"/>
    <w:rsid w:val="00577186"/>
    <w:rsid w:val="005B4F39"/>
    <w:rsid w:val="005C208F"/>
    <w:rsid w:val="005E689F"/>
    <w:rsid w:val="0060408F"/>
    <w:rsid w:val="00612EA7"/>
    <w:rsid w:val="0066304E"/>
    <w:rsid w:val="00695B0B"/>
    <w:rsid w:val="007640F8"/>
    <w:rsid w:val="00787335"/>
    <w:rsid w:val="007A0954"/>
    <w:rsid w:val="008549D5"/>
    <w:rsid w:val="00891B44"/>
    <w:rsid w:val="008A2260"/>
    <w:rsid w:val="008A2AEB"/>
    <w:rsid w:val="008B572B"/>
    <w:rsid w:val="008E77F5"/>
    <w:rsid w:val="009003DD"/>
    <w:rsid w:val="009221E6"/>
    <w:rsid w:val="0093275B"/>
    <w:rsid w:val="009364F8"/>
    <w:rsid w:val="00946C1F"/>
    <w:rsid w:val="00961CC3"/>
    <w:rsid w:val="00963C79"/>
    <w:rsid w:val="00965592"/>
    <w:rsid w:val="009C0574"/>
    <w:rsid w:val="009D2DF7"/>
    <w:rsid w:val="009D4769"/>
    <w:rsid w:val="009F490F"/>
    <w:rsid w:val="00A54580"/>
    <w:rsid w:val="00AC6B5B"/>
    <w:rsid w:val="00AE1DDF"/>
    <w:rsid w:val="00B03ECF"/>
    <w:rsid w:val="00B1158C"/>
    <w:rsid w:val="00B31792"/>
    <w:rsid w:val="00B47F58"/>
    <w:rsid w:val="00B67511"/>
    <w:rsid w:val="00B85CA6"/>
    <w:rsid w:val="00BA4895"/>
    <w:rsid w:val="00BB4866"/>
    <w:rsid w:val="00BE225B"/>
    <w:rsid w:val="00C25C1C"/>
    <w:rsid w:val="00C26814"/>
    <w:rsid w:val="00C727F7"/>
    <w:rsid w:val="00CB4C7F"/>
    <w:rsid w:val="00CC3A9B"/>
    <w:rsid w:val="00CD3A9C"/>
    <w:rsid w:val="00D90FCD"/>
    <w:rsid w:val="00DB2A14"/>
    <w:rsid w:val="00DE35B6"/>
    <w:rsid w:val="00DE5BC1"/>
    <w:rsid w:val="00DE7D79"/>
    <w:rsid w:val="00E673C1"/>
    <w:rsid w:val="00EA0453"/>
    <w:rsid w:val="00EE4B06"/>
    <w:rsid w:val="00F40875"/>
    <w:rsid w:val="00F41400"/>
    <w:rsid w:val="00F73E54"/>
    <w:rsid w:val="00F81B88"/>
    <w:rsid w:val="00F935D7"/>
    <w:rsid w:val="00FA669B"/>
    <w:rsid w:val="00FF71D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B24D"/>
  <w15:chartTrackingRefBased/>
  <w15:docId w15:val="{6FD043D6-B46B-4519-A072-CF2D33DE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4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B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A581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A581F"/>
    <w:rPr>
      <w:rFonts w:ascii="Segoe UI" w:hAnsi="Segoe UI" w:cs="Segoe UI"/>
      <w:sz w:val="18"/>
      <w:szCs w:val="18"/>
    </w:rPr>
  </w:style>
  <w:style w:type="paragraph" w:styleId="Odlomakpopisa">
    <w:name w:val="List Paragraph"/>
    <w:basedOn w:val="Normal"/>
    <w:uiPriority w:val="34"/>
    <w:qFormat/>
    <w:rsid w:val="00BE225B"/>
    <w:pPr>
      <w:ind w:left="720"/>
      <w:contextualSpacing/>
    </w:pPr>
  </w:style>
  <w:style w:type="character" w:styleId="Hiperveza">
    <w:name w:val="Hyperlink"/>
    <w:basedOn w:val="Zadanifontodlomka"/>
    <w:uiPriority w:val="99"/>
    <w:unhideWhenUsed/>
    <w:rsid w:val="00384E95"/>
    <w:rPr>
      <w:color w:val="0563C1" w:themeColor="hyperlink"/>
      <w:u w:val="single"/>
    </w:rPr>
  </w:style>
  <w:style w:type="character" w:styleId="Nerijeenospominjanje">
    <w:name w:val="Unresolved Mention"/>
    <w:basedOn w:val="Zadanifontodlomka"/>
    <w:uiPriority w:val="99"/>
    <w:semiHidden/>
    <w:unhideWhenUsed/>
    <w:rsid w:val="00384E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46428/59585.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46428/59583.html" TargetMode="External"/><Relationship Id="rId12" Type="http://schemas.openxmlformats.org/officeDocument/2006/relationships/hyperlink" Target="https://hr.izzi.digital/DOS/46428/9264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46428/46489.html" TargetMode="External"/><Relationship Id="rId11" Type="http://schemas.openxmlformats.org/officeDocument/2006/relationships/hyperlink" Target="https://hr.izzi.digital/DOS/46428/59593.html" TargetMode="External"/><Relationship Id="rId5" Type="http://schemas.openxmlformats.org/officeDocument/2006/relationships/hyperlink" Target="https://hr.izzi.digital/DOS/46428/46486.html" TargetMode="External"/><Relationship Id="rId10" Type="http://schemas.openxmlformats.org/officeDocument/2006/relationships/hyperlink" Target="https://hr.izzi.digital/DOS/46428/59590.html" TargetMode="External"/><Relationship Id="rId4" Type="http://schemas.openxmlformats.org/officeDocument/2006/relationships/webSettings" Target="webSettings.xml"/><Relationship Id="rId9" Type="http://schemas.openxmlformats.org/officeDocument/2006/relationships/hyperlink" Target="https://hr.izzi.digital/DOS/46428/59588.html"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1444</Words>
  <Characters>8233</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Jagić Zonjić</dc:creator>
  <cp:keywords/>
  <dc:description/>
  <cp:lastModifiedBy>Miroslava Vekić</cp:lastModifiedBy>
  <cp:revision>2</cp:revision>
  <dcterms:created xsi:type="dcterms:W3CDTF">2022-07-04T17:25:00Z</dcterms:created>
  <dcterms:modified xsi:type="dcterms:W3CDTF">2022-07-04T17:25:00Z</dcterms:modified>
</cp:coreProperties>
</file>