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98DD7" w14:textId="77777777" w:rsidR="007E0919" w:rsidRPr="00E102C5" w:rsidRDefault="00550483" w:rsidP="00E102C5">
      <w:pPr>
        <w:spacing w:after="0" w:line="240" w:lineRule="auto"/>
        <w:rPr>
          <w:b/>
        </w:rPr>
      </w:pPr>
      <w:r w:rsidRPr="00E102C5">
        <w:rPr>
          <w:b/>
        </w:rPr>
        <w:t xml:space="preserve">PRIJEDLOG PRIPREME ZA IZVOĐENJE NASTAVE </w:t>
      </w:r>
      <w:r w:rsidR="00F77AF0" w:rsidRPr="00E102C5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552"/>
        <w:gridCol w:w="2239"/>
        <w:gridCol w:w="2977"/>
      </w:tblGrid>
      <w:tr w:rsidR="008E5959" w:rsidRPr="00E102C5" w14:paraId="5BFD8258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437350DD" w14:textId="77777777" w:rsidR="008E5959" w:rsidRPr="00E102C5" w:rsidRDefault="00870288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I</w:t>
            </w:r>
            <w:r w:rsidR="008E5959" w:rsidRPr="00E102C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39F20D5F" w14:textId="7AE5CE29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RAZRED:</w:t>
            </w:r>
            <w:r w:rsidR="00557692" w:rsidRPr="00E102C5">
              <w:rPr>
                <w:rFonts w:cstheme="minorHAnsi"/>
                <w:sz w:val="18"/>
                <w:szCs w:val="18"/>
              </w:rPr>
              <w:t xml:space="preserve"> </w:t>
            </w:r>
            <w:r w:rsidR="00EA3785" w:rsidRPr="00E102C5">
              <w:rPr>
                <w:rFonts w:cstheme="minorHAnsi"/>
                <w:sz w:val="18"/>
                <w:szCs w:val="18"/>
              </w:rPr>
              <w:t>4</w:t>
            </w:r>
            <w:r w:rsidR="00557692" w:rsidRPr="00E102C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15F7BC3F" w14:textId="6994D662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REDNI BROJ SATA:</w:t>
            </w:r>
            <w:r w:rsidR="00557692" w:rsidRPr="00E102C5">
              <w:rPr>
                <w:rFonts w:cstheme="minorHAnsi"/>
                <w:sz w:val="18"/>
                <w:szCs w:val="18"/>
              </w:rPr>
              <w:t xml:space="preserve"> </w:t>
            </w:r>
            <w:r w:rsidR="00EA3785" w:rsidRPr="00E102C5">
              <w:rPr>
                <w:rFonts w:cstheme="minorHAnsi"/>
                <w:sz w:val="18"/>
                <w:szCs w:val="18"/>
              </w:rPr>
              <w:t>11</w:t>
            </w:r>
            <w:r w:rsidR="00290311">
              <w:rPr>
                <w:rFonts w:cstheme="minorHAnsi"/>
                <w:sz w:val="18"/>
                <w:szCs w:val="18"/>
              </w:rPr>
              <w:t>2</w:t>
            </w:r>
            <w:r w:rsidR="00EA3785" w:rsidRPr="00E102C5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8E5959" w:rsidRPr="00E102C5" w14:paraId="321B4615" w14:textId="77777777" w:rsidTr="00870288">
        <w:tc>
          <w:tcPr>
            <w:tcW w:w="2440" w:type="dxa"/>
          </w:tcPr>
          <w:p w14:paraId="277E526C" w14:textId="77777777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342CB4A7" w14:textId="77777777" w:rsidR="008E5959" w:rsidRPr="00E102C5" w:rsidRDefault="00781593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102C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E102C5" w14:paraId="72A3B665" w14:textId="77777777" w:rsidTr="00870288">
        <w:tc>
          <w:tcPr>
            <w:tcW w:w="2440" w:type="dxa"/>
          </w:tcPr>
          <w:p w14:paraId="5B5C5E2E" w14:textId="77777777" w:rsidR="00C55E59" w:rsidRPr="00E102C5" w:rsidRDefault="00C55E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019600A7" w14:textId="288EBBE8" w:rsidR="00C55E59" w:rsidRPr="00E102C5" w:rsidRDefault="00C55E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E102C5" w14:paraId="08FB640B" w14:textId="77777777" w:rsidTr="00870288">
        <w:tc>
          <w:tcPr>
            <w:tcW w:w="2440" w:type="dxa"/>
          </w:tcPr>
          <w:p w14:paraId="71F5CC9D" w14:textId="77777777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DB7A329" w14:textId="15F0AD96" w:rsidR="008E5959" w:rsidRPr="00E102C5" w:rsidRDefault="00CE283F" w:rsidP="00E102C5">
            <w:pPr>
              <w:rPr>
                <w:rFonts w:cstheme="minorHAnsi"/>
                <w:b/>
                <w:sz w:val="18"/>
                <w:szCs w:val="18"/>
              </w:rPr>
            </w:pPr>
            <w:r w:rsidRPr="00E102C5">
              <w:rPr>
                <w:rFonts w:cstheme="minorHAnsi"/>
                <w:b/>
                <w:sz w:val="18"/>
                <w:szCs w:val="18"/>
              </w:rPr>
              <w:t>Dvojica nevidljivih na vreći graha</w:t>
            </w:r>
            <w:r w:rsidR="006A2D21" w:rsidRPr="00E102C5">
              <w:rPr>
                <w:rFonts w:cstheme="minorHAnsi"/>
                <w:b/>
                <w:sz w:val="18"/>
                <w:szCs w:val="18"/>
              </w:rPr>
              <w:t xml:space="preserve"> –</w:t>
            </w:r>
            <w:r w:rsidRPr="00E102C5">
              <w:rPr>
                <w:rFonts w:cstheme="minorHAnsi"/>
                <w:b/>
                <w:sz w:val="18"/>
                <w:szCs w:val="18"/>
              </w:rPr>
              <w:t xml:space="preserve"> uvodni sat u lektiru </w:t>
            </w:r>
            <w:r>
              <w:rPr>
                <w:rFonts w:cstheme="minorHAnsi"/>
                <w:b/>
                <w:sz w:val="18"/>
                <w:szCs w:val="18"/>
              </w:rPr>
              <w:t>Č</w:t>
            </w:r>
            <w:r w:rsidRPr="00E102C5">
              <w:rPr>
                <w:rFonts w:cstheme="minorHAnsi"/>
                <w:b/>
                <w:i/>
                <w:iCs/>
                <w:sz w:val="18"/>
                <w:szCs w:val="18"/>
              </w:rPr>
              <w:t>okoladne godine</w:t>
            </w:r>
            <w:r w:rsidR="00EA3785" w:rsidRPr="00E102C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8E5959" w:rsidRPr="00E102C5" w14:paraId="11F67387" w14:textId="77777777" w:rsidTr="00F317A9">
        <w:trPr>
          <w:trHeight w:val="3904"/>
        </w:trPr>
        <w:tc>
          <w:tcPr>
            <w:tcW w:w="2440" w:type="dxa"/>
          </w:tcPr>
          <w:p w14:paraId="2F39AF1F" w14:textId="77777777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ISHODI:</w:t>
            </w:r>
          </w:p>
          <w:p w14:paraId="530009C8" w14:textId="77777777" w:rsidR="008E5959" w:rsidRPr="00E102C5" w:rsidRDefault="008E5959" w:rsidP="00E102C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F8E2FB6" w14:textId="625691EC" w:rsidR="004C3369" w:rsidRPr="00E102C5" w:rsidRDefault="004C3369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OŠ HJ A.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1. Učenik razgovara i govori u skladu s komunikacijskom situacijom.</w:t>
            </w:r>
          </w:p>
          <w:p w14:paraId="00B08E82" w14:textId="7861FC9D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razgovara i govori prema zadanoj ili slobodnoj temi</w:t>
            </w:r>
          </w:p>
          <w:p w14:paraId="1057C4B5" w14:textId="77777777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sadržajem i strukturom govorenja cjelovito obuhvaća temu</w:t>
            </w:r>
          </w:p>
          <w:p w14:paraId="6B538B57" w14:textId="62251C61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primjenjuje nove riječi u komunikacijskoj situaciji</w:t>
            </w:r>
          </w:p>
          <w:p w14:paraId="12800F5C" w14:textId="7F158A27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31CC97D3" w14:textId="7381F9CD" w:rsidR="004C3369" w:rsidRPr="00E102C5" w:rsidRDefault="004C3369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OŠ HJ A.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6398375C" w14:textId="5F449514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6190B171" w14:textId="77777777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prepričava tekst na temelju bilježaka</w:t>
            </w:r>
          </w:p>
          <w:p w14:paraId="7D3A3C3F" w14:textId="49C9D6DC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603DD113" w14:textId="642038D5" w:rsidR="004C3369" w:rsidRPr="00E102C5" w:rsidRDefault="004C3369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OŠ HJ B.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1. Učenik izražava doživljaj književnoga teksta u skladu s vlastitim čitateljskim iskustvom.</w:t>
            </w:r>
          </w:p>
          <w:p w14:paraId="499A1369" w14:textId="77777777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4FD21583" w14:textId="786C13AF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povezuje sadržaj, temu i motive teksta s vlastitim iskustvom</w:t>
            </w:r>
          </w:p>
          <w:p w14:paraId="3926938E" w14:textId="3ACD465E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pokazuje radoznalost, sklonost i znatiželju za komunikacij</w:t>
            </w:r>
            <w:r w:rsidR="00E102C5">
              <w:rPr>
                <w:rFonts w:cs="Arial"/>
                <w:bCs/>
                <w:sz w:val="18"/>
                <w:szCs w:val="18"/>
              </w:rPr>
              <w:t>u</w:t>
            </w:r>
            <w:r w:rsidRPr="00E102C5">
              <w:rPr>
                <w:rFonts w:cs="Arial"/>
                <w:bCs/>
                <w:sz w:val="18"/>
                <w:szCs w:val="18"/>
              </w:rPr>
              <w:t xml:space="preserve"> s književnim tekstom</w:t>
            </w:r>
          </w:p>
          <w:p w14:paraId="17F7861B" w14:textId="5DE42CAD" w:rsidR="004C3369" w:rsidRPr="00E102C5" w:rsidRDefault="004C3369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razgovara s drugim učenicima o vlastitome doživljaju teksta</w:t>
            </w:r>
          </w:p>
          <w:p w14:paraId="1592D74B" w14:textId="500F49EF" w:rsidR="006558F8" w:rsidRPr="00E102C5" w:rsidRDefault="006558F8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OŠ HJ B.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2. Učenik čita književni tekst i objašnjava obilježja književnoga teksta.</w:t>
            </w:r>
          </w:p>
          <w:p w14:paraId="4B7976D6" w14:textId="77777777" w:rsidR="006558F8" w:rsidRPr="00E102C5" w:rsidRDefault="006558F8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3D3ED2EB" w14:textId="425CE493" w:rsidR="006558F8" w:rsidRPr="00E102C5" w:rsidRDefault="006558F8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3C26EDCF" w14:textId="2E2E5418" w:rsidR="006558F8" w:rsidRPr="00E102C5" w:rsidRDefault="006558F8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prepoznaje obilježja dramskih tekstova: lica, dijalog, monolog</w:t>
            </w:r>
          </w:p>
          <w:p w14:paraId="3FD54EB6" w14:textId="53B59EBE" w:rsidR="00453C25" w:rsidRPr="00E102C5" w:rsidRDefault="008E0B58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OŠ HJ B.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6CD3BC94" w14:textId="17FFD54C" w:rsidR="00E102C5" w:rsidRPr="00E102C5" w:rsidRDefault="008E0B58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E102C5" w14:paraId="0FB4EBD8" w14:textId="77777777" w:rsidTr="00B70A1D">
        <w:tc>
          <w:tcPr>
            <w:tcW w:w="9811" w:type="dxa"/>
            <w:gridSpan w:val="4"/>
          </w:tcPr>
          <w:p w14:paraId="36BAC781" w14:textId="77777777" w:rsidR="007E0919" w:rsidRPr="00E102C5" w:rsidRDefault="007E0919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39" w:type="dxa"/>
          </w:tcPr>
          <w:p w14:paraId="368461F3" w14:textId="77777777" w:rsidR="00550483" w:rsidRPr="00E102C5" w:rsidRDefault="00550483" w:rsidP="00E102C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102C5">
              <w:rPr>
                <w:bCs/>
                <w:sz w:val="18"/>
                <w:szCs w:val="18"/>
              </w:rPr>
              <w:t>PRIJEDLOG AKTIVNOSTI U DIGITALNOM OKRUŽENJU</w:t>
            </w:r>
          </w:p>
          <w:p w14:paraId="0FAE8910" w14:textId="77777777" w:rsidR="007E0919" w:rsidRPr="00E102C5" w:rsidRDefault="007E0919" w:rsidP="00E102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CCDFDD" w14:textId="77777777" w:rsidR="007E0919" w:rsidRPr="00E102C5" w:rsidRDefault="007E0919" w:rsidP="00E102C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102C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102C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102C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102C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102C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102C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102C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102C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102C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102C5" w14:paraId="328B3027" w14:textId="77777777" w:rsidTr="00B70A1D">
        <w:trPr>
          <w:trHeight w:val="841"/>
        </w:trPr>
        <w:tc>
          <w:tcPr>
            <w:tcW w:w="9811" w:type="dxa"/>
            <w:gridSpan w:val="4"/>
          </w:tcPr>
          <w:p w14:paraId="2AC866AE" w14:textId="45FD10F3" w:rsidR="00027F05" w:rsidRDefault="00E102C5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1. </w:t>
            </w:r>
            <w:r w:rsidR="00CD368F" w:rsidRPr="00E102C5">
              <w:rPr>
                <w:rFonts w:cs="Arial"/>
                <w:b/>
                <w:bCs/>
                <w:sz w:val="18"/>
                <w:szCs w:val="18"/>
              </w:rPr>
              <w:t>PITALIC</w:t>
            </w:r>
            <w:r w:rsidR="00795E84" w:rsidRPr="00E102C5">
              <w:rPr>
                <w:rFonts w:cs="Arial"/>
                <w:b/>
                <w:bCs/>
                <w:sz w:val="18"/>
                <w:szCs w:val="18"/>
              </w:rPr>
              <w:t>E</w:t>
            </w:r>
          </w:p>
          <w:p w14:paraId="18800F06" w14:textId="77777777" w:rsidR="00E102C5" w:rsidRPr="00E102C5" w:rsidRDefault="00E102C5" w:rsidP="00E102C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6517F74D" w14:textId="129E013F" w:rsidR="00027F05" w:rsidRPr="00E102C5" w:rsidRDefault="00355737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CD368F" w:rsidRPr="00E102C5">
              <w:rPr>
                <w:rFonts w:cs="Arial"/>
                <w:bCs/>
                <w:sz w:val="18"/>
                <w:szCs w:val="18"/>
              </w:rPr>
              <w:t>razgovara i govori prema zadanoj ili slobodnoj temi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CD368F" w:rsidRPr="00E102C5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CD368F" w:rsidRPr="00E102C5">
              <w:rPr>
                <w:rFonts w:cs="Arial"/>
                <w:bCs/>
                <w:sz w:val="18"/>
                <w:szCs w:val="18"/>
              </w:rPr>
              <w:t xml:space="preserve"> primjenjuje nove riječi u komunikacijskoj situaciji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CD368F" w:rsidRPr="00E102C5">
              <w:rPr>
                <w:rFonts w:cs="Arial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E102C5">
              <w:rPr>
                <w:rFonts w:cs="Arial"/>
                <w:bCs/>
                <w:sz w:val="18"/>
                <w:szCs w:val="18"/>
              </w:rPr>
              <w:t>.</w:t>
            </w:r>
          </w:p>
          <w:p w14:paraId="17B44AF7" w14:textId="77777777" w:rsidR="00A61F46" w:rsidRPr="00E102C5" w:rsidRDefault="00A61F46" w:rsidP="00E102C5">
            <w:pPr>
              <w:rPr>
                <w:rFonts w:cs="Arial"/>
                <w:bCs/>
                <w:sz w:val="18"/>
                <w:szCs w:val="18"/>
              </w:rPr>
            </w:pPr>
          </w:p>
          <w:p w14:paraId="3ED6A3A1" w14:textId="77777777" w:rsidR="00E102C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Opis aktivnosti:</w:t>
            </w:r>
            <w:r w:rsidR="00A61F46" w:rsidRPr="00E102C5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5CCF9A88" w14:textId="5CE03426" w:rsidR="004940BD" w:rsidRPr="00E102C5" w:rsidRDefault="00A61F46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t xml:space="preserve">Učiteljica/učitelj dijeli učenike u </w:t>
            </w:r>
            <w:r w:rsidR="00C60BB8" w:rsidRPr="00E102C5">
              <w:rPr>
                <w:rFonts w:cs="Arial"/>
                <w:bCs/>
                <w:sz w:val="18"/>
                <w:szCs w:val="18"/>
              </w:rPr>
              <w:t>četiri</w:t>
            </w:r>
            <w:r w:rsidRPr="00E102C5">
              <w:rPr>
                <w:rFonts w:cs="Arial"/>
                <w:bCs/>
                <w:sz w:val="18"/>
                <w:szCs w:val="18"/>
              </w:rPr>
              <w:t xml:space="preserve"> skupine. Svaka skupina dobiva omotnicu u kojoj se nalazi pitalica o čokoladi: 1. </w:t>
            </w:r>
            <w:r w:rsidR="00CD368F" w:rsidRPr="00E102C5">
              <w:rPr>
                <w:rFonts w:cs="Arial"/>
                <w:sz w:val="18"/>
                <w:szCs w:val="18"/>
              </w:rPr>
              <w:t>Crna</w:t>
            </w:r>
            <w:r w:rsidRPr="00E102C5">
              <w:rPr>
                <w:rFonts w:cs="Arial"/>
                <w:sz w:val="18"/>
                <w:szCs w:val="18"/>
              </w:rPr>
              <w:t xml:space="preserve"> je</w:t>
            </w:r>
            <w:r w:rsidR="00CD368F" w:rsidRPr="00E102C5">
              <w:rPr>
                <w:rFonts w:cs="Arial"/>
                <w:sz w:val="18"/>
                <w:szCs w:val="18"/>
              </w:rPr>
              <w:t>, a n</w:t>
            </w:r>
            <w:r w:rsidRPr="00E102C5">
              <w:rPr>
                <w:rFonts w:cs="Arial"/>
                <w:sz w:val="18"/>
                <w:szCs w:val="18"/>
              </w:rPr>
              <w:t>ij</w:t>
            </w:r>
            <w:r w:rsidR="00CD368F" w:rsidRPr="00E102C5">
              <w:rPr>
                <w:rFonts w:cs="Arial"/>
                <w:sz w:val="18"/>
                <w:szCs w:val="18"/>
              </w:rPr>
              <w:t>e ugljen. Slatko</w:t>
            </w:r>
            <w:r w:rsidRPr="00E102C5">
              <w:rPr>
                <w:rFonts w:cs="Arial"/>
                <w:sz w:val="18"/>
                <w:szCs w:val="18"/>
              </w:rPr>
              <w:t xml:space="preserve"> je</w:t>
            </w:r>
            <w:r w:rsidR="00CD368F" w:rsidRPr="00E102C5">
              <w:rPr>
                <w:rFonts w:cs="Arial"/>
                <w:sz w:val="18"/>
                <w:szCs w:val="18"/>
              </w:rPr>
              <w:t xml:space="preserve">, </w:t>
            </w:r>
            <w:r w:rsidRPr="00E102C5">
              <w:rPr>
                <w:rFonts w:cs="Arial"/>
                <w:sz w:val="18"/>
                <w:szCs w:val="18"/>
              </w:rPr>
              <w:t xml:space="preserve">a </w:t>
            </w:r>
            <w:r w:rsidR="00CD368F" w:rsidRPr="00E102C5">
              <w:rPr>
                <w:rFonts w:cs="Arial"/>
                <w:sz w:val="18"/>
                <w:szCs w:val="18"/>
              </w:rPr>
              <w:t>n</w:t>
            </w:r>
            <w:r w:rsidRPr="00E102C5">
              <w:rPr>
                <w:rFonts w:cs="Arial"/>
                <w:sz w:val="18"/>
                <w:szCs w:val="18"/>
              </w:rPr>
              <w:t>ij</w:t>
            </w:r>
            <w:r w:rsidR="00CD368F" w:rsidRPr="00E102C5">
              <w:rPr>
                <w:rFonts w:cs="Arial"/>
                <w:sz w:val="18"/>
                <w:szCs w:val="18"/>
              </w:rPr>
              <w:t xml:space="preserve">e šećer. Topi se, </w:t>
            </w:r>
            <w:r w:rsidRPr="00E102C5">
              <w:rPr>
                <w:rFonts w:cs="Arial"/>
                <w:sz w:val="18"/>
                <w:szCs w:val="18"/>
              </w:rPr>
              <w:t xml:space="preserve">a </w:t>
            </w:r>
            <w:r w:rsidR="00CD368F" w:rsidRPr="00E102C5">
              <w:rPr>
                <w:rFonts w:cs="Arial"/>
                <w:sz w:val="18"/>
                <w:szCs w:val="18"/>
              </w:rPr>
              <w:t>n</w:t>
            </w:r>
            <w:r w:rsidRPr="00E102C5">
              <w:rPr>
                <w:rFonts w:cs="Arial"/>
                <w:sz w:val="18"/>
                <w:szCs w:val="18"/>
              </w:rPr>
              <w:t>ij</w:t>
            </w:r>
            <w:r w:rsidR="00CD368F" w:rsidRPr="00E102C5">
              <w:rPr>
                <w:rFonts w:cs="Arial"/>
                <w:sz w:val="18"/>
                <w:szCs w:val="18"/>
              </w:rPr>
              <w:t>e snijeg. Što je ovo?</w:t>
            </w:r>
            <w:r w:rsidRPr="00E102C5">
              <w:rPr>
                <w:rFonts w:cs="Arial"/>
                <w:sz w:val="18"/>
                <w:szCs w:val="18"/>
              </w:rPr>
              <w:t xml:space="preserve"> 2. Što se u ustima tako slatko topi, a raspoloženje povećava? 3. Vrlo ukusno, vrlo slatko. Možete je jesti potajno.</w:t>
            </w:r>
            <w:r w:rsidR="00C60BB8" w:rsidRPr="00E102C5">
              <w:rPr>
                <w:rFonts w:cs="Arial"/>
                <w:sz w:val="18"/>
                <w:szCs w:val="18"/>
              </w:rPr>
              <w:t xml:space="preserve"> O čemu se radi? 4. Sa ili bez punjenja, ukusna i omotana, djeca je jako vole. Što je to? Učenici trebaju na papir iz omotnice napisati odgovor ČOKOLADA. Kada riješe zagonetke</w:t>
            </w:r>
            <w:r w:rsidR="00E102C5">
              <w:rPr>
                <w:rFonts w:cs="Arial"/>
                <w:sz w:val="18"/>
                <w:szCs w:val="18"/>
              </w:rPr>
              <w:t>,</w:t>
            </w:r>
            <w:r w:rsidR="00C60BB8" w:rsidRPr="00E102C5">
              <w:rPr>
                <w:rFonts w:cs="Arial"/>
                <w:sz w:val="18"/>
                <w:szCs w:val="18"/>
              </w:rPr>
              <w:t xml:space="preserve"> učenici čitaju rješenja. </w:t>
            </w:r>
            <w:r w:rsidR="00795E84" w:rsidRPr="00E102C5">
              <w:rPr>
                <w:rFonts w:cs="Arial"/>
                <w:sz w:val="18"/>
                <w:szCs w:val="18"/>
              </w:rPr>
              <w:t>Učiteljica/učitelj upućuje učenike da zapišu na papir što više riječi koje ih asociraju na čokoladu. Od napisanih riječi sastavljaju rečenice o čokoladi.</w:t>
            </w:r>
          </w:p>
          <w:p w14:paraId="6F930E6F" w14:textId="6E2790A9" w:rsidR="00C60BB8" w:rsidRPr="00E102C5" w:rsidRDefault="00C60BB8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Cs/>
                <w:sz w:val="18"/>
                <w:szCs w:val="18"/>
              </w:rPr>
              <w:lastRenderedPageBreak/>
              <w:t>Učiteljica/učitelj potiče komunikacijsku situaciju: Volite li vi čokoladu? Kada je najčešće jedeš? Je li čokolada u manjim količinama zdrava? Što još znate o čokoladi? Jedete li ponekad čokoladu u školi? Kada? Uhvatiš li se nekad da razmišljaš o hrani prije velikoga ili maloga odmora?</w:t>
            </w:r>
            <w:r w:rsidR="006D6E72" w:rsidRPr="00E102C5">
              <w:rPr>
                <w:rFonts w:cs="Arial"/>
                <w:bCs/>
                <w:sz w:val="18"/>
                <w:szCs w:val="18"/>
              </w:rPr>
              <w:t xml:space="preserve"> Objasni.</w:t>
            </w:r>
          </w:p>
          <w:p w14:paraId="790586D8" w14:textId="77777777" w:rsidR="00E102C5" w:rsidRPr="00E102C5" w:rsidRDefault="00E102C5" w:rsidP="00E102C5">
            <w:pPr>
              <w:rPr>
                <w:rFonts w:cs="Arial"/>
                <w:bCs/>
                <w:sz w:val="18"/>
                <w:szCs w:val="18"/>
              </w:rPr>
            </w:pPr>
          </w:p>
          <w:p w14:paraId="23684872" w14:textId="203D8F1E" w:rsidR="00027F0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 xml:space="preserve">2. SLUŠAM </w:t>
            </w:r>
            <w:r w:rsidR="00EF7AF0" w:rsidRPr="00E102C5">
              <w:rPr>
                <w:rFonts w:cs="Arial"/>
                <w:b/>
                <w:sz w:val="18"/>
                <w:szCs w:val="18"/>
              </w:rPr>
              <w:t>PRIČU</w:t>
            </w:r>
          </w:p>
          <w:p w14:paraId="74A8284B" w14:textId="77777777" w:rsidR="00E102C5" w:rsidRPr="00E102C5" w:rsidRDefault="00E102C5" w:rsidP="00E102C5">
            <w:pPr>
              <w:rPr>
                <w:rFonts w:cs="Arial"/>
                <w:b/>
                <w:sz w:val="18"/>
                <w:szCs w:val="18"/>
              </w:rPr>
            </w:pPr>
          </w:p>
          <w:p w14:paraId="72B00C9C" w14:textId="496C0E54" w:rsidR="00027F05" w:rsidRPr="00E102C5" w:rsidRDefault="00355737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EF7AF0" w:rsidRPr="00E102C5">
              <w:rPr>
                <w:rFonts w:cs="Arial"/>
                <w:bCs/>
                <w:sz w:val="18"/>
                <w:szCs w:val="18"/>
              </w:rPr>
              <w:t>izdvaja važne podatke iz teksta i piše bilješke s obzirom na sadržaj i strukturu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EF7AF0" w:rsidRPr="00E102C5">
              <w:rPr>
                <w:rFonts w:cs="Arial"/>
                <w:bCs/>
                <w:sz w:val="18"/>
                <w:szCs w:val="18"/>
              </w:rPr>
              <w:t xml:space="preserve"> prepričava tekst na temelju bilježaka</w:t>
            </w:r>
            <w:r w:rsidR="00E102C5">
              <w:rPr>
                <w:rFonts w:cs="Arial"/>
                <w:bCs/>
                <w:sz w:val="18"/>
                <w:szCs w:val="18"/>
              </w:rPr>
              <w:t>.</w:t>
            </w:r>
          </w:p>
          <w:p w14:paraId="19F50721" w14:textId="77777777" w:rsidR="00201936" w:rsidRPr="00E102C5" w:rsidRDefault="00201936" w:rsidP="00E102C5">
            <w:pPr>
              <w:rPr>
                <w:rFonts w:cs="Arial"/>
                <w:bCs/>
                <w:sz w:val="18"/>
                <w:szCs w:val="18"/>
              </w:rPr>
            </w:pPr>
          </w:p>
          <w:p w14:paraId="66E0BCA6" w14:textId="77777777" w:rsidR="00355737" w:rsidRPr="00E102C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FFD721F" w14:textId="3679D75C" w:rsidR="00201936" w:rsidRPr="00E102C5" w:rsidRDefault="00201936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Učiteljica/učitelj najavljuje priču, ulomak iz romana</w:t>
            </w:r>
            <w:r w:rsidR="00E102C5" w:rsidRPr="00E102C5">
              <w:rPr>
                <w:rFonts w:cs="Arial"/>
                <w:sz w:val="18"/>
                <w:szCs w:val="18"/>
              </w:rPr>
              <w:t xml:space="preserve"> Mladena Kopjara</w:t>
            </w:r>
            <w:r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i/>
                <w:iCs/>
                <w:sz w:val="18"/>
                <w:szCs w:val="18"/>
              </w:rPr>
              <w:t>Dvojica nevidljivih na vreći</w:t>
            </w:r>
            <w:r w:rsidR="00673882" w:rsidRPr="00E102C5">
              <w:rPr>
                <w:rFonts w:cs="Arial"/>
                <w:i/>
                <w:iCs/>
                <w:sz w:val="18"/>
                <w:szCs w:val="18"/>
              </w:rPr>
              <w:t xml:space="preserve"> graha</w:t>
            </w:r>
            <w:r w:rsidRPr="00E102C5">
              <w:rPr>
                <w:rFonts w:cs="Arial"/>
                <w:sz w:val="18"/>
                <w:szCs w:val="18"/>
              </w:rPr>
              <w:t>. Prije čitanja priče učiteljica/učitelj postavlja pitanje</w:t>
            </w:r>
            <w:r w:rsidR="00E102C5">
              <w:rPr>
                <w:rFonts w:cs="Arial"/>
                <w:sz w:val="18"/>
                <w:szCs w:val="18"/>
              </w:rPr>
              <w:t>:</w:t>
            </w:r>
            <w:r w:rsidRPr="00E102C5">
              <w:rPr>
                <w:rFonts w:cs="Arial"/>
                <w:sz w:val="18"/>
                <w:szCs w:val="18"/>
              </w:rPr>
              <w:t xml:space="preserve"> </w:t>
            </w:r>
            <w:r w:rsidR="00E102C5" w:rsidRPr="00E102C5">
              <w:rPr>
                <w:rFonts w:cs="Arial"/>
                <w:sz w:val="18"/>
                <w:szCs w:val="18"/>
              </w:rPr>
              <w:t xml:space="preserve">Kako su dječaci završili zaključani u dućanu? </w:t>
            </w:r>
            <w:r w:rsidRPr="00E102C5">
              <w:rPr>
                <w:rFonts w:cs="Arial"/>
                <w:sz w:val="18"/>
                <w:szCs w:val="18"/>
              </w:rPr>
              <w:t>Učenici pažljivo slušaju kako bi nakon čitanja mogli odgovoriti</w:t>
            </w:r>
            <w:r w:rsidR="00E102C5">
              <w:rPr>
                <w:rFonts w:cs="Arial"/>
                <w:sz w:val="18"/>
                <w:szCs w:val="18"/>
              </w:rPr>
              <w:t>.</w:t>
            </w:r>
          </w:p>
          <w:p w14:paraId="414524C8" w14:textId="77777777" w:rsidR="00E102C5" w:rsidRPr="00E102C5" w:rsidRDefault="00E102C5" w:rsidP="00E102C5">
            <w:pPr>
              <w:rPr>
                <w:rFonts w:cs="Arial"/>
                <w:sz w:val="18"/>
                <w:szCs w:val="18"/>
              </w:rPr>
            </w:pPr>
          </w:p>
          <w:p w14:paraId="0806FB15" w14:textId="7B47BCC3" w:rsidR="00027F0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A217011" w14:textId="77777777" w:rsidR="00E102C5" w:rsidRPr="00E102C5" w:rsidRDefault="00E102C5" w:rsidP="00E102C5">
            <w:pPr>
              <w:rPr>
                <w:rFonts w:cs="Arial"/>
                <w:b/>
                <w:sz w:val="18"/>
                <w:szCs w:val="18"/>
              </w:rPr>
            </w:pPr>
          </w:p>
          <w:p w14:paraId="0EDAFB5F" w14:textId="27670129" w:rsidR="00027F05" w:rsidRPr="00E102C5" w:rsidRDefault="00355737" w:rsidP="00E102C5">
            <w:pPr>
              <w:rPr>
                <w:rFonts w:cs="Arial"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Ishod aktivnosti:</w:t>
            </w:r>
            <w:r w:rsidR="00CD4434" w:rsidRPr="00E102C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15B43" w:rsidRPr="00E102C5">
              <w:rPr>
                <w:rFonts w:cs="Arial"/>
                <w:bCs/>
                <w:sz w:val="18"/>
                <w:szCs w:val="18"/>
              </w:rPr>
              <w:t>objašnjava nepoznate riječi: na temelju vođenoga razgovora, zaključivanja na temelju konteksta, s pomoću rječnika nakon čitanja teksta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515B43" w:rsidRPr="00E102C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35398" w:rsidRPr="00E102C5">
              <w:rPr>
                <w:rFonts w:cs="Arial"/>
                <w:bCs/>
                <w:sz w:val="18"/>
                <w:szCs w:val="18"/>
              </w:rPr>
              <w:t>povezuje doživljaj i razumijevanje književnoga teksta s vlastitim misaonim i emotivnim reakcijama na tekst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635398" w:rsidRPr="00E102C5">
              <w:rPr>
                <w:rFonts w:cs="Arial"/>
                <w:bCs/>
                <w:sz w:val="18"/>
                <w:szCs w:val="18"/>
              </w:rPr>
              <w:t xml:space="preserve"> povezuje sadržaj, temu i motive teksta s vlastitim iskustvom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635398" w:rsidRPr="00E102C5">
              <w:rPr>
                <w:rFonts w:cs="Arial"/>
                <w:bCs/>
                <w:sz w:val="18"/>
                <w:szCs w:val="18"/>
              </w:rPr>
              <w:t xml:space="preserve"> pokazuje radoznalost, sklonost i znatiželju za komunikacij</w:t>
            </w:r>
            <w:r w:rsidR="00E102C5">
              <w:rPr>
                <w:rFonts w:cs="Arial"/>
                <w:bCs/>
                <w:sz w:val="18"/>
                <w:szCs w:val="18"/>
              </w:rPr>
              <w:t>u</w:t>
            </w:r>
            <w:r w:rsidR="00635398" w:rsidRPr="00E102C5">
              <w:rPr>
                <w:rFonts w:cs="Arial"/>
                <w:bCs/>
                <w:sz w:val="18"/>
                <w:szCs w:val="18"/>
              </w:rPr>
              <w:t xml:space="preserve"> s književnim tekstom</w:t>
            </w:r>
            <w:r w:rsidR="00E102C5">
              <w:rPr>
                <w:rFonts w:cs="Arial"/>
                <w:bCs/>
                <w:sz w:val="18"/>
                <w:szCs w:val="18"/>
              </w:rPr>
              <w:t>;</w:t>
            </w:r>
            <w:r w:rsidR="00635398" w:rsidRPr="00E102C5">
              <w:rPr>
                <w:rFonts w:cs="Arial"/>
                <w:bCs/>
                <w:sz w:val="18"/>
                <w:szCs w:val="18"/>
              </w:rPr>
              <w:t xml:space="preserve"> razgovara s drugim učenicima o vlastitome doživljaju teksta</w:t>
            </w:r>
            <w:r w:rsidR="00E102C5">
              <w:rPr>
                <w:rFonts w:cs="Arial"/>
                <w:bCs/>
                <w:sz w:val="18"/>
                <w:szCs w:val="18"/>
              </w:rPr>
              <w:t>.</w:t>
            </w:r>
          </w:p>
          <w:p w14:paraId="5838980E" w14:textId="77777777" w:rsidR="00635398" w:rsidRPr="00E102C5" w:rsidRDefault="00635398" w:rsidP="00E102C5">
            <w:pPr>
              <w:rPr>
                <w:rFonts w:cs="Arial"/>
                <w:bCs/>
                <w:sz w:val="18"/>
                <w:szCs w:val="18"/>
              </w:rPr>
            </w:pPr>
          </w:p>
          <w:p w14:paraId="01EA1B78" w14:textId="77777777" w:rsidR="00355737" w:rsidRPr="00E102C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B2E07F8" w14:textId="290D47A1" w:rsidR="00515B43" w:rsidRPr="00E102C5" w:rsidRDefault="00515B43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Učenici iznose svoje osjećaje nakon slušanja teksta. Odgovaraju na pitanje postavljeno prije čitanja. (</w:t>
            </w:r>
            <w:r w:rsidR="0082286B" w:rsidRPr="00E102C5">
              <w:rPr>
                <w:rFonts w:cs="Arial"/>
                <w:sz w:val="18"/>
                <w:szCs w:val="18"/>
              </w:rPr>
              <w:t>Prodavač Marijan ih je zaboravio dok je pojurio za lopovom i nesvjesno ih zaključao.)</w:t>
            </w:r>
          </w:p>
          <w:p w14:paraId="020BEA44" w14:textId="3DB8A8AB" w:rsidR="00515B43" w:rsidRPr="00E102C5" w:rsidRDefault="00515B43" w:rsidP="00E102C5">
            <w:r w:rsidRPr="00E102C5">
              <w:rPr>
                <w:rFonts w:cs="Arial"/>
                <w:sz w:val="18"/>
                <w:szCs w:val="18"/>
              </w:rPr>
              <w:t>Otvaraju udžbenik</w:t>
            </w:r>
            <w:r w:rsidR="00C304EF" w:rsidRPr="00E102C5">
              <w:rPr>
                <w:rFonts w:cs="Arial"/>
                <w:sz w:val="18"/>
                <w:szCs w:val="18"/>
              </w:rPr>
              <w:t xml:space="preserve"> na 66. stranici</w:t>
            </w:r>
            <w:r w:rsidRPr="00E102C5">
              <w:rPr>
                <w:rFonts w:cs="Arial"/>
                <w:sz w:val="18"/>
                <w:szCs w:val="18"/>
              </w:rPr>
              <w:t xml:space="preserve"> i još jednom čitaju priču. Izdvajaju nepoznate riječi i pokušavaju ih objasniti</w:t>
            </w:r>
            <w:r w:rsidR="00C304EF" w:rsidRPr="00E102C5">
              <w:rPr>
                <w:rFonts w:cs="Arial"/>
                <w:sz w:val="18"/>
                <w:szCs w:val="18"/>
              </w:rPr>
              <w:t xml:space="preserve"> na temelju konteksta ili traže odgovor u rubrici </w:t>
            </w:r>
            <w:proofErr w:type="spellStart"/>
            <w:r w:rsidR="00C304EF" w:rsidRPr="00E102C5">
              <w:rPr>
                <w:rFonts w:cs="Arial"/>
                <w:i/>
                <w:iCs/>
                <w:sz w:val="18"/>
                <w:szCs w:val="18"/>
              </w:rPr>
              <w:t>abc</w:t>
            </w:r>
            <w:proofErr w:type="spellEnd"/>
            <w:r w:rsidR="00C304EF" w:rsidRPr="00E102C5">
              <w:rPr>
                <w:rFonts w:cs="Arial"/>
                <w:i/>
                <w:iCs/>
                <w:sz w:val="18"/>
                <w:szCs w:val="18"/>
              </w:rPr>
              <w:t xml:space="preserve">. </w:t>
            </w:r>
            <w:r w:rsidRPr="00E102C5">
              <w:rPr>
                <w:rFonts w:cs="Arial"/>
                <w:sz w:val="18"/>
                <w:szCs w:val="18"/>
              </w:rPr>
              <w:t>Ukoliko nitko ne zna objasniti značenje riječi, učinit će to učiteljica/učitelj.</w:t>
            </w:r>
            <w:r w:rsidRPr="00E102C5">
              <w:t xml:space="preserve"> </w:t>
            </w:r>
          </w:p>
          <w:p w14:paraId="023ED2A5" w14:textId="33606C85" w:rsidR="00673882" w:rsidRPr="00E102C5" w:rsidRDefault="00D41661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 xml:space="preserve">Učiteljica/učitelj pitanjima uvodi učenike u sadržajnu analizu: Jesu li Tihomir i </w:t>
            </w:r>
            <w:r w:rsidR="000501CF" w:rsidRPr="00E102C5">
              <w:rPr>
                <w:rFonts w:cs="Arial"/>
                <w:sz w:val="18"/>
                <w:szCs w:val="18"/>
              </w:rPr>
              <w:t>Marko</w:t>
            </w:r>
            <w:r w:rsidRPr="00E102C5">
              <w:rPr>
                <w:rFonts w:cs="Arial"/>
                <w:sz w:val="18"/>
                <w:szCs w:val="18"/>
              </w:rPr>
              <w:t xml:space="preserve"> svaki odmor išli u trgovinu?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Kome se jela čokolada?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Koliko im je </w:t>
            </w:r>
            <w:r w:rsidR="00E102C5" w:rsidRPr="00E102C5">
              <w:rPr>
                <w:rFonts w:cs="Arial"/>
                <w:sz w:val="18"/>
                <w:szCs w:val="18"/>
              </w:rPr>
              <w:t xml:space="preserve">vremena 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trebalo do trgovine? </w:t>
            </w:r>
            <w:r w:rsidRPr="00E102C5">
              <w:rPr>
                <w:rFonts w:cs="Arial"/>
                <w:sz w:val="18"/>
                <w:szCs w:val="18"/>
              </w:rPr>
              <w:t>Prije kojega su sata Tihomir i Marko odlučili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otići do trgovine?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Kako je Marko nazivao vrijeme? Objasni.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Što su dječaci čuli, a što su vidjeli</w:t>
            </w:r>
            <w:r w:rsidRPr="00E102C5">
              <w:rPr>
                <w:rFonts w:cs="Arial"/>
                <w:sz w:val="18"/>
                <w:szCs w:val="18"/>
              </w:rPr>
              <w:t xml:space="preserve"> kad su ušli u dućan?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Opiši izgled mladića koji je bježao?</w:t>
            </w:r>
            <w:r w:rsidR="001F17F2" w:rsidRPr="00E102C5">
              <w:rPr>
                <w:rFonts w:cs="Arial"/>
                <w:sz w:val="18"/>
                <w:szCs w:val="18"/>
              </w:rPr>
              <w:t xml:space="preserve"> Tko je trčao za njim? </w:t>
            </w:r>
            <w:r w:rsidRPr="00E102C5">
              <w:rPr>
                <w:rFonts w:cs="Arial"/>
                <w:sz w:val="18"/>
                <w:szCs w:val="18"/>
              </w:rPr>
              <w:t>Kako se zove prodavač u dućanu?</w:t>
            </w:r>
            <w:r w:rsidR="00C23FA9" w:rsidRPr="00E102C5">
              <w:rPr>
                <w:rFonts w:cs="Arial"/>
                <w:sz w:val="18"/>
                <w:szCs w:val="18"/>
              </w:rPr>
              <w:t xml:space="preserve"> Pronađi i pročitaj rečenicu iz koje saznajemo što je učinio prodavač kada je ugledao mladića koji bježi</w:t>
            </w:r>
            <w:r w:rsidR="00116BCB" w:rsidRPr="00E102C5">
              <w:rPr>
                <w:rFonts w:cs="Arial"/>
                <w:sz w:val="18"/>
                <w:szCs w:val="18"/>
              </w:rPr>
              <w:t xml:space="preserve">. </w:t>
            </w:r>
            <w:r w:rsidRPr="00E102C5">
              <w:rPr>
                <w:rFonts w:cs="Arial"/>
                <w:sz w:val="18"/>
                <w:szCs w:val="18"/>
              </w:rPr>
              <w:t xml:space="preserve">Na čemu su sjedili Tihomir i </w:t>
            </w:r>
            <w:r w:rsidR="000501CF" w:rsidRPr="00E102C5">
              <w:rPr>
                <w:rFonts w:cs="Arial"/>
                <w:sz w:val="18"/>
                <w:szCs w:val="18"/>
              </w:rPr>
              <w:t>Marko</w:t>
            </w:r>
            <w:r w:rsidRPr="00E102C5">
              <w:rPr>
                <w:rFonts w:cs="Arial"/>
                <w:sz w:val="18"/>
                <w:szCs w:val="18"/>
              </w:rPr>
              <w:t xml:space="preserve"> u dućanu?</w:t>
            </w:r>
            <w:r w:rsidR="00116BCB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Kakvi svi žele biti, a Tihomiru i Marku se to</w:t>
            </w:r>
            <w:r w:rsid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ostvarilo?</w:t>
            </w:r>
            <w:r w:rsidR="0049730B" w:rsidRPr="00E102C5">
              <w:rPr>
                <w:rFonts w:cs="Arial"/>
                <w:sz w:val="18"/>
                <w:szCs w:val="18"/>
              </w:rPr>
              <w:t xml:space="preserve"> Jesu li bili zadovoljni zbog toga? Što ih je brinulo? </w:t>
            </w:r>
            <w:r w:rsidRPr="00E102C5">
              <w:rPr>
                <w:rFonts w:cs="Arial"/>
                <w:sz w:val="18"/>
                <w:szCs w:val="18"/>
              </w:rPr>
              <w:t>Kroz što su dječaci htjeli proći</w:t>
            </w:r>
            <w:r w:rsidR="00116BCB" w:rsidRPr="00E102C5">
              <w:rPr>
                <w:rFonts w:cs="Arial"/>
                <w:sz w:val="18"/>
                <w:szCs w:val="18"/>
              </w:rPr>
              <w:t>, ali nisu mogli</w:t>
            </w:r>
            <w:r w:rsidRPr="00E102C5">
              <w:rPr>
                <w:rFonts w:cs="Arial"/>
                <w:sz w:val="18"/>
                <w:szCs w:val="18"/>
              </w:rPr>
              <w:t>?</w:t>
            </w:r>
            <w:r w:rsidR="00116BCB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Kako se preziva nastavnica iz matematike?</w:t>
            </w:r>
            <w:r w:rsidR="00116BCB" w:rsidRPr="00E102C5">
              <w:rPr>
                <w:rFonts w:cs="Arial"/>
                <w:sz w:val="18"/>
                <w:szCs w:val="18"/>
              </w:rPr>
              <w:t xml:space="preserve"> Objasni, što znači da će profesorica dobiti osip kada vidi da ih nema.</w:t>
            </w:r>
            <w:r w:rsidR="00835364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Tko se pojavio i pokušao ući u dućan?</w:t>
            </w:r>
            <w:r w:rsidR="00835364" w:rsidRPr="00E102C5">
              <w:rPr>
                <w:rFonts w:cs="Arial"/>
                <w:sz w:val="18"/>
                <w:szCs w:val="18"/>
              </w:rPr>
              <w:t xml:space="preserve"> Što ga je iznenadilo? Kako se osjećao susjed kada je shvatio da su dječaci zaključani u dućanu? </w:t>
            </w:r>
            <w:r w:rsidR="00673882" w:rsidRPr="00E102C5">
              <w:rPr>
                <w:rFonts w:cs="Arial"/>
                <w:sz w:val="18"/>
                <w:szCs w:val="18"/>
              </w:rPr>
              <w:t xml:space="preserve">Kako je Tihomir objasnio, zašto je susjed paničar? Objasni kako se ponaša paničar. Jesi li ti paničar? Ako jesi, kada najčešće paničariš i zašto? </w:t>
            </w:r>
            <w:r w:rsidR="000445D5" w:rsidRPr="00E102C5">
              <w:rPr>
                <w:rFonts w:cs="Arial"/>
                <w:sz w:val="18"/>
                <w:szCs w:val="18"/>
              </w:rPr>
              <w:t>Kako bi trebalo reagirati kada se nađeš u nekoj situaciji za koju ne znaš kako riješiti? Što je bolje učiniti, a ne paničariti?</w:t>
            </w:r>
          </w:p>
          <w:p w14:paraId="702B8960" w14:textId="152FE630" w:rsidR="00D41661" w:rsidRPr="00E102C5" w:rsidRDefault="00673882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 xml:space="preserve">Zašto se ovaj ulomak zove </w:t>
            </w:r>
            <w:r w:rsidRPr="00E102C5">
              <w:rPr>
                <w:rFonts w:cs="Arial"/>
                <w:i/>
                <w:iCs/>
                <w:sz w:val="18"/>
                <w:szCs w:val="18"/>
              </w:rPr>
              <w:t>Dvojica nevidljivih na vreći</w:t>
            </w:r>
            <w:r w:rsidR="00B844EA" w:rsidRPr="00E102C5">
              <w:rPr>
                <w:rFonts w:cs="Arial"/>
                <w:i/>
                <w:iCs/>
                <w:sz w:val="18"/>
                <w:szCs w:val="18"/>
              </w:rPr>
              <w:t xml:space="preserve"> graha</w:t>
            </w:r>
            <w:r w:rsidR="00B844EA" w:rsidRPr="00E102C5">
              <w:rPr>
                <w:rFonts w:cs="Arial"/>
                <w:sz w:val="18"/>
                <w:szCs w:val="18"/>
              </w:rPr>
              <w:t xml:space="preserve">? Osjećaš li se ponekad nevidljivo? Objasni. </w:t>
            </w:r>
            <w:r w:rsidRPr="00E102C5">
              <w:rPr>
                <w:rFonts w:cs="Arial"/>
                <w:sz w:val="18"/>
                <w:szCs w:val="18"/>
              </w:rPr>
              <w:t>Kako bi ti postupila/postupio na Markovu i Tihomirovu mjestu? Kako provodiš veliki odmor?</w:t>
            </w:r>
            <w:r w:rsidR="00B844EA" w:rsidRPr="00E102C5">
              <w:rPr>
                <w:rFonts w:cs="Arial"/>
                <w:sz w:val="18"/>
                <w:szCs w:val="18"/>
              </w:rPr>
              <w:t xml:space="preserve"> </w:t>
            </w:r>
            <w:r w:rsidRPr="00E102C5">
              <w:rPr>
                <w:rFonts w:cs="Arial"/>
                <w:sz w:val="18"/>
                <w:szCs w:val="18"/>
              </w:rPr>
              <w:t>Što najčešće jedeš za užinu u školi?</w:t>
            </w:r>
            <w:r w:rsidR="00B844EA" w:rsidRPr="00E102C5">
              <w:rPr>
                <w:rFonts w:cs="Arial"/>
                <w:sz w:val="18"/>
                <w:szCs w:val="18"/>
              </w:rPr>
              <w:t xml:space="preserve"> Što misliš, hraniš li se zdravo? </w:t>
            </w:r>
          </w:p>
          <w:p w14:paraId="114D29FF" w14:textId="77777777" w:rsidR="00B844EA" w:rsidRPr="00E102C5" w:rsidRDefault="00B844EA" w:rsidP="00E102C5">
            <w:pPr>
              <w:rPr>
                <w:rFonts w:cs="Arial"/>
                <w:sz w:val="18"/>
                <w:szCs w:val="18"/>
              </w:rPr>
            </w:pPr>
          </w:p>
          <w:p w14:paraId="36698CE0" w14:textId="56BBFE82" w:rsidR="00BE2395" w:rsidRPr="00E102C5" w:rsidRDefault="00B844EA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Učiteljica/učitelj može na ploču zapisati naslov, ime pisca i nekoliko rečenica o tekstu. Učenici pišu u svoje bilježnice.</w:t>
            </w:r>
          </w:p>
          <w:p w14:paraId="790E622D" w14:textId="77777777" w:rsidR="00B844EA" w:rsidRPr="00E102C5" w:rsidRDefault="00B844EA" w:rsidP="00E102C5">
            <w:pPr>
              <w:rPr>
                <w:rFonts w:cs="Arial"/>
                <w:sz w:val="18"/>
                <w:szCs w:val="18"/>
              </w:rPr>
            </w:pPr>
          </w:p>
          <w:p w14:paraId="0A4E3456" w14:textId="699E77EE" w:rsidR="00027F05" w:rsidRDefault="00355737" w:rsidP="00E102C5">
            <w:pPr>
              <w:rPr>
                <w:rFonts w:cs="Arial"/>
                <w:b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4.</w:t>
            </w:r>
            <w:r w:rsidR="00F317A9" w:rsidRPr="00E102C5">
              <w:rPr>
                <w:rFonts w:cs="Arial"/>
                <w:b/>
                <w:sz w:val="18"/>
                <w:szCs w:val="18"/>
              </w:rPr>
              <w:t xml:space="preserve"> MOGU I OVO</w:t>
            </w:r>
          </w:p>
          <w:p w14:paraId="7F6BE403" w14:textId="77777777" w:rsidR="00E102C5" w:rsidRPr="00E102C5" w:rsidRDefault="00E102C5" w:rsidP="00E102C5">
            <w:pPr>
              <w:rPr>
                <w:rFonts w:cs="Arial"/>
                <w:b/>
                <w:sz w:val="18"/>
                <w:szCs w:val="18"/>
              </w:rPr>
            </w:pPr>
          </w:p>
          <w:p w14:paraId="753A7B3D" w14:textId="35509E0B" w:rsidR="00027F05" w:rsidRPr="00E102C5" w:rsidRDefault="00355737" w:rsidP="00E102C5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Ishod aktivnosti:</w:t>
            </w:r>
            <w:r w:rsidRPr="00E102C5">
              <w:rPr>
                <w:rFonts w:cs="Arial"/>
                <w:sz w:val="18"/>
                <w:szCs w:val="18"/>
              </w:rPr>
              <w:t xml:space="preserve"> </w:t>
            </w:r>
            <w:r w:rsidR="006558F8" w:rsidRPr="00E102C5">
              <w:rPr>
                <w:rFonts w:cs="Arial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E102C5">
              <w:rPr>
                <w:rFonts w:cs="Arial"/>
                <w:sz w:val="18"/>
                <w:szCs w:val="18"/>
              </w:rPr>
              <w:t>;</w:t>
            </w:r>
            <w:r w:rsidR="006558F8" w:rsidRPr="00E102C5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E102C5">
              <w:rPr>
                <w:rFonts w:cs="Arial"/>
                <w:sz w:val="18"/>
                <w:szCs w:val="18"/>
              </w:rPr>
              <w:t>;</w:t>
            </w:r>
            <w:r w:rsidR="006558F8" w:rsidRPr="00E102C5">
              <w:rPr>
                <w:rFonts w:cs="Arial"/>
                <w:sz w:val="18"/>
                <w:szCs w:val="18"/>
              </w:rPr>
              <w:t xml:space="preserve"> prepoznaje obilježja dramskih tekstova: lica, dijalog, monolog</w:t>
            </w:r>
            <w:r w:rsidR="00E102C5">
              <w:rPr>
                <w:rFonts w:cs="Arial"/>
                <w:sz w:val="18"/>
                <w:szCs w:val="18"/>
              </w:rPr>
              <w:t>;</w:t>
            </w:r>
            <w:r w:rsidR="00F317A9" w:rsidRPr="00E102C5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E102C5">
              <w:rPr>
                <w:rFonts w:cs="Arial"/>
                <w:sz w:val="18"/>
                <w:szCs w:val="18"/>
              </w:rPr>
              <w:t>.</w:t>
            </w:r>
          </w:p>
          <w:p w14:paraId="11BB1148" w14:textId="77777777" w:rsidR="00F317A9" w:rsidRPr="00E102C5" w:rsidRDefault="00F317A9" w:rsidP="00E102C5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5F96D59C" w14:textId="77777777" w:rsidR="00355737" w:rsidRPr="00E102C5" w:rsidRDefault="00355737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C1ED463" w14:textId="252D91A4" w:rsidR="002B4928" w:rsidRPr="00E102C5" w:rsidRDefault="00697C9B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 xml:space="preserve">Rad s udžbenikom: </w:t>
            </w:r>
            <w:r w:rsidR="006558F8" w:rsidRPr="00E102C5">
              <w:rPr>
                <w:rFonts w:cs="Arial"/>
                <w:sz w:val="18"/>
                <w:szCs w:val="18"/>
              </w:rPr>
              <w:t>Učenici samostalno rješavaju zadatke, a nakon svakog</w:t>
            </w:r>
            <w:r w:rsidR="00E102C5">
              <w:rPr>
                <w:rFonts w:cs="Arial"/>
                <w:sz w:val="18"/>
                <w:szCs w:val="18"/>
              </w:rPr>
              <w:t>a</w:t>
            </w:r>
            <w:r w:rsidR="006558F8" w:rsidRPr="00E102C5">
              <w:rPr>
                <w:rFonts w:cs="Arial"/>
                <w:sz w:val="18"/>
                <w:szCs w:val="18"/>
              </w:rPr>
              <w:t xml:space="preserve"> riješenog</w:t>
            </w:r>
            <w:r w:rsidR="00E102C5">
              <w:rPr>
                <w:rFonts w:cs="Arial"/>
                <w:sz w:val="18"/>
                <w:szCs w:val="18"/>
              </w:rPr>
              <w:t>a</w:t>
            </w:r>
            <w:r w:rsidR="006558F8" w:rsidRPr="00E102C5">
              <w:rPr>
                <w:rFonts w:cs="Arial"/>
                <w:sz w:val="18"/>
                <w:szCs w:val="18"/>
              </w:rPr>
              <w:t xml:space="preserve"> zadatka provodi se analiza napisanoga. Učiteljica/učitelj mo</w:t>
            </w:r>
            <w:r w:rsidR="00E91DC2">
              <w:rPr>
                <w:rFonts w:cs="Arial"/>
                <w:sz w:val="18"/>
                <w:szCs w:val="18"/>
              </w:rPr>
              <w:t>že</w:t>
            </w:r>
            <w:r w:rsidR="006558F8" w:rsidRPr="00E102C5">
              <w:rPr>
                <w:rFonts w:cs="Arial"/>
                <w:sz w:val="18"/>
                <w:szCs w:val="18"/>
              </w:rPr>
              <w:t xml:space="preserve"> pojasniti svaki zadatak prije rješavanja, a učenici samostalno pišu:</w:t>
            </w:r>
          </w:p>
          <w:p w14:paraId="03328E0A" w14:textId="2A064436" w:rsidR="006558F8" w:rsidRPr="00E102C5" w:rsidRDefault="006558F8" w:rsidP="00E102C5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najbolje savjete što učiniti i kako se ponašati ako te netko negdje slučajno zaključa</w:t>
            </w:r>
          </w:p>
          <w:p w14:paraId="4D738815" w14:textId="43BD207E" w:rsidR="006558F8" w:rsidRPr="00E102C5" w:rsidRDefault="006558F8" w:rsidP="00E102C5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prepisuju najzanimljiviji dio dijaloga u ovome ulomku</w:t>
            </w:r>
          </w:p>
          <w:p w14:paraId="75C6D5E5" w14:textId="2CD73F3B" w:rsidR="00161CA4" w:rsidRPr="00E102C5" w:rsidRDefault="00667321" w:rsidP="00E102C5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objašnjavaju mogu li se ovakvi događaji dogoditi u stvarnosti</w:t>
            </w:r>
          </w:p>
          <w:p w14:paraId="58A18FDA" w14:textId="5EE8A5B1" w:rsidR="00667321" w:rsidRPr="00E102C5" w:rsidRDefault="00667321" w:rsidP="00E102C5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precrtavaju riječi koje nisu dio sadržaja iz ulomka</w:t>
            </w:r>
          </w:p>
          <w:p w14:paraId="68089CD0" w14:textId="648452E0" w:rsidR="00CF7829" w:rsidRPr="00E102C5" w:rsidRDefault="00667321" w:rsidP="00E102C5">
            <w:pPr>
              <w:pStyle w:val="Odlomakpopisa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pišu kako je završila priča.</w:t>
            </w:r>
          </w:p>
          <w:p w14:paraId="40C3B466" w14:textId="77777777" w:rsidR="00E102C5" w:rsidRPr="00E102C5" w:rsidRDefault="00E102C5" w:rsidP="00E102C5">
            <w:pPr>
              <w:rPr>
                <w:rFonts w:cs="Arial"/>
                <w:sz w:val="18"/>
                <w:szCs w:val="18"/>
              </w:rPr>
            </w:pPr>
          </w:p>
          <w:p w14:paraId="06A86FA0" w14:textId="6BF8095B" w:rsidR="00527BEF" w:rsidRDefault="00527BE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>5. ZAMIŠLJAM I MAŠTAM</w:t>
            </w:r>
          </w:p>
          <w:p w14:paraId="258BE617" w14:textId="77777777" w:rsidR="00E102C5" w:rsidRPr="00E102C5" w:rsidRDefault="00E102C5" w:rsidP="00E102C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1A5DEBE" w14:textId="36302164" w:rsidR="00527BEF" w:rsidRPr="00E102C5" w:rsidRDefault="00527BEF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>Ishod aktivnosti</w:t>
            </w:r>
            <w:r w:rsidRPr="00E102C5">
              <w:rPr>
                <w:rFonts w:cs="Arial"/>
                <w:sz w:val="18"/>
                <w:szCs w:val="18"/>
              </w:rPr>
              <w:t>: aktivnim rječnikom i temeljnim znanjima radi oblikovanja uradaka u kojima dolazi do izražaja kreativnost, originalnost i stvaralačko mišljenje</w:t>
            </w:r>
            <w:r w:rsidR="00E102C5">
              <w:rPr>
                <w:rFonts w:cs="Arial"/>
                <w:sz w:val="18"/>
                <w:szCs w:val="18"/>
              </w:rPr>
              <w:t>.</w:t>
            </w:r>
          </w:p>
          <w:p w14:paraId="336232DC" w14:textId="5945F7DD" w:rsidR="00527BEF" w:rsidRPr="00E102C5" w:rsidRDefault="00527BEF" w:rsidP="00E102C5">
            <w:pPr>
              <w:rPr>
                <w:rFonts w:cs="Arial"/>
                <w:sz w:val="18"/>
                <w:szCs w:val="18"/>
              </w:rPr>
            </w:pPr>
          </w:p>
          <w:p w14:paraId="4A40341B" w14:textId="77777777" w:rsidR="00E102C5" w:rsidRDefault="00527BE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6C42C03C" w14:textId="3D1346D4" w:rsidR="00527BEF" w:rsidRPr="00E102C5" w:rsidRDefault="00280E0B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 xml:space="preserve">Učiteljica/učitelj dijeli učenike u parove. Svaki par treba osmisliti kratku dramatizaciju. Prijatelji su se našli sami u nekoj trgovini. Trebaju osmisliti kako bi se tamo našli, što bi radili, o čemu bi razgovarali. Bi li bili preplašeni i paničarili ili bi bili smireni i bezbrižni? Parovi osmišljavaju kratke priče, a nekoliko parova glumi zamišljene događaje. </w:t>
            </w:r>
          </w:p>
          <w:p w14:paraId="248E4F84" w14:textId="07E185E7" w:rsidR="00527BEF" w:rsidRPr="00E102C5" w:rsidRDefault="00280E0B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 xml:space="preserve">Učiteljica/učitelj potiče učenike da zamisle da im je prijatelj iz para negdje otišao/otišla te da zamisle da su se našli sami u velikoj trgovini ili trgovačkome centru. Što bi mogli vidjeti? Što čuti? Što osjećati? Zadatak </w:t>
            </w:r>
            <w:r w:rsidR="00E91DC2" w:rsidRPr="00E102C5">
              <w:rPr>
                <w:rFonts w:cs="Arial"/>
                <w:sz w:val="18"/>
                <w:szCs w:val="18"/>
              </w:rPr>
              <w:t xml:space="preserve">je </w:t>
            </w:r>
            <w:r w:rsidRPr="00E102C5">
              <w:rPr>
                <w:rFonts w:cs="Arial"/>
                <w:sz w:val="18"/>
                <w:szCs w:val="18"/>
              </w:rPr>
              <w:t>svakog</w:t>
            </w:r>
            <w:r w:rsidR="00E102C5">
              <w:rPr>
                <w:rFonts w:cs="Arial"/>
                <w:sz w:val="18"/>
                <w:szCs w:val="18"/>
              </w:rPr>
              <w:t>a</w:t>
            </w:r>
            <w:r w:rsidRPr="00E102C5">
              <w:rPr>
                <w:rFonts w:cs="Arial"/>
                <w:sz w:val="18"/>
                <w:szCs w:val="18"/>
              </w:rPr>
              <w:t xml:space="preserve"> učenika osmisliti i samostalno napisati svoju priču u udžbeniku na 68. stranici. Također trebaju samostalno osmisliti naslov svoje priče .</w:t>
            </w:r>
            <w:r w:rsidR="00E77348" w:rsidRPr="00E102C5">
              <w:rPr>
                <w:rFonts w:cs="Arial"/>
                <w:sz w:val="18"/>
                <w:szCs w:val="18"/>
              </w:rPr>
              <w:t xml:space="preserve"> Prije pisanja priče učenici ponavljaju da svaka priča ima tri dijela: uvod, glavni dio i završetak.</w:t>
            </w:r>
          </w:p>
          <w:p w14:paraId="491A8B41" w14:textId="25078DC2" w:rsidR="00103F2C" w:rsidRPr="00E102C5" w:rsidRDefault="00103F2C" w:rsidP="00E102C5">
            <w:pPr>
              <w:rPr>
                <w:rFonts w:cs="Arial"/>
                <w:sz w:val="18"/>
                <w:szCs w:val="18"/>
              </w:rPr>
            </w:pPr>
            <w:r w:rsidRPr="00E102C5">
              <w:rPr>
                <w:rFonts w:cs="Arial"/>
                <w:sz w:val="18"/>
                <w:szCs w:val="18"/>
              </w:rPr>
              <w:t>Kada je većina učenika gotova, dio učenika čita svoje priče sjedeći na autorskom</w:t>
            </w:r>
            <w:r w:rsidR="00E102C5">
              <w:rPr>
                <w:rFonts w:cs="Arial"/>
                <w:sz w:val="18"/>
                <w:szCs w:val="18"/>
              </w:rPr>
              <w:t>e</w:t>
            </w:r>
            <w:r w:rsidRPr="00E102C5">
              <w:rPr>
                <w:rFonts w:cs="Arial"/>
                <w:sz w:val="18"/>
                <w:szCs w:val="18"/>
              </w:rPr>
              <w:t xml:space="preserve"> stolcu. </w:t>
            </w:r>
          </w:p>
          <w:p w14:paraId="07351636" w14:textId="77777777" w:rsidR="00E102C5" w:rsidRPr="00E102C5" w:rsidRDefault="00E102C5" w:rsidP="00E102C5">
            <w:pPr>
              <w:rPr>
                <w:rFonts w:cs="Arial"/>
                <w:sz w:val="18"/>
                <w:szCs w:val="18"/>
              </w:rPr>
            </w:pPr>
          </w:p>
          <w:p w14:paraId="2D74C3AF" w14:textId="1F463C4F" w:rsidR="00D80E8F" w:rsidRPr="00E102C5" w:rsidRDefault="00527BE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 xml:space="preserve">PRIJEDLOG ZAPISA </w:t>
            </w:r>
            <w:r w:rsidR="00D80E8F" w:rsidRPr="00E102C5">
              <w:rPr>
                <w:rFonts w:cs="Arial"/>
                <w:b/>
                <w:bCs/>
                <w:sz w:val="18"/>
                <w:szCs w:val="18"/>
              </w:rPr>
              <w:t>NA PLOČI</w:t>
            </w:r>
            <w:r w:rsidR="00DA04DE" w:rsidRPr="00E102C5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7383EE88" w14:textId="77777777" w:rsidR="00D80E8F" w:rsidRPr="00E102C5" w:rsidRDefault="00D80E8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6811A7DB" w14:textId="7F88E6EA" w:rsidR="00B7029F" w:rsidRPr="00E102C5" w:rsidRDefault="00B7029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>Dvojica nevidljivih na vreći graha</w:t>
            </w:r>
          </w:p>
          <w:p w14:paraId="09A9BAB2" w14:textId="7324ED64" w:rsidR="00027F05" w:rsidRPr="00E102C5" w:rsidRDefault="00B7029F" w:rsidP="00E102C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102C5">
              <w:rPr>
                <w:rFonts w:cs="Arial"/>
                <w:b/>
                <w:bCs/>
                <w:sz w:val="18"/>
                <w:szCs w:val="18"/>
              </w:rPr>
              <w:t>Mladen Kopjar</w:t>
            </w:r>
          </w:p>
          <w:p w14:paraId="7DF28131" w14:textId="227EF2E1" w:rsidR="00027F05" w:rsidRPr="00E102C5" w:rsidRDefault="00027F05" w:rsidP="00E102C5">
            <w:pPr>
              <w:rPr>
                <w:rFonts w:cs="Arial"/>
                <w:sz w:val="18"/>
                <w:szCs w:val="18"/>
              </w:rPr>
            </w:pPr>
          </w:p>
          <w:p w14:paraId="7B3855E3" w14:textId="3B938EAB" w:rsidR="00B7029F" w:rsidRPr="00E102C5" w:rsidRDefault="0049730B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-</w:t>
            </w:r>
            <w:r w:rsidR="00B7029F" w:rsidRPr="00E102C5">
              <w:rPr>
                <w:rFonts w:cstheme="minorHAnsi"/>
                <w:sz w:val="18"/>
                <w:szCs w:val="18"/>
              </w:rPr>
              <w:t xml:space="preserve"> ulomak iz dječjeg romana </w:t>
            </w:r>
            <w:r w:rsidR="00B7029F" w:rsidRPr="00E102C5">
              <w:rPr>
                <w:rFonts w:cstheme="minorHAnsi"/>
                <w:i/>
                <w:iCs/>
                <w:sz w:val="18"/>
                <w:szCs w:val="18"/>
              </w:rPr>
              <w:t>Čokoladne godine</w:t>
            </w:r>
          </w:p>
          <w:p w14:paraId="7AFD06A2" w14:textId="641303D4" w:rsidR="00987D30" w:rsidRPr="00E102C5" w:rsidRDefault="000501CF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t>LIKOVI</w:t>
            </w:r>
            <w:r w:rsidRPr="00E102C5">
              <w:rPr>
                <w:rFonts w:cstheme="minorHAnsi"/>
                <w:sz w:val="18"/>
                <w:szCs w:val="18"/>
              </w:rPr>
              <w:t xml:space="preserve">: Tihomir, </w:t>
            </w:r>
            <w:r w:rsidR="00400E1D" w:rsidRPr="00E102C5">
              <w:rPr>
                <w:rFonts w:cstheme="minorHAnsi"/>
                <w:sz w:val="18"/>
                <w:szCs w:val="18"/>
              </w:rPr>
              <w:t>Marko</w:t>
            </w:r>
            <w:r w:rsidRPr="00E102C5">
              <w:rPr>
                <w:rFonts w:cstheme="minorHAnsi"/>
                <w:sz w:val="18"/>
                <w:szCs w:val="18"/>
              </w:rPr>
              <w:t xml:space="preserve">, </w:t>
            </w:r>
            <w:r w:rsidR="00400E1D" w:rsidRPr="00E102C5">
              <w:rPr>
                <w:rFonts w:cstheme="minorHAnsi"/>
                <w:sz w:val="18"/>
                <w:szCs w:val="18"/>
              </w:rPr>
              <w:t>prodavač Marijan i susjed Jura</w:t>
            </w:r>
          </w:p>
          <w:p w14:paraId="5DA75EC9" w14:textId="77777777" w:rsidR="00400E1D" w:rsidRPr="00E102C5" w:rsidRDefault="00400E1D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t xml:space="preserve">VRIJEME RADNJE: </w:t>
            </w:r>
            <w:r w:rsidRPr="00E102C5">
              <w:rPr>
                <w:rFonts w:cstheme="minorHAnsi"/>
                <w:sz w:val="18"/>
                <w:szCs w:val="18"/>
              </w:rPr>
              <w:t>pod velikim školskim odmorom</w:t>
            </w:r>
          </w:p>
          <w:p w14:paraId="7760E331" w14:textId="26D506BF" w:rsidR="006F2E98" w:rsidRPr="00E102C5" w:rsidRDefault="006F2E98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t xml:space="preserve">MJESTO RADNJE: </w:t>
            </w:r>
            <w:r w:rsidRPr="00E102C5">
              <w:rPr>
                <w:rFonts w:cstheme="minorHAnsi"/>
                <w:sz w:val="18"/>
                <w:szCs w:val="18"/>
              </w:rPr>
              <w:t>trgovina u blizini škole</w:t>
            </w:r>
          </w:p>
          <w:p w14:paraId="557091F2" w14:textId="4886C37E" w:rsidR="0049730B" w:rsidRPr="00E102C5" w:rsidRDefault="0049730B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 xml:space="preserve">Dječaci su nevidljivi, ali ne mogu prolaziti kroz zidove i staklo. </w:t>
            </w:r>
          </w:p>
          <w:p w14:paraId="168906C5" w14:textId="77777777" w:rsidR="006F2E98" w:rsidRPr="00E102C5" w:rsidRDefault="006F2E98" w:rsidP="00E102C5">
            <w:pPr>
              <w:rPr>
                <w:rFonts w:cstheme="minorHAnsi"/>
                <w:sz w:val="18"/>
                <w:szCs w:val="18"/>
              </w:rPr>
            </w:pPr>
          </w:p>
          <w:p w14:paraId="53D94D00" w14:textId="77777777" w:rsidR="006F2E98" w:rsidRPr="00E102C5" w:rsidRDefault="006F2E98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 xml:space="preserve">Kada se nađeš u nekoj </w:t>
            </w:r>
            <w:r w:rsidR="007652F3" w:rsidRPr="00E102C5">
              <w:rPr>
                <w:rFonts w:cstheme="minorHAnsi"/>
                <w:sz w:val="18"/>
                <w:szCs w:val="18"/>
              </w:rPr>
              <w:t xml:space="preserve">bezizlaznoj situaciji ne paničari! Umiri se i dobro razmisli što trebaš raditi. </w:t>
            </w:r>
          </w:p>
          <w:p w14:paraId="400AA45A" w14:textId="41E6CBE4" w:rsidR="007652F3" w:rsidRPr="00E102C5" w:rsidRDefault="007652F3" w:rsidP="00E102C5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Ja ponekad paničarim…, ali tada….(individualni odgovori)</w:t>
            </w:r>
          </w:p>
        </w:tc>
        <w:tc>
          <w:tcPr>
            <w:tcW w:w="2239" w:type="dxa"/>
          </w:tcPr>
          <w:p w14:paraId="7E7F508D" w14:textId="77777777" w:rsidR="0040083D" w:rsidRDefault="0040083D" w:rsidP="0040083D"/>
          <w:p w14:paraId="06E21AC3" w14:textId="77777777" w:rsidR="0040083D" w:rsidRDefault="0040083D" w:rsidP="0040083D"/>
          <w:p w14:paraId="6AE0B471" w14:textId="77777777" w:rsidR="0040083D" w:rsidRDefault="0040083D" w:rsidP="0040083D"/>
          <w:p w14:paraId="0200F385" w14:textId="77777777" w:rsidR="0040083D" w:rsidRDefault="0040083D" w:rsidP="0040083D"/>
          <w:p w14:paraId="5FF4F239" w14:textId="77777777" w:rsidR="0040083D" w:rsidRDefault="0040083D" w:rsidP="0040083D"/>
          <w:p w14:paraId="5C02D3C9" w14:textId="77777777" w:rsidR="0040083D" w:rsidRDefault="0040083D" w:rsidP="0040083D"/>
          <w:p w14:paraId="1FDCDB74" w14:textId="77777777" w:rsidR="0040083D" w:rsidRDefault="0040083D" w:rsidP="0040083D"/>
          <w:p w14:paraId="644407B0" w14:textId="77777777" w:rsidR="0040083D" w:rsidRDefault="0040083D" w:rsidP="0040083D"/>
          <w:p w14:paraId="798E3445" w14:textId="77777777" w:rsidR="0040083D" w:rsidRDefault="0040083D" w:rsidP="0040083D"/>
          <w:p w14:paraId="1EBB0387" w14:textId="77777777" w:rsidR="0040083D" w:rsidRDefault="0040083D" w:rsidP="0040083D"/>
          <w:p w14:paraId="4B37D14E" w14:textId="77777777" w:rsidR="0040083D" w:rsidRDefault="0040083D" w:rsidP="0040083D"/>
          <w:p w14:paraId="48B400E0" w14:textId="77777777" w:rsidR="0040083D" w:rsidRDefault="0040083D" w:rsidP="0040083D"/>
          <w:p w14:paraId="58F9C536" w14:textId="77777777" w:rsidR="0040083D" w:rsidRDefault="0040083D" w:rsidP="0040083D"/>
          <w:p w14:paraId="4BE42A7A" w14:textId="77777777" w:rsidR="0040083D" w:rsidRDefault="0040083D" w:rsidP="0040083D"/>
          <w:p w14:paraId="7330BA8E" w14:textId="77777777" w:rsidR="0040083D" w:rsidRDefault="0040083D" w:rsidP="0040083D"/>
          <w:p w14:paraId="3B168AA7" w14:textId="77777777" w:rsidR="0040083D" w:rsidRDefault="0040083D" w:rsidP="0040083D"/>
          <w:p w14:paraId="7F5CF654" w14:textId="77777777" w:rsidR="0040083D" w:rsidRDefault="0040083D" w:rsidP="0040083D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</w:p>
          <w:p w14:paraId="6B6A078E" w14:textId="77777777" w:rsidR="0040083D" w:rsidRDefault="0040083D" w:rsidP="0040083D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</w:p>
          <w:p w14:paraId="5F9CAEDB" w14:textId="77777777" w:rsidR="0040083D" w:rsidRDefault="0040083D" w:rsidP="0040083D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</w:p>
          <w:p w14:paraId="541F65C0" w14:textId="77777777" w:rsidR="0040083D" w:rsidRDefault="0040083D" w:rsidP="0040083D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  <w:u w:val="single"/>
              </w:rPr>
            </w:pPr>
          </w:p>
          <w:p w14:paraId="5D8348D1" w14:textId="56BE98F4" w:rsidR="0040083D" w:rsidRPr="0040083D" w:rsidRDefault="00290311" w:rsidP="0040083D">
            <w:pPr>
              <w:rPr>
                <w:rStyle w:val="normaltextrun"/>
                <w:rFonts w:eastAsia="Calibri" w:cstheme="minorHAnsi"/>
                <w:b/>
                <w:bCs/>
                <w:color w:val="4472C4" w:themeColor="accent1"/>
                <w:sz w:val="18"/>
                <w:szCs w:val="18"/>
              </w:rPr>
            </w:pPr>
            <w:hyperlink r:id="rId6" w:anchor="block-2561740" w:history="1">
              <w:r w:rsidR="0040083D" w:rsidRPr="00CE283F">
                <w:rPr>
                  <w:rStyle w:val="Hiperveza"/>
                  <w:rFonts w:eastAsia="Calibri" w:cstheme="minorHAnsi"/>
                  <w:b/>
                  <w:bCs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977" w:type="dxa"/>
          </w:tcPr>
          <w:p w14:paraId="278D8B68" w14:textId="6DB250CC" w:rsidR="003161DB" w:rsidRPr="00E102C5" w:rsidRDefault="00E102C5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Pr="00E102C5"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F71095" w:rsidRPr="00E102C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4. Kritičko mišljenje: Učenik razlikuje činjenice od mišljenja i sposoban je usporediti različite ideje.</w:t>
            </w:r>
          </w:p>
          <w:p w14:paraId="64665B24" w14:textId="77777777" w:rsidR="00E102C5" w:rsidRDefault="00E102C5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102C5"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71095" w:rsidRPr="00E102C5">
              <w:rPr>
                <w:rFonts w:cstheme="minorHAnsi"/>
                <w:sz w:val="18"/>
                <w:szCs w:val="18"/>
              </w:rPr>
              <w:t>1. Razvija sliku o sebi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28CA568A" w14:textId="4CBC3EB5" w:rsidR="00B2679D" w:rsidRPr="00E102C5" w:rsidRDefault="00B2679D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sz w:val="18"/>
                <w:szCs w:val="18"/>
              </w:rPr>
              <w:t>A.</w:t>
            </w:r>
            <w:r w:rsidR="00E102C5">
              <w:rPr>
                <w:rFonts w:cstheme="minorHAnsi"/>
                <w:sz w:val="18"/>
                <w:szCs w:val="18"/>
              </w:rPr>
              <w:t xml:space="preserve"> </w:t>
            </w:r>
            <w:r w:rsidRPr="00E102C5">
              <w:rPr>
                <w:rFonts w:cstheme="minorHAnsi"/>
                <w:sz w:val="18"/>
                <w:szCs w:val="18"/>
              </w:rPr>
              <w:t>2.</w:t>
            </w:r>
            <w:r w:rsidR="00E102C5">
              <w:rPr>
                <w:rFonts w:cstheme="minorHAnsi"/>
                <w:sz w:val="18"/>
                <w:szCs w:val="18"/>
              </w:rPr>
              <w:t xml:space="preserve"> </w:t>
            </w:r>
            <w:r w:rsidRPr="00E102C5">
              <w:rPr>
                <w:rFonts w:cstheme="minorHAnsi"/>
                <w:sz w:val="18"/>
                <w:szCs w:val="18"/>
              </w:rPr>
              <w:t>2. Upravlja emocijama i ponašanjem</w:t>
            </w:r>
            <w:r w:rsidR="00E102C5">
              <w:rPr>
                <w:rFonts w:cstheme="minorHAnsi"/>
                <w:sz w:val="18"/>
                <w:szCs w:val="18"/>
              </w:rPr>
              <w:t xml:space="preserve">; </w:t>
            </w:r>
            <w:r w:rsidRPr="00E102C5">
              <w:rPr>
                <w:rFonts w:cstheme="minorHAnsi"/>
                <w:sz w:val="18"/>
                <w:szCs w:val="18"/>
              </w:rPr>
              <w:t>C.</w:t>
            </w:r>
            <w:r w:rsidR="00E102C5">
              <w:rPr>
                <w:rFonts w:cstheme="minorHAnsi"/>
                <w:sz w:val="18"/>
                <w:szCs w:val="18"/>
              </w:rPr>
              <w:t xml:space="preserve"> </w:t>
            </w:r>
            <w:r w:rsidRPr="00E102C5">
              <w:rPr>
                <w:rFonts w:cstheme="minorHAnsi"/>
                <w:sz w:val="18"/>
                <w:szCs w:val="18"/>
              </w:rPr>
              <w:t>2.</w:t>
            </w:r>
            <w:r w:rsidR="00E102C5">
              <w:rPr>
                <w:rFonts w:cstheme="minorHAnsi"/>
                <w:sz w:val="18"/>
                <w:szCs w:val="18"/>
              </w:rPr>
              <w:t xml:space="preserve"> </w:t>
            </w:r>
            <w:r w:rsidRPr="00E102C5">
              <w:rPr>
                <w:rFonts w:cstheme="minorHAnsi"/>
                <w:sz w:val="18"/>
                <w:szCs w:val="18"/>
              </w:rPr>
              <w:t>1. Razlikuje sigurne od nesigurnih situacija u zajednici i opisuje kako postupiti u rizičnim situacijama</w:t>
            </w:r>
          </w:p>
          <w:p w14:paraId="35A914AE" w14:textId="4DDF9360" w:rsidR="00B2679D" w:rsidRPr="00E102C5" w:rsidRDefault="00E102C5" w:rsidP="00E102C5">
            <w:pPr>
              <w:rPr>
                <w:rFonts w:cstheme="minorHAnsi"/>
                <w:sz w:val="18"/>
                <w:szCs w:val="18"/>
              </w:rPr>
            </w:pPr>
            <w:r w:rsidRPr="00E102C5">
              <w:rPr>
                <w:rFonts w:cstheme="minorHAnsi"/>
                <w:b/>
                <w:bCs/>
                <w:sz w:val="18"/>
                <w:szCs w:val="18"/>
              </w:rPr>
              <w:lastRenderedPageBreak/>
              <w:t>Z</w:t>
            </w:r>
            <w:r w:rsidR="00F22508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="00B2679D" w:rsidRPr="00E102C5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2679D" w:rsidRPr="00E102C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2679D" w:rsidRPr="00E102C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2679D" w:rsidRPr="00E102C5">
              <w:rPr>
                <w:rFonts w:cstheme="minorHAnsi"/>
                <w:sz w:val="18"/>
                <w:szCs w:val="18"/>
              </w:rPr>
              <w:t>A. Razlikuje pravilnu od nepravilne prehrane i razumije važnost pravilne prehrane za zdravlje.</w:t>
            </w:r>
          </w:p>
        </w:tc>
      </w:tr>
    </w:tbl>
    <w:p w14:paraId="20C312F3" w14:textId="77777777" w:rsidR="00380CAC" w:rsidRPr="00E102C5" w:rsidRDefault="00380CAC" w:rsidP="00E102C5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E102C5" w:rsidSect="00027F0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35B09"/>
    <w:multiLevelType w:val="hybridMultilevel"/>
    <w:tmpl w:val="99643D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76E2"/>
    <w:multiLevelType w:val="hybridMultilevel"/>
    <w:tmpl w:val="E13A3166"/>
    <w:lvl w:ilvl="0" w:tplc="94783F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F5E43"/>
    <w:multiLevelType w:val="hybridMultilevel"/>
    <w:tmpl w:val="60AAD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0"/>
  </w:num>
  <w:num w:numId="5">
    <w:abstractNumId w:val="2"/>
  </w:num>
  <w:num w:numId="6">
    <w:abstractNumId w:val="14"/>
  </w:num>
  <w:num w:numId="7">
    <w:abstractNumId w:val="5"/>
  </w:num>
  <w:num w:numId="8">
    <w:abstractNumId w:val="8"/>
  </w:num>
  <w:num w:numId="9">
    <w:abstractNumId w:val="4"/>
  </w:num>
  <w:num w:numId="10">
    <w:abstractNumId w:val="12"/>
  </w:num>
  <w:num w:numId="11">
    <w:abstractNumId w:val="13"/>
  </w:num>
  <w:num w:numId="12">
    <w:abstractNumId w:val="0"/>
  </w:num>
  <w:num w:numId="13">
    <w:abstractNumId w:val="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0234"/>
    <w:rsid w:val="00027F05"/>
    <w:rsid w:val="0004299D"/>
    <w:rsid w:val="000445D5"/>
    <w:rsid w:val="000501CF"/>
    <w:rsid w:val="00072516"/>
    <w:rsid w:val="000876B0"/>
    <w:rsid w:val="000A34DE"/>
    <w:rsid w:val="000C06AD"/>
    <w:rsid w:val="000D4266"/>
    <w:rsid w:val="000D4479"/>
    <w:rsid w:val="000E0DA2"/>
    <w:rsid w:val="00103F2C"/>
    <w:rsid w:val="001149E4"/>
    <w:rsid w:val="00116BCB"/>
    <w:rsid w:val="00161CA4"/>
    <w:rsid w:val="001644D4"/>
    <w:rsid w:val="00164B8F"/>
    <w:rsid w:val="00196C43"/>
    <w:rsid w:val="001B3F76"/>
    <w:rsid w:val="001B45AC"/>
    <w:rsid w:val="001C0BAD"/>
    <w:rsid w:val="001F17F2"/>
    <w:rsid w:val="00201936"/>
    <w:rsid w:val="00202AF8"/>
    <w:rsid w:val="00213213"/>
    <w:rsid w:val="00215CE5"/>
    <w:rsid w:val="00251CB6"/>
    <w:rsid w:val="00263C7D"/>
    <w:rsid w:val="00280E0B"/>
    <w:rsid w:val="00290311"/>
    <w:rsid w:val="002B151C"/>
    <w:rsid w:val="002B4928"/>
    <w:rsid w:val="002C148F"/>
    <w:rsid w:val="002C6C6E"/>
    <w:rsid w:val="002F29B3"/>
    <w:rsid w:val="002F676D"/>
    <w:rsid w:val="003066A3"/>
    <w:rsid w:val="00315FA3"/>
    <w:rsid w:val="003161DB"/>
    <w:rsid w:val="00342CBF"/>
    <w:rsid w:val="00353E71"/>
    <w:rsid w:val="00355737"/>
    <w:rsid w:val="00364A9D"/>
    <w:rsid w:val="00380CAC"/>
    <w:rsid w:val="003E39EA"/>
    <w:rsid w:val="0040083D"/>
    <w:rsid w:val="00400E1D"/>
    <w:rsid w:val="00407A78"/>
    <w:rsid w:val="0041085E"/>
    <w:rsid w:val="00413DDC"/>
    <w:rsid w:val="0044417B"/>
    <w:rsid w:val="00453C25"/>
    <w:rsid w:val="004940BD"/>
    <w:rsid w:val="0049730B"/>
    <w:rsid w:val="004C3369"/>
    <w:rsid w:val="004E14D1"/>
    <w:rsid w:val="005032A8"/>
    <w:rsid w:val="00512C63"/>
    <w:rsid w:val="00515B43"/>
    <w:rsid w:val="005269ED"/>
    <w:rsid w:val="00527BEF"/>
    <w:rsid w:val="00550483"/>
    <w:rsid w:val="00557692"/>
    <w:rsid w:val="00561BF2"/>
    <w:rsid w:val="00565282"/>
    <w:rsid w:val="005764F3"/>
    <w:rsid w:val="00583517"/>
    <w:rsid w:val="005E537C"/>
    <w:rsid w:val="00635398"/>
    <w:rsid w:val="00643145"/>
    <w:rsid w:val="00652C3A"/>
    <w:rsid w:val="006558F8"/>
    <w:rsid w:val="00655CB6"/>
    <w:rsid w:val="00667321"/>
    <w:rsid w:val="00673882"/>
    <w:rsid w:val="006943AE"/>
    <w:rsid w:val="00697C9B"/>
    <w:rsid w:val="006A2D21"/>
    <w:rsid w:val="006D2584"/>
    <w:rsid w:val="006D6E72"/>
    <w:rsid w:val="006E7F25"/>
    <w:rsid w:val="006F2E98"/>
    <w:rsid w:val="006F641D"/>
    <w:rsid w:val="00724F26"/>
    <w:rsid w:val="007279F5"/>
    <w:rsid w:val="00741EB3"/>
    <w:rsid w:val="007652F3"/>
    <w:rsid w:val="00781593"/>
    <w:rsid w:val="0078247E"/>
    <w:rsid w:val="00784745"/>
    <w:rsid w:val="00795106"/>
    <w:rsid w:val="00795E84"/>
    <w:rsid w:val="007A7682"/>
    <w:rsid w:val="007B23ED"/>
    <w:rsid w:val="007E0919"/>
    <w:rsid w:val="00813CCA"/>
    <w:rsid w:val="0082286B"/>
    <w:rsid w:val="0082418B"/>
    <w:rsid w:val="00835364"/>
    <w:rsid w:val="008651A6"/>
    <w:rsid w:val="00870288"/>
    <w:rsid w:val="008868BE"/>
    <w:rsid w:val="00891435"/>
    <w:rsid w:val="008E020E"/>
    <w:rsid w:val="008E0B58"/>
    <w:rsid w:val="008E5959"/>
    <w:rsid w:val="00921CB0"/>
    <w:rsid w:val="00987D30"/>
    <w:rsid w:val="00997CF9"/>
    <w:rsid w:val="009B29EB"/>
    <w:rsid w:val="009D223A"/>
    <w:rsid w:val="009E3300"/>
    <w:rsid w:val="00A007A8"/>
    <w:rsid w:val="00A153AD"/>
    <w:rsid w:val="00A249C7"/>
    <w:rsid w:val="00A3556C"/>
    <w:rsid w:val="00A61F46"/>
    <w:rsid w:val="00A92DE6"/>
    <w:rsid w:val="00AA4BED"/>
    <w:rsid w:val="00B1465D"/>
    <w:rsid w:val="00B2679D"/>
    <w:rsid w:val="00B27B12"/>
    <w:rsid w:val="00B41A4F"/>
    <w:rsid w:val="00B60B5C"/>
    <w:rsid w:val="00B7029F"/>
    <w:rsid w:val="00B70A1D"/>
    <w:rsid w:val="00B844EA"/>
    <w:rsid w:val="00BE2395"/>
    <w:rsid w:val="00BF63C6"/>
    <w:rsid w:val="00C03584"/>
    <w:rsid w:val="00C23FA9"/>
    <w:rsid w:val="00C304EF"/>
    <w:rsid w:val="00C37C3C"/>
    <w:rsid w:val="00C55E59"/>
    <w:rsid w:val="00C60BB8"/>
    <w:rsid w:val="00C7657E"/>
    <w:rsid w:val="00CA0634"/>
    <w:rsid w:val="00CA6493"/>
    <w:rsid w:val="00CB6369"/>
    <w:rsid w:val="00CD368F"/>
    <w:rsid w:val="00CD4434"/>
    <w:rsid w:val="00CE283F"/>
    <w:rsid w:val="00CF3D69"/>
    <w:rsid w:val="00CF7829"/>
    <w:rsid w:val="00D078EC"/>
    <w:rsid w:val="00D11E2A"/>
    <w:rsid w:val="00D2243C"/>
    <w:rsid w:val="00D41661"/>
    <w:rsid w:val="00D57604"/>
    <w:rsid w:val="00D76D13"/>
    <w:rsid w:val="00D80477"/>
    <w:rsid w:val="00D80E8F"/>
    <w:rsid w:val="00D93FCE"/>
    <w:rsid w:val="00DA04DE"/>
    <w:rsid w:val="00DB6A3F"/>
    <w:rsid w:val="00DF4C80"/>
    <w:rsid w:val="00E102C5"/>
    <w:rsid w:val="00E11A75"/>
    <w:rsid w:val="00E320F5"/>
    <w:rsid w:val="00E35163"/>
    <w:rsid w:val="00E51E47"/>
    <w:rsid w:val="00E52673"/>
    <w:rsid w:val="00E77348"/>
    <w:rsid w:val="00E91DC2"/>
    <w:rsid w:val="00EA3785"/>
    <w:rsid w:val="00EC5893"/>
    <w:rsid w:val="00ED376B"/>
    <w:rsid w:val="00ED44C8"/>
    <w:rsid w:val="00EE72B8"/>
    <w:rsid w:val="00EF7AF0"/>
    <w:rsid w:val="00F22508"/>
    <w:rsid w:val="00F317A9"/>
    <w:rsid w:val="00F3726F"/>
    <w:rsid w:val="00F42AC9"/>
    <w:rsid w:val="00F71095"/>
    <w:rsid w:val="00F77AF0"/>
    <w:rsid w:val="00F82A03"/>
    <w:rsid w:val="00FA3FA9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966B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A04D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A0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7A517-B6A6-4C48-A8AE-9A9CB8E8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1446</Words>
  <Characters>8246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2022-07-04T15:45:00Z</dcterms:created>
  <dcterms:modified xsi:type="dcterms:W3CDTF">2022-07-04T15:45:00Z</dcterms:modified>
</cp:coreProperties>
</file>