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6B806" w14:textId="77777777" w:rsidR="00A5612B" w:rsidRPr="00F11981" w:rsidRDefault="00A5612B" w:rsidP="00F11981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F11981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A5612B" w:rsidRPr="00F11981" w14:paraId="517980FC" w14:textId="77777777" w:rsidTr="003412DF">
        <w:tc>
          <w:tcPr>
            <w:tcW w:w="5842" w:type="dxa"/>
            <w:gridSpan w:val="2"/>
            <w:shd w:val="clear" w:color="auto" w:fill="D9E2F3"/>
          </w:tcPr>
          <w:p w14:paraId="359A6E38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08320DB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190221D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A5612B" w:rsidRPr="00F11981" w14:paraId="091DA3EE" w14:textId="77777777" w:rsidTr="003412DF">
        <w:tc>
          <w:tcPr>
            <w:tcW w:w="2440" w:type="dxa"/>
          </w:tcPr>
          <w:p w14:paraId="3D562FAB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E6F9115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A5612B" w:rsidRPr="00F11981" w14:paraId="016BA2D5" w14:textId="77777777" w:rsidTr="003412DF">
        <w:tc>
          <w:tcPr>
            <w:tcW w:w="2440" w:type="dxa"/>
          </w:tcPr>
          <w:p w14:paraId="51269802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0A2678E" w14:textId="08562E92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A5612B" w:rsidRPr="00F11981" w14:paraId="7D8BD43B" w14:textId="77777777" w:rsidTr="003412DF">
        <w:tc>
          <w:tcPr>
            <w:tcW w:w="2440" w:type="dxa"/>
          </w:tcPr>
          <w:p w14:paraId="4A56962A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6CBA528" w14:textId="46CBFCB7" w:rsidR="00A5612B" w:rsidRPr="00F11981" w:rsidRDefault="00A5612B" w:rsidP="00F119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sz w:val="18"/>
                <w:szCs w:val="18"/>
              </w:rPr>
              <w:t>Jezične igre</w:t>
            </w:r>
          </w:p>
        </w:tc>
      </w:tr>
      <w:tr w:rsidR="00A5612B" w:rsidRPr="00F11981" w14:paraId="503C3485" w14:textId="77777777" w:rsidTr="003412DF">
        <w:trPr>
          <w:trHeight w:val="3691"/>
        </w:trPr>
        <w:tc>
          <w:tcPr>
            <w:tcW w:w="2440" w:type="dxa"/>
          </w:tcPr>
          <w:p w14:paraId="7859E06E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2B03C5B0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90C8470" w14:textId="76F146E5" w:rsidR="002F5338" w:rsidRPr="00F11981" w:rsidRDefault="00A5612B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74C95C20" w14:textId="77777777" w:rsidR="00A5612B" w:rsidRPr="00F11981" w:rsidRDefault="00A5612B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piše ogledne i česte pridjeve (opisne, gradivne i posvojne pridjeve na -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6BE0332E" w14:textId="77777777" w:rsidR="00A5612B" w:rsidRPr="00F11981" w:rsidRDefault="00A5612B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131859C9" w14:textId="77777777" w:rsidR="00A5612B" w:rsidRPr="00F11981" w:rsidRDefault="00A5612B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1A3BCBB9" w14:textId="77777777" w:rsidR="00A5612B" w:rsidRPr="00F11981" w:rsidRDefault="00A5612B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provjerava pravopisnu točnost i slovopisnu čitkost</w:t>
            </w:r>
          </w:p>
          <w:p w14:paraId="307849DA" w14:textId="447E268F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60AA8E4" w14:textId="67B89D52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71FE0D90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3A5B4C3E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5B88B4F9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2693951E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06CC5F84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EF5675A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62F370CC" w14:textId="32F20960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F1198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2E5FAB8E" w14:textId="303B3400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27452B26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2E7AD5E5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0F8AB707" w14:textId="77777777" w:rsidR="002F5338" w:rsidRPr="00F11981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29569D6" w14:textId="77777777" w:rsidR="002F5338" w:rsidRDefault="002F5338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AC3AFCD" w14:textId="0A5E66AB" w:rsidR="00F11981" w:rsidRPr="00F11981" w:rsidRDefault="00F1198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5612B" w:rsidRPr="00F11981" w14:paraId="65E84E13" w14:textId="77777777" w:rsidTr="00F11981">
        <w:tc>
          <w:tcPr>
            <w:tcW w:w="9498" w:type="dxa"/>
            <w:gridSpan w:val="4"/>
          </w:tcPr>
          <w:p w14:paraId="30B7C57C" w14:textId="77777777" w:rsidR="00A5612B" w:rsidRPr="00F11981" w:rsidRDefault="00A5612B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151FE07E" w14:textId="77777777" w:rsidR="00A5612B" w:rsidRPr="00F11981" w:rsidRDefault="00A5612B" w:rsidP="00F11981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2F40F54" w14:textId="77777777" w:rsidR="00A5612B" w:rsidRPr="00F11981" w:rsidRDefault="00A5612B" w:rsidP="00F1198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7FCBCEA" w14:textId="77777777" w:rsidR="00A5612B" w:rsidRPr="00F11981" w:rsidRDefault="00A5612B" w:rsidP="00F1198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F1198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F11981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F11981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F11981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F11981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F11981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F11981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F1198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F1198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5612B" w:rsidRPr="00F11981" w14:paraId="3CD6430C" w14:textId="77777777" w:rsidTr="00F11981">
        <w:trPr>
          <w:trHeight w:val="2117"/>
        </w:trPr>
        <w:tc>
          <w:tcPr>
            <w:tcW w:w="9498" w:type="dxa"/>
            <w:gridSpan w:val="4"/>
          </w:tcPr>
          <w:p w14:paraId="1C08236B" w14:textId="3991B78D" w:rsidR="00A5612B" w:rsidRPr="00F11981" w:rsidRDefault="002F5338" w:rsidP="00F1198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VAŽNO JE IGRATI SE</w:t>
            </w:r>
          </w:p>
          <w:p w14:paraId="3694A2FA" w14:textId="77777777" w:rsidR="00F11981" w:rsidRDefault="00F11981" w:rsidP="00F1198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63B7384" w14:textId="12778CCB" w:rsidR="002F5338" w:rsidRDefault="002F5338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82896AF" w14:textId="77777777" w:rsidR="00F11981" w:rsidRPr="00F11981" w:rsidRDefault="00F11981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E32C49" w14:textId="0D3FE1B3" w:rsidR="002F5338" w:rsidRPr="00F11981" w:rsidRDefault="002F5338" w:rsidP="00F1198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5D687560" w14:textId="67A3BC9D" w:rsidR="00A5612B" w:rsidRPr="00F11981" w:rsidRDefault="002F5338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F11981"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potiče komunikacijsku situaciju: Koje vrste igara poznajete? Koje igre najviše volite igrati? Koje </w:t>
            </w:r>
            <w:r w:rsidR="00F11981"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su vam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društvene igre najdraže? Zašto je igra važna? Može li se igrati riječima? Koje igre riječima poznajete? Kako se igra </w:t>
            </w:r>
            <w:proofErr w:type="spellStart"/>
            <w:r w:rsidRPr="00F11981">
              <w:rPr>
                <w:rFonts w:ascii="Calibri" w:eastAsia="Calibri" w:hAnsi="Calibri" w:cs="Calibri"/>
                <w:sz w:val="18"/>
                <w:szCs w:val="18"/>
              </w:rPr>
              <w:t>igra</w:t>
            </w:r>
            <w:proofErr w:type="spellEnd"/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Kal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dont? (Jedan učenik izgovara riječ, a sljedeći mora reći riječ koja započinje zadnjim slogom prethodne riječi, ali riječ ne smije završiti slogom -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ka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. Ako kaže riječ koja završava slogom – 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ka,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ispada iz igre). Učenici igraju igru Kal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dont.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31CDBD4" w14:textId="408B2D70" w:rsidR="002F5338" w:rsidRDefault="002F5338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5AED4B" w14:textId="77777777" w:rsidR="00F11981" w:rsidRPr="00F11981" w:rsidRDefault="00F11981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413818" w14:textId="77777777" w:rsidR="002F5338" w:rsidRPr="00F11981" w:rsidRDefault="002F5338" w:rsidP="00F1198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440811"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JEZIČNE IGRE</w:t>
            </w:r>
          </w:p>
          <w:p w14:paraId="236D1DA5" w14:textId="77777777" w:rsidR="00F11981" w:rsidRDefault="00F11981" w:rsidP="00F1198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91811E" w14:textId="7E5707AF" w:rsidR="00440811" w:rsidRDefault="0044081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Ishod aktivnosti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F11981"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piše ogledne i česte pridjeve (opisne, gradivne i posvojne pridjeve na -</w:t>
            </w:r>
            <w:proofErr w:type="spellStart"/>
            <w:r w:rsidRPr="00F11981">
              <w:rPr>
                <w:rFonts w:ascii="Calibri" w:eastAsia="Calibri" w:hAnsi="Calibri" w:cs="Calibri"/>
                <w:sz w:val="18"/>
                <w:szCs w:val="18"/>
              </w:rPr>
              <w:t>čki</w:t>
            </w:r>
            <w:proofErr w:type="spellEnd"/>
            <w:r w:rsidRPr="00F11981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Calibri" w:hAnsi="Calibri" w:cs="Calibri"/>
                <w:sz w:val="18"/>
                <w:szCs w:val="18"/>
              </w:rPr>
              <w:t>ćki</w:t>
            </w:r>
            <w:proofErr w:type="spellEnd"/>
            <w:r w:rsidRPr="00F11981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Calibri" w:hAnsi="Calibri" w:cs="Calibri"/>
                <w:sz w:val="18"/>
                <w:szCs w:val="18"/>
              </w:rPr>
              <w:t>ski</w:t>
            </w:r>
            <w:proofErr w:type="spellEnd"/>
            <w:r w:rsidRPr="00F11981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F11981">
              <w:rPr>
                <w:rFonts w:ascii="Calibri" w:eastAsia="Calibri" w:hAnsi="Calibri" w:cs="Calibri"/>
                <w:sz w:val="18"/>
                <w:szCs w:val="18"/>
              </w:rPr>
              <w:t>ški</w:t>
            </w:r>
            <w:proofErr w:type="spellEnd"/>
            <w:r w:rsidRPr="00F11981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točno piše posvojne pridjeve izvedene od vlastitih imena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piše veliko početno slovo: imena naroda, stanovnika, država, geografskih cjelina, knjiga, filmova, novina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slovopisnu čitkost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razumije gramatičku kategoriju vrste riječi (imenice, glagoli, pridjevi)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prošlo, sadašnje i buduće vrijeme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posvojne pridjeve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oblikuje rečenice u kojima se poštuju pravila sročnosti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6BCEB231" w14:textId="77777777" w:rsidR="00F11981" w:rsidRPr="00F11981" w:rsidRDefault="00F1198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2B9F75B" w14:textId="5E0D2CEE" w:rsidR="00440811" w:rsidRPr="00F11981" w:rsidRDefault="0044081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/>
                <w:sz w:val="18"/>
                <w:szCs w:val="18"/>
              </w:rPr>
              <w:t>Opis aktivnosti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</w:t>
            </w:r>
          </w:p>
          <w:p w14:paraId="3A818924" w14:textId="67654125" w:rsidR="00440811" w:rsidRPr="00F11981" w:rsidRDefault="0044081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rješavaju zadatke 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 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151., 152. i 153. str. udžbenika. Zadatke mogu rješavati u paru ili u grupi, mogu mjeriti vrijeme zapornim satom i natjecati se u rješavanju zadataka. </w:t>
            </w:r>
          </w:p>
          <w:p w14:paraId="34447375" w14:textId="380D40BD" w:rsidR="00440811" w:rsidRPr="00F11981" w:rsidRDefault="00440811" w:rsidP="00F1198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Učenici: </w:t>
            </w:r>
          </w:p>
          <w:p w14:paraId="75E7C8A3" w14:textId="41D067DD" w:rsidR="00440811" w:rsidRPr="00F11981" w:rsidRDefault="0044081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sastavljaju imena gradova od zadanih slogova i zapisuju ih</w:t>
            </w:r>
          </w:p>
          <w:p w14:paraId="732D6E49" w14:textId="7F73FC9D" w:rsidR="00440811" w:rsidRPr="00F11981" w:rsidRDefault="0044081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stvaraju nove riječi od zadanih slogova dodajući im slog -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la</w:t>
            </w:r>
          </w:p>
          <w:p w14:paraId="7E6F0678" w14:textId="174F2962" w:rsidR="0044081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pišu kratke stihove o nekom članu obitelji</w:t>
            </w:r>
          </w:p>
          <w:p w14:paraId="52F3575D" w14:textId="59EBCD9B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pamte riječi iz tablice</w:t>
            </w:r>
          </w:p>
          <w:p w14:paraId="463B8F78" w14:textId="1C5BADF3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- nižu imenice i glagole koje započinju slogom </w:t>
            </w:r>
            <w:r w:rsidR="00F11981">
              <w:rPr>
                <w:rFonts w:ascii="Calibri" w:eastAsia="Arial" w:hAnsi="Calibri" w:cs="Calibri"/>
                <w:bCs/>
                <w:sz w:val="18"/>
                <w:szCs w:val="18"/>
              </w:rPr>
              <w:t>ma</w:t>
            </w: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</w:t>
            </w:r>
          </w:p>
          <w:p w14:paraId="253B8FCF" w14:textId="68B07181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premještanjem slova sastavljaju riječi koje imenuju zanimanja</w:t>
            </w:r>
          </w:p>
          <w:p w14:paraId="53FF50E8" w14:textId="551CACE8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u nizu slova traže i zapisuju imena rijeka</w:t>
            </w:r>
          </w:p>
          <w:p w14:paraId="48221E64" w14:textId="042D151A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- igraju se šarenim krugom i izgovaraju ili zapisuju zadano prema boji u krugu koju su dotaknuli (npr. plavo – četiri glagola u budućem vremenu)</w:t>
            </w:r>
          </w:p>
          <w:p w14:paraId="3E534FED" w14:textId="508F4768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- izrađuju kartice za igru 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memori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stvarajući parove (npr. imenica ženskog roda u jednini – jabuka) </w:t>
            </w:r>
          </w:p>
          <w:p w14:paraId="2F1A924D" w14:textId="615E8BC4" w:rsidR="00BB1CD1" w:rsidRPr="00F11981" w:rsidRDefault="00BB1CD1" w:rsidP="00F1198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Igraju igru </w:t>
            </w:r>
            <w:proofErr w:type="spellStart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>memori</w:t>
            </w:r>
            <w:proofErr w:type="spellEnd"/>
            <w:r w:rsidRPr="00F1198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karticama koje su izradili. </w:t>
            </w:r>
          </w:p>
          <w:p w14:paraId="7F4384A7" w14:textId="3E3C5592" w:rsidR="00440811" w:rsidRPr="00F11981" w:rsidRDefault="00440811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5C44F121" w14:textId="77777777" w:rsidR="00A5612B" w:rsidRPr="00F11981" w:rsidRDefault="00A5612B" w:rsidP="00F1198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DDA663C" w14:textId="4A1BE65A" w:rsidR="00A5612B" w:rsidRPr="00F11981" w:rsidRDefault="003F187A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00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1. Fizičko okružje učenja: Učenik stvara prikladno fizičko okružje za učenje s ciljem poboljšanja koncentracije i motivacije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6663619C" w14:textId="04EBF6DF" w:rsidR="003F187A" w:rsidRPr="00F11981" w:rsidRDefault="003F187A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DA48DB1" w14:textId="57A2CE51" w:rsidR="003F187A" w:rsidRPr="00F11981" w:rsidRDefault="003F187A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BE35F92" w14:textId="78574683" w:rsidR="003F187A" w:rsidRPr="00F11981" w:rsidRDefault="003F187A" w:rsidP="00F1198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198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F1198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1981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</w:tc>
      </w:tr>
      <w:bookmarkEnd w:id="0"/>
    </w:tbl>
    <w:p w14:paraId="51353832" w14:textId="77777777" w:rsidR="00C35534" w:rsidRPr="00F11981" w:rsidRDefault="00664D60" w:rsidP="00F11981">
      <w:pPr>
        <w:spacing w:line="240" w:lineRule="auto"/>
      </w:pPr>
    </w:p>
    <w:sectPr w:rsidR="00C35534" w:rsidRPr="00F11981" w:rsidSect="00F1198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A4673"/>
    <w:multiLevelType w:val="hybridMultilevel"/>
    <w:tmpl w:val="78C8ED72"/>
    <w:lvl w:ilvl="0" w:tplc="1ABC1FC6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3E7C4CEA"/>
    <w:multiLevelType w:val="hybridMultilevel"/>
    <w:tmpl w:val="170A3FF4"/>
    <w:lvl w:ilvl="0" w:tplc="956831A6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2B"/>
    <w:rsid w:val="0023795C"/>
    <w:rsid w:val="002F5338"/>
    <w:rsid w:val="003F187A"/>
    <w:rsid w:val="00440811"/>
    <w:rsid w:val="00664D60"/>
    <w:rsid w:val="00A5612B"/>
    <w:rsid w:val="00BB1CD1"/>
    <w:rsid w:val="00C1000F"/>
    <w:rsid w:val="00CB4C7F"/>
    <w:rsid w:val="00F1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107F"/>
  <w15:chartTrackingRefBased/>
  <w15:docId w15:val="{C37619CF-D5C1-43A6-B840-8F2309AE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1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A5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5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40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2022-07-04T16:49:00Z</dcterms:created>
  <dcterms:modified xsi:type="dcterms:W3CDTF">2022-07-04T16:49:00Z</dcterms:modified>
</cp:coreProperties>
</file>