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EF85D" w14:textId="77777777" w:rsidR="007A183C" w:rsidRPr="00CC1CE2" w:rsidRDefault="007A183C" w:rsidP="00CC1CE2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CC1CE2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97"/>
        <w:gridCol w:w="3232"/>
      </w:tblGrid>
      <w:tr w:rsidR="007A183C" w:rsidRPr="00CC1CE2" w14:paraId="0F65F64D" w14:textId="77777777" w:rsidTr="003412DF">
        <w:tc>
          <w:tcPr>
            <w:tcW w:w="5842" w:type="dxa"/>
            <w:gridSpan w:val="2"/>
            <w:shd w:val="clear" w:color="auto" w:fill="D9E2F3"/>
          </w:tcPr>
          <w:p w14:paraId="7B6DA097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37B6B79E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7AEFE7D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7A183C" w:rsidRPr="00CC1CE2" w14:paraId="12D19D0D" w14:textId="77777777" w:rsidTr="003412DF">
        <w:tc>
          <w:tcPr>
            <w:tcW w:w="2440" w:type="dxa"/>
          </w:tcPr>
          <w:p w14:paraId="55A6A93C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5B744A6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7A183C" w:rsidRPr="00CC1CE2" w14:paraId="55B2D325" w14:textId="77777777" w:rsidTr="003412DF">
        <w:tc>
          <w:tcPr>
            <w:tcW w:w="2440" w:type="dxa"/>
          </w:tcPr>
          <w:p w14:paraId="0E82C23C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4962285A" w14:textId="09AA1E22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7A183C" w:rsidRPr="00CC1CE2" w14:paraId="13F4FC26" w14:textId="77777777" w:rsidTr="003412DF">
        <w:tc>
          <w:tcPr>
            <w:tcW w:w="2440" w:type="dxa"/>
          </w:tcPr>
          <w:p w14:paraId="0D053B76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1CC6DC0F" w14:textId="1D894B96" w:rsidR="007A183C" w:rsidRPr="00CC1CE2" w:rsidRDefault="007A183C" w:rsidP="00CC1CE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sz w:val="18"/>
                <w:szCs w:val="18"/>
              </w:rPr>
              <w:t>Što na kraju reći?</w:t>
            </w:r>
          </w:p>
        </w:tc>
      </w:tr>
      <w:tr w:rsidR="007A183C" w:rsidRPr="00CC1CE2" w14:paraId="1617C319" w14:textId="77777777" w:rsidTr="003412DF">
        <w:trPr>
          <w:trHeight w:val="3691"/>
        </w:trPr>
        <w:tc>
          <w:tcPr>
            <w:tcW w:w="2440" w:type="dxa"/>
          </w:tcPr>
          <w:p w14:paraId="387A0955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CC4DF51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FCE386A" w14:textId="6A3A2CA6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14814DF" w14:textId="51BC4C76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F0D8C0F" w14:textId="60C25B83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55C306F8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35EF4B09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381E642C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1C633EE0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0D7459D9" w14:textId="6C1DFCC0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51268936" w14:textId="317C6D28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4E6ACF55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72A0CD3D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1DEE8371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razgovara s drugim učenicima o vlastitome doživljaju teksta</w:t>
            </w:r>
          </w:p>
          <w:p w14:paraId="62353747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prepoznaje vrijedne poruke i mudre izreke</w:t>
            </w:r>
          </w:p>
          <w:p w14:paraId="1001D59E" w14:textId="77777777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6ABEF9C8" w14:textId="5EF25776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objašnjava obilježja književnoga teksta.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B0955BB" w14:textId="64ECC7EF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7BDA522D" w14:textId="2F2D56FB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prepoznaje obilježja poetskih tekstova: stih, strofa, ritam, zvučnost, slikovitost, ponavljanje u stihu, pjesničke slike, onomatopeja, personifikacija</w:t>
            </w:r>
          </w:p>
          <w:p w14:paraId="2ED6AE43" w14:textId="46D33004" w:rsidR="0021109B" w:rsidRPr="00CC1CE2" w:rsidRDefault="0021109B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CC1CE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  <w:r w:rsidRPr="00CC1CE2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534C91B2" w14:textId="77777777" w:rsidR="0021109B" w:rsidRPr="00CC1CE2" w:rsidRDefault="0021109B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prepričava tekst na temelju bilježaka</w:t>
            </w:r>
          </w:p>
          <w:p w14:paraId="796EAA01" w14:textId="72896912" w:rsidR="0021109B" w:rsidRPr="00CC1CE2" w:rsidRDefault="0021109B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67B7ED4E" w14:textId="3B816551" w:rsidR="007A183C" w:rsidRPr="00CC1CE2" w:rsidRDefault="007A183C" w:rsidP="00CC1CE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7A183C" w:rsidRPr="00CC1CE2" w14:paraId="7CD467CE" w14:textId="77777777" w:rsidTr="00CC1CE2">
        <w:tc>
          <w:tcPr>
            <w:tcW w:w="9498" w:type="dxa"/>
            <w:gridSpan w:val="4"/>
          </w:tcPr>
          <w:p w14:paraId="28A44FEE" w14:textId="77777777" w:rsidR="007A183C" w:rsidRPr="00CC1CE2" w:rsidRDefault="007A183C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297" w:type="dxa"/>
          </w:tcPr>
          <w:p w14:paraId="429B19A1" w14:textId="77777777" w:rsidR="007A183C" w:rsidRPr="00CC1CE2" w:rsidRDefault="007A183C" w:rsidP="00CC1CE2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33309DB" w14:textId="77777777" w:rsidR="007A183C" w:rsidRPr="00CC1CE2" w:rsidRDefault="007A183C" w:rsidP="00CC1CE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232" w:type="dxa"/>
          </w:tcPr>
          <w:p w14:paraId="680E04A0" w14:textId="77777777" w:rsidR="007A183C" w:rsidRPr="00CC1CE2" w:rsidRDefault="007A183C" w:rsidP="00CC1CE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CC1CE2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CC1C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CC1CE2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CC1C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CC1CE2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CC1C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CC1CE2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CC1C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CC1CE2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CC1CE2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CC1C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CC1CE2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CC1CE2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CC1CE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A183C" w:rsidRPr="00CC1CE2" w14:paraId="16F5C628" w14:textId="77777777" w:rsidTr="00CC1CE2">
        <w:trPr>
          <w:trHeight w:val="2117"/>
        </w:trPr>
        <w:tc>
          <w:tcPr>
            <w:tcW w:w="9498" w:type="dxa"/>
            <w:gridSpan w:val="4"/>
          </w:tcPr>
          <w:p w14:paraId="7B9F496F" w14:textId="39FE02AC" w:rsidR="007A183C" w:rsidRPr="00CC1CE2" w:rsidRDefault="00E01E15" w:rsidP="00CC1CE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ŠTO NA KRAJU REĆI? </w:t>
            </w:r>
          </w:p>
          <w:p w14:paraId="45BA957E" w14:textId="77777777" w:rsidR="00CC1CE2" w:rsidRDefault="00CC1CE2" w:rsidP="00CC1CE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0B9633D" w14:textId="6CAB492D" w:rsidR="0021109B" w:rsidRDefault="0021109B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: prepričava tekst na temelju bilježaka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razgovara i govori prema zadanoj ili slobodnoj temi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223462D" w14:textId="77777777" w:rsidR="00CC1CE2" w:rsidRPr="00CC1CE2" w:rsidRDefault="00CC1CE2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51C1B56" w14:textId="2808B6F8" w:rsidR="0021109B" w:rsidRPr="00CC1CE2" w:rsidRDefault="0021109B" w:rsidP="00CC1CE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71600648" w14:textId="0E2BAB8C" w:rsidR="0021109B" w:rsidRPr="00CC1CE2" w:rsidRDefault="0021109B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Učenici čitaju završnu poruku autorica</w:t>
            </w:r>
            <w:r w:rsidR="00ED3F7A"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(udžbenik, str. 155)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, a nakon čitanja učiteljica/učitelj potiče razgovor o tekstu pitanjima: Što veseli autorice? U </w:t>
            </w:r>
            <w:r w:rsidR="00227A8B"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čemu su autorice najviše uspjele? Što vas je najviše veselilo u udžbeniku? Što vam se možda nije sviđalo? Što vam poručuju? Za što će vam trebati hrabrost? Bojite li se 5. razreda? Što vas najviše plaši, a što vas veseli u daljnjem školovanju? Napišite poruku autoricama udžbenika. </w:t>
            </w:r>
          </w:p>
          <w:p w14:paraId="59C50FE2" w14:textId="77FF3487" w:rsidR="00227A8B" w:rsidRPr="00CC1CE2" w:rsidRDefault="00227A8B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8F20AC" w14:textId="06D6973D" w:rsidR="00227A8B" w:rsidRDefault="00227A8B" w:rsidP="00CC1CE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NA KRAJU PRIČE… PJESMA</w:t>
            </w:r>
          </w:p>
          <w:p w14:paraId="7174BA6D" w14:textId="77777777" w:rsidR="00CC1CE2" w:rsidRPr="00CC1CE2" w:rsidRDefault="00CC1CE2" w:rsidP="00CC1CE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C44D424" w14:textId="6586E503" w:rsidR="00227A8B" w:rsidRDefault="00227A8B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: povezuje doživljaj i razumijevanje književnoga teksta s vlastitim misaonim i emotivnim reakcijama na tekst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povezuje sadržaj, temu i motive teksta s vlastitim iskustvom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pokazuje radoznalost, sklonost i znatiželju za komunikaciju s književnim tekstom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razgovara s drugim učenicima o vlastitome doživljaju teksta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prepoznaje vrijedne poruke i mudre izreke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30C8BF2" w14:textId="77777777" w:rsidR="00CC1CE2" w:rsidRPr="00CC1CE2" w:rsidRDefault="00CC1CE2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45E9DB5" w14:textId="7B303BFC" w:rsidR="00227A8B" w:rsidRPr="00CC1CE2" w:rsidRDefault="00227A8B" w:rsidP="00CC1CE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47A330E" w14:textId="09E2E2E1" w:rsidR="00227A8B" w:rsidRPr="00CC1CE2" w:rsidRDefault="00227A8B" w:rsidP="00CC1CE2">
            <w:pP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čita pjesmu </w:t>
            </w:r>
            <w:r w:rsidRPr="00CC1CE2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Što još mogu reći o životu i sreći?</w:t>
            </w:r>
          </w:p>
          <w:p w14:paraId="602687E9" w14:textId="3C60C2C5" w:rsidR="00ED3F7A" w:rsidRPr="00CC1CE2" w:rsidRDefault="00ED3F7A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="00CC1CE2"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pitanjima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potiče učenike na razmišljanje o pjesmi: Što znači </w:t>
            </w:r>
            <w:r w:rsidRPr="00CC1CE2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ostati bez duge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? Što će se tada dogoditi? Kako se dolazi do pravog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puta? Što se događa s našim željama? Što pjesnikinja poručuje svakom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od vas? Što to znači, u koga trebate vjerovati? Kako se osjećate sada kad smo došli do kraja našeg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zajedničkog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puta? Što vam može olakšati snalaženje u budućem školovanju? Kakvi trebate biti jedni prema drugima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, a k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akvi prema sebi? </w:t>
            </w:r>
          </w:p>
          <w:p w14:paraId="7B086807" w14:textId="671CE026" w:rsidR="00ED3F7A" w:rsidRPr="00CC1CE2" w:rsidRDefault="00ED3F7A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Zaključak i poruka učiteljice/učitelja: Trebate biti hrabri, odvažni, vjerovati u sebe i podržavati jedni druge i </w:t>
            </w:r>
            <w:r w:rsidR="00CC1CE2"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međusobno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si</w:t>
            </w:r>
            <w:r w:rsidR="00CC1CE2"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pomagati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="00A951E2" w:rsidRPr="00CC1CE2">
              <w:rPr>
                <w:rFonts w:ascii="Calibri" w:eastAsia="Calibri" w:hAnsi="Calibri" w:cs="Calibri"/>
                <w:sz w:val="18"/>
                <w:szCs w:val="18"/>
              </w:rPr>
              <w:t>Poruka se može zapisati na ploču i u pisanke ili učiteljica/učitelj zapisuje poruku svakom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="00A951E2"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učeniku. </w:t>
            </w:r>
          </w:p>
          <w:p w14:paraId="04004268" w14:textId="7A61CC98" w:rsidR="00ED3F7A" w:rsidRPr="00CC1CE2" w:rsidRDefault="00ED3F7A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Učenici mogu napisati pjesmu ili nekoliko rečenica o </w:t>
            </w:r>
            <w:r w:rsidR="00A951E2" w:rsidRPr="00CC1CE2">
              <w:rPr>
                <w:rFonts w:ascii="Calibri" w:eastAsia="Calibri" w:hAnsi="Calibri" w:cs="Calibri"/>
                <w:sz w:val="18"/>
                <w:szCs w:val="18"/>
              </w:rPr>
              <w:t>završetku četvrtog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A951E2"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razreda, rastanku od učiteljice/učitelja i sl. </w:t>
            </w:r>
          </w:p>
          <w:p w14:paraId="28D1346A" w14:textId="77777777" w:rsidR="007A183C" w:rsidRPr="00CC1CE2" w:rsidRDefault="007A183C" w:rsidP="00CC1CE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97" w:type="dxa"/>
          </w:tcPr>
          <w:p w14:paraId="0E88D7A0" w14:textId="77777777" w:rsidR="007A183C" w:rsidRDefault="007A183C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524ED07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ECA69B4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30A000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6A60AA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7CAFFAC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574ABA2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D877514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8B88D79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36A7B74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52AF065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DBF8D66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89C4CC4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4DD84A4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B7577E1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5967C9F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9879E3D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2D965EE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7BC8F33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F17C2EE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633A80A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A07F6E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D8055EE" w14:textId="786F3100" w:rsidR="00C73883" w:rsidRDefault="00E7560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4" w:anchor="block-2562072" w:history="1">
              <w:r w:rsidR="00C73883" w:rsidRPr="00C7388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  <w:p w14:paraId="3543D095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09B5A1B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20BFFFE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BF5D40A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C804EBC" w14:textId="77777777" w:rsidR="00C73883" w:rsidRDefault="00C7388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CD4A18B" w14:textId="1D405B36" w:rsidR="00C73883" w:rsidRPr="00CC1CE2" w:rsidRDefault="00E75603" w:rsidP="00CC1CE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5" w:anchor="block-2562206" w:history="1">
              <w:r w:rsidR="00C73883" w:rsidRPr="00C7388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232" w:type="dxa"/>
          </w:tcPr>
          <w:p w14:paraId="35347A96" w14:textId="7A5E04E1" w:rsidR="00A951E2" w:rsidRPr="00CC1CE2" w:rsidRDefault="00A951E2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UKU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1. Fizičko okružje učenja: Učenik stvara prikladno fizičko okružje za učenje s ciljem poboljšanja koncentracije i motivacije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394F8E48" w14:textId="633B0CBE" w:rsidR="00A951E2" w:rsidRPr="00CC1CE2" w:rsidRDefault="00A951E2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1F4B1FB6" w14:textId="25BE04AC" w:rsidR="00A951E2" w:rsidRPr="00CC1CE2" w:rsidRDefault="00A951E2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4A38251" w14:textId="77777777" w:rsidR="00CC1CE2" w:rsidRDefault="00A951E2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044645F0" w14:textId="4B5D318E" w:rsidR="007A183C" w:rsidRPr="00CC1CE2" w:rsidRDefault="00A951E2" w:rsidP="00CC1CE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C1CE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3. Razvija strategije rješavanja sukoba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C1C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C1CE2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</w:tc>
      </w:tr>
      <w:bookmarkEnd w:id="0"/>
    </w:tbl>
    <w:p w14:paraId="07512E7B" w14:textId="77777777" w:rsidR="00C35534" w:rsidRPr="00CC1CE2" w:rsidRDefault="00E75603" w:rsidP="00CC1CE2">
      <w:pPr>
        <w:spacing w:line="240" w:lineRule="auto"/>
      </w:pPr>
    </w:p>
    <w:sectPr w:rsidR="00C35534" w:rsidRPr="00CC1CE2" w:rsidSect="00CC1CE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83C"/>
    <w:rsid w:val="0021109B"/>
    <w:rsid w:val="00227A8B"/>
    <w:rsid w:val="0023795C"/>
    <w:rsid w:val="00545104"/>
    <w:rsid w:val="007A183C"/>
    <w:rsid w:val="00A951E2"/>
    <w:rsid w:val="00C73883"/>
    <w:rsid w:val="00CB4C7F"/>
    <w:rsid w:val="00CC1CE2"/>
    <w:rsid w:val="00E01E15"/>
    <w:rsid w:val="00E75603"/>
    <w:rsid w:val="00E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37B0B"/>
  <w15:chartTrackingRefBased/>
  <w15:docId w15:val="{22AEDF74-185A-4B27-90D8-E346478C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83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7A1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7A1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C7388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73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4" Type="http://schemas.openxmlformats.org/officeDocument/2006/relationships/hyperlink" Target="https://hr.izzi.digital/DOS/46428/9264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2022-07-04T16:49:00Z</dcterms:created>
  <dcterms:modified xsi:type="dcterms:W3CDTF">2022-07-04T16:49:00Z</dcterms:modified>
</cp:coreProperties>
</file>