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13907" w14:textId="5FC17643" w:rsidR="002B5B4B" w:rsidRPr="00D776A7" w:rsidRDefault="002B5B4B" w:rsidP="00D776A7">
      <w:pPr>
        <w:spacing w:after="0" w:line="240" w:lineRule="auto"/>
        <w:rPr>
          <w:rFonts w:ascii="Calibri" w:eastAsia="Calibri" w:hAnsi="Calibri" w:cs="Calibri"/>
          <w:b/>
        </w:rPr>
      </w:pPr>
      <w:r w:rsidRPr="00D776A7">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239"/>
        <w:gridCol w:w="2297"/>
        <w:gridCol w:w="3232"/>
      </w:tblGrid>
      <w:tr w:rsidR="002B5B4B" w:rsidRPr="00D776A7" w14:paraId="0C641F23" w14:textId="77777777" w:rsidTr="00DB1DB4">
        <w:tc>
          <w:tcPr>
            <w:tcW w:w="5842" w:type="dxa"/>
            <w:gridSpan w:val="2"/>
            <w:shd w:val="clear" w:color="auto" w:fill="D9E2F3"/>
          </w:tcPr>
          <w:p w14:paraId="4CB59F47" w14:textId="77777777"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 xml:space="preserve">IME I PREZIME: </w:t>
            </w:r>
          </w:p>
        </w:tc>
        <w:tc>
          <w:tcPr>
            <w:tcW w:w="1417" w:type="dxa"/>
            <w:shd w:val="clear" w:color="auto" w:fill="D9E2F3"/>
          </w:tcPr>
          <w:p w14:paraId="6EAC498C" w14:textId="185F2C7F"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RAZRED:</w:t>
            </w:r>
            <w:r w:rsidR="00D00F7B" w:rsidRPr="00D776A7">
              <w:rPr>
                <w:rFonts w:ascii="Calibri" w:eastAsia="Calibri" w:hAnsi="Calibri" w:cs="Calibri"/>
                <w:sz w:val="18"/>
                <w:szCs w:val="18"/>
              </w:rPr>
              <w:t xml:space="preserve"> </w:t>
            </w:r>
            <w:r w:rsidR="0098263F" w:rsidRPr="00D776A7">
              <w:rPr>
                <w:rFonts w:ascii="Calibri" w:eastAsia="Calibri" w:hAnsi="Calibri" w:cs="Calibri"/>
                <w:sz w:val="18"/>
                <w:szCs w:val="18"/>
              </w:rPr>
              <w:t>4</w:t>
            </w:r>
            <w:r w:rsidR="00D00F7B" w:rsidRPr="00D776A7">
              <w:rPr>
                <w:rFonts w:ascii="Calibri" w:eastAsia="Calibri" w:hAnsi="Calibri" w:cs="Calibri"/>
                <w:sz w:val="18"/>
                <w:szCs w:val="18"/>
              </w:rPr>
              <w:t xml:space="preserve">. </w:t>
            </w:r>
          </w:p>
        </w:tc>
        <w:tc>
          <w:tcPr>
            <w:tcW w:w="7768" w:type="dxa"/>
            <w:gridSpan w:val="3"/>
            <w:shd w:val="clear" w:color="auto" w:fill="D9E2F3"/>
          </w:tcPr>
          <w:p w14:paraId="628E6922" w14:textId="530D8FD2"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REDNI BROJ SATA:</w:t>
            </w:r>
            <w:r w:rsidR="00A034A3" w:rsidRPr="00D776A7">
              <w:rPr>
                <w:rFonts w:ascii="Calibri" w:eastAsia="Calibri" w:hAnsi="Calibri" w:cs="Calibri"/>
                <w:sz w:val="18"/>
                <w:szCs w:val="18"/>
              </w:rPr>
              <w:t xml:space="preserve"> </w:t>
            </w:r>
            <w:r w:rsidR="0098263F" w:rsidRPr="00D776A7">
              <w:rPr>
                <w:rFonts w:ascii="Calibri" w:eastAsia="Calibri" w:hAnsi="Calibri" w:cs="Calibri"/>
                <w:sz w:val="18"/>
                <w:szCs w:val="18"/>
              </w:rPr>
              <w:t>10</w:t>
            </w:r>
            <w:r w:rsidR="003021E2">
              <w:rPr>
                <w:rFonts w:ascii="Calibri" w:eastAsia="Calibri" w:hAnsi="Calibri" w:cs="Calibri"/>
                <w:sz w:val="18"/>
                <w:szCs w:val="18"/>
              </w:rPr>
              <w:t>6</w:t>
            </w:r>
            <w:r w:rsidR="0098263F" w:rsidRPr="00D776A7">
              <w:rPr>
                <w:rFonts w:ascii="Calibri" w:eastAsia="Calibri" w:hAnsi="Calibri" w:cs="Calibri"/>
                <w:sz w:val="18"/>
                <w:szCs w:val="18"/>
              </w:rPr>
              <w:t>.</w:t>
            </w:r>
          </w:p>
        </w:tc>
      </w:tr>
      <w:tr w:rsidR="002B5B4B" w:rsidRPr="00D776A7" w14:paraId="0D3C2D21" w14:textId="77777777" w:rsidTr="00DB1DB4">
        <w:tc>
          <w:tcPr>
            <w:tcW w:w="2440" w:type="dxa"/>
          </w:tcPr>
          <w:p w14:paraId="780B36C3" w14:textId="77777777"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PREDMETNO PODRUČJE:</w:t>
            </w:r>
          </w:p>
        </w:tc>
        <w:tc>
          <w:tcPr>
            <w:tcW w:w="12587" w:type="dxa"/>
            <w:gridSpan w:val="5"/>
          </w:tcPr>
          <w:p w14:paraId="6140C7C1" w14:textId="77777777" w:rsidR="002B5B4B" w:rsidRPr="00D776A7" w:rsidRDefault="002B5B4B" w:rsidP="00D776A7">
            <w:pPr>
              <w:rPr>
                <w:rFonts w:ascii="Calibri" w:eastAsia="Calibri" w:hAnsi="Calibri" w:cs="Calibri"/>
                <w:sz w:val="18"/>
                <w:szCs w:val="18"/>
              </w:rPr>
            </w:pPr>
            <w:r w:rsidRPr="00D776A7">
              <w:rPr>
                <w:rFonts w:ascii="Calibri" w:eastAsia="Calibri" w:hAnsi="Calibri" w:cs="Calibri"/>
                <w:color w:val="231F20"/>
                <w:sz w:val="18"/>
                <w:szCs w:val="18"/>
              </w:rPr>
              <w:t>HRVATSKI JEZIK</w:t>
            </w:r>
          </w:p>
        </w:tc>
      </w:tr>
      <w:tr w:rsidR="002B5B4B" w:rsidRPr="00D776A7" w14:paraId="46C9FC9B" w14:textId="77777777" w:rsidTr="00DB1DB4">
        <w:tc>
          <w:tcPr>
            <w:tcW w:w="2440" w:type="dxa"/>
          </w:tcPr>
          <w:p w14:paraId="589C01AF" w14:textId="77777777"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DOMENA:</w:t>
            </w:r>
          </w:p>
        </w:tc>
        <w:tc>
          <w:tcPr>
            <w:tcW w:w="12587" w:type="dxa"/>
            <w:gridSpan w:val="5"/>
          </w:tcPr>
          <w:p w14:paraId="73F98757" w14:textId="05D2DB80" w:rsidR="002B5B4B" w:rsidRPr="00D776A7" w:rsidRDefault="002B5B4B" w:rsidP="00D776A7">
            <w:pPr>
              <w:rPr>
                <w:rFonts w:ascii="Calibri" w:eastAsia="Calibri" w:hAnsi="Calibri" w:cs="Calibri"/>
                <w:sz w:val="18"/>
                <w:szCs w:val="18"/>
              </w:rPr>
            </w:pPr>
            <w:r w:rsidRPr="00D776A7">
              <w:rPr>
                <w:rFonts w:ascii="Calibri" w:eastAsia="Calibri" w:hAnsi="Calibri" w:cs="Calibri"/>
                <w:sz w:val="18"/>
                <w:szCs w:val="18"/>
              </w:rPr>
              <w:t>KNJIŽEVNOST I STVARALAŠTVO</w:t>
            </w:r>
          </w:p>
        </w:tc>
      </w:tr>
      <w:tr w:rsidR="00D00F7B" w:rsidRPr="00D776A7" w14:paraId="3ED3CE92" w14:textId="77777777" w:rsidTr="00DB1DB4">
        <w:tc>
          <w:tcPr>
            <w:tcW w:w="2440" w:type="dxa"/>
          </w:tcPr>
          <w:p w14:paraId="461ED882" w14:textId="77777777" w:rsidR="00D00F7B" w:rsidRPr="00D776A7" w:rsidRDefault="00D00F7B" w:rsidP="00D776A7">
            <w:pPr>
              <w:rPr>
                <w:rFonts w:ascii="Calibri" w:eastAsia="Calibri" w:hAnsi="Calibri" w:cs="Calibri"/>
                <w:sz w:val="18"/>
                <w:szCs w:val="18"/>
              </w:rPr>
            </w:pPr>
            <w:r w:rsidRPr="00D776A7">
              <w:rPr>
                <w:rFonts w:ascii="Calibri" w:eastAsia="Calibri" w:hAnsi="Calibri" w:cs="Calibri"/>
                <w:sz w:val="18"/>
                <w:szCs w:val="18"/>
              </w:rPr>
              <w:t>NASTAVNI SADRŽAJ:</w:t>
            </w:r>
          </w:p>
        </w:tc>
        <w:tc>
          <w:tcPr>
            <w:tcW w:w="12587" w:type="dxa"/>
            <w:gridSpan w:val="5"/>
          </w:tcPr>
          <w:p w14:paraId="2864D1DD" w14:textId="3B2F2F74" w:rsidR="00D00F7B" w:rsidRPr="00D776A7" w:rsidRDefault="00A32869" w:rsidP="00D776A7">
            <w:pPr>
              <w:rPr>
                <w:rFonts w:ascii="Calibri" w:eastAsia="Calibri" w:hAnsi="Calibri" w:cs="Calibri"/>
                <w:b/>
                <w:sz w:val="18"/>
                <w:szCs w:val="18"/>
              </w:rPr>
            </w:pPr>
            <w:r w:rsidRPr="00D776A7">
              <w:rPr>
                <w:rFonts w:ascii="Calibri" w:eastAsia="Calibri" w:hAnsi="Calibri" w:cs="Calibri"/>
                <w:b/>
                <w:sz w:val="18"/>
                <w:szCs w:val="18"/>
              </w:rPr>
              <w:t xml:space="preserve">Legenda – </w:t>
            </w:r>
            <w:r>
              <w:rPr>
                <w:rFonts w:ascii="Calibri" w:eastAsia="Calibri" w:hAnsi="Calibri" w:cs="Calibri"/>
                <w:b/>
                <w:sz w:val="18"/>
                <w:szCs w:val="18"/>
              </w:rPr>
              <w:t>A</w:t>
            </w:r>
            <w:r w:rsidRPr="00D776A7">
              <w:rPr>
                <w:rFonts w:ascii="Calibri" w:eastAsia="Calibri" w:hAnsi="Calibri" w:cs="Calibri"/>
                <w:b/>
                <w:sz w:val="18"/>
                <w:szCs w:val="18"/>
              </w:rPr>
              <w:t>h</w:t>
            </w:r>
            <w:r w:rsidR="00692EBD">
              <w:rPr>
                <w:rFonts w:ascii="Calibri" w:eastAsia="Calibri" w:hAnsi="Calibri" w:cs="Calibri"/>
                <w:b/>
                <w:sz w:val="18"/>
                <w:szCs w:val="18"/>
              </w:rPr>
              <w:t>,</w:t>
            </w:r>
            <w:r w:rsidRPr="00D776A7">
              <w:rPr>
                <w:rFonts w:ascii="Calibri" w:eastAsia="Calibri" w:hAnsi="Calibri" w:cs="Calibri"/>
                <w:b/>
                <w:sz w:val="18"/>
                <w:szCs w:val="18"/>
              </w:rPr>
              <w:t xml:space="preserve"> te crne kraljice</w:t>
            </w:r>
          </w:p>
        </w:tc>
      </w:tr>
      <w:tr w:rsidR="00D00F7B" w:rsidRPr="00D776A7" w14:paraId="08941F18" w14:textId="77777777" w:rsidTr="00DB1DB4">
        <w:trPr>
          <w:trHeight w:val="3691"/>
        </w:trPr>
        <w:tc>
          <w:tcPr>
            <w:tcW w:w="2440" w:type="dxa"/>
          </w:tcPr>
          <w:p w14:paraId="5EA89539" w14:textId="77777777" w:rsidR="00D00F7B" w:rsidRPr="00D776A7" w:rsidRDefault="00D00F7B" w:rsidP="00D776A7">
            <w:pPr>
              <w:rPr>
                <w:rFonts w:ascii="Calibri" w:eastAsia="Calibri" w:hAnsi="Calibri" w:cs="Calibri"/>
                <w:sz w:val="18"/>
                <w:szCs w:val="18"/>
              </w:rPr>
            </w:pPr>
            <w:r w:rsidRPr="00D776A7">
              <w:rPr>
                <w:rFonts w:ascii="Calibri" w:eastAsia="Calibri" w:hAnsi="Calibri" w:cs="Calibri"/>
                <w:sz w:val="18"/>
                <w:szCs w:val="18"/>
              </w:rPr>
              <w:t>ISHODI:</w:t>
            </w:r>
          </w:p>
          <w:p w14:paraId="047191EA" w14:textId="77777777" w:rsidR="00D00F7B" w:rsidRPr="00D776A7" w:rsidRDefault="00D00F7B" w:rsidP="00D776A7">
            <w:pPr>
              <w:rPr>
                <w:rFonts w:ascii="Calibri" w:eastAsia="Calibri" w:hAnsi="Calibri" w:cs="Calibri"/>
                <w:sz w:val="18"/>
                <w:szCs w:val="18"/>
              </w:rPr>
            </w:pPr>
          </w:p>
        </w:tc>
        <w:tc>
          <w:tcPr>
            <w:tcW w:w="12587" w:type="dxa"/>
            <w:gridSpan w:val="5"/>
          </w:tcPr>
          <w:p w14:paraId="7735C74C" w14:textId="423AB5C3" w:rsidR="00D00F7B" w:rsidRPr="00D776A7" w:rsidRDefault="00D469BF"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OŠ HJ A.</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1. Učenik razgovara i govori u skladu s komunikacijskom situacijom.</w:t>
            </w:r>
          </w:p>
          <w:p w14:paraId="0932694E" w14:textId="17A2655A" w:rsidR="00D469BF" w:rsidRPr="00D776A7" w:rsidRDefault="00D469BF" w:rsidP="00D776A7">
            <w:pPr>
              <w:textAlignment w:val="baseline"/>
              <w:rPr>
                <w:rFonts w:eastAsia="Times New Roman" w:cstheme="minorHAnsi"/>
                <w:color w:val="231F20"/>
                <w:sz w:val="18"/>
                <w:szCs w:val="18"/>
                <w:lang w:eastAsia="hr-HR"/>
              </w:rPr>
            </w:pPr>
            <w:r w:rsidRPr="00D776A7">
              <w:rPr>
                <w:rFonts w:eastAsia="Times New Roman" w:cstheme="minorHAnsi"/>
                <w:b/>
                <w:bCs/>
                <w:color w:val="231F20"/>
                <w:sz w:val="18"/>
                <w:szCs w:val="18"/>
                <w:lang w:eastAsia="hr-HR"/>
              </w:rPr>
              <w:t xml:space="preserve">– </w:t>
            </w:r>
            <w:r w:rsidRPr="00D776A7">
              <w:rPr>
                <w:rFonts w:eastAsia="Times New Roman" w:cstheme="minorHAnsi"/>
                <w:color w:val="231F20"/>
                <w:sz w:val="18"/>
                <w:szCs w:val="18"/>
                <w:lang w:eastAsia="hr-HR"/>
              </w:rPr>
              <w:t>razgovara i govori prema zadanoj ili slobodnoj temi</w:t>
            </w:r>
          </w:p>
          <w:p w14:paraId="61F22770" w14:textId="5BA08E7D" w:rsidR="00D469BF" w:rsidRPr="00D776A7" w:rsidRDefault="00D469BF"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sadržajem i strukturom govorenja cjelovito obuhvaća temu</w:t>
            </w:r>
          </w:p>
          <w:p w14:paraId="3BCC9005" w14:textId="15D88131" w:rsidR="003D660C" w:rsidRPr="00D776A7" w:rsidRDefault="00D469BF"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poštuje društveno prihvatljiva pravila uljudne komunikacije u različitim životnim situacijama</w:t>
            </w:r>
          </w:p>
          <w:p w14:paraId="5E9020C3" w14:textId="1AC90C67" w:rsidR="005B578C" w:rsidRPr="00D776A7" w:rsidRDefault="005B578C"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OŠ HJ A.</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3. Učenik čita tekst i prepričava sadržaj teksta služeći se bilješkama.</w:t>
            </w:r>
          </w:p>
          <w:p w14:paraId="273114F7" w14:textId="45423153" w:rsidR="005B578C" w:rsidRPr="00D776A7" w:rsidRDefault="005B578C"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izdvaja važne podatke iz teksta i piše bilješke s obzirom na sadržaj i strukturu</w:t>
            </w:r>
          </w:p>
          <w:p w14:paraId="20FE0B18" w14:textId="77777777" w:rsidR="005B578C" w:rsidRPr="00D776A7" w:rsidRDefault="005B578C"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prepričava tekst na temelju bilježaka</w:t>
            </w:r>
          </w:p>
          <w:p w14:paraId="3588A70B" w14:textId="70569940" w:rsidR="005B578C" w:rsidRPr="00D776A7" w:rsidRDefault="005B578C"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objašnjava nepoznate riječi: na temelju vođenoga razgovora, zaključivanja na temelju konteksta, s pomoću rječnika nakon čitanja teksta</w:t>
            </w:r>
          </w:p>
          <w:p w14:paraId="09416EAA" w14:textId="0D910D31" w:rsidR="00894449" w:rsidRPr="00D776A7" w:rsidRDefault="00894449"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OŠ HJ B.</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1. Učenik izražava doživljaj književnoga teksta u skladu s vlastitim čitateljskim iskustvom.</w:t>
            </w:r>
          </w:p>
          <w:p w14:paraId="687FC3DD" w14:textId="2909797B" w:rsidR="00894449"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povezuje doživljaj i razumijevanje književnoga teksta s vlastitim misaonim i emotivnim reakcijama na tekst</w:t>
            </w:r>
          </w:p>
          <w:p w14:paraId="2BCA3A0E" w14:textId="6B861AC1" w:rsidR="00894449"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povezuje sadržaj, temu i motive teksta s vlastitim iskustvom</w:t>
            </w:r>
          </w:p>
          <w:p w14:paraId="19552A1B" w14:textId="12BD4B5D" w:rsidR="00894449"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pokazuje radoznalost, sklonost i znatiželju za komunikaciju s književnim tekstom</w:t>
            </w:r>
          </w:p>
          <w:p w14:paraId="6F6472BF" w14:textId="229A6281" w:rsidR="007A5CD7"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razgovara s drugim učenicima o vlastitome doživljaju teksta</w:t>
            </w:r>
          </w:p>
          <w:p w14:paraId="0581298B" w14:textId="5B7DA977" w:rsidR="00894449" w:rsidRPr="00D776A7" w:rsidRDefault="00894449"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OŠ HJ B.</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2. Učenik čita književni tekst i objašnjava obilježja književnoga teksta.</w:t>
            </w:r>
          </w:p>
          <w:p w14:paraId="09FD9C05" w14:textId="3FBA5E7E" w:rsidR="00894449"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b/>
                <w:bCs/>
                <w:color w:val="231F20"/>
                <w:sz w:val="18"/>
                <w:szCs w:val="18"/>
                <w:lang w:eastAsia="hr-HR"/>
              </w:rPr>
              <w:t>-</w:t>
            </w:r>
            <w:r w:rsidRPr="00D776A7">
              <w:rPr>
                <w:rFonts w:eastAsia="Times New Roman" w:cstheme="minorHAnsi"/>
                <w:color w:val="231F20"/>
                <w:sz w:val="18"/>
                <w:szCs w:val="18"/>
                <w:lang w:eastAsia="hr-HR"/>
              </w:rPr>
              <w:t>objašnjava osnovna obilježja pripovijetke, pjesme, bajke, basne, zagonetke, igrokaza, biografije i dječjega romana, mudre izreke</w:t>
            </w:r>
          </w:p>
          <w:p w14:paraId="3274D7BA" w14:textId="4B69026E" w:rsidR="003D660C"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prepoznaje obilježja proznih tekstova: događaj, likovi, pripovjedne tehnike</w:t>
            </w:r>
          </w:p>
          <w:p w14:paraId="1210E4CB" w14:textId="358C88FD" w:rsidR="00894449" w:rsidRPr="00D776A7" w:rsidRDefault="00894449"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OŠ HJ B.</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w:t>
            </w:r>
            <w:r w:rsidR="00D776A7">
              <w:rPr>
                <w:rFonts w:eastAsia="Times New Roman" w:cstheme="minorHAnsi"/>
                <w:b/>
                <w:bCs/>
                <w:color w:val="231F20"/>
                <w:sz w:val="18"/>
                <w:szCs w:val="18"/>
                <w:lang w:eastAsia="hr-HR"/>
              </w:rPr>
              <w:t xml:space="preserve"> </w:t>
            </w:r>
            <w:r w:rsidRPr="00D776A7">
              <w:rPr>
                <w:rFonts w:eastAsia="Times New Roman" w:cstheme="minorHAnsi"/>
                <w:b/>
                <w:bCs/>
                <w:color w:val="231F20"/>
                <w:sz w:val="18"/>
                <w:szCs w:val="18"/>
                <w:lang w:eastAsia="hr-HR"/>
              </w:rPr>
              <w:t>4. Učenik se stvaralački izražava potaknut književnim tekstom, iskustvima i doživljajima.</w:t>
            </w:r>
          </w:p>
          <w:p w14:paraId="3103C769" w14:textId="77777777" w:rsidR="00894449" w:rsidRPr="00D776A7"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koristi se jezičnim vještinama, aktivnim rječnikom i temeljnim znanjima radi oblikovanja uradaka u kojima dolazi do izražaja kreativnost, originalnost i stvaralačko mišljenje</w:t>
            </w:r>
          </w:p>
          <w:p w14:paraId="472ECEBC" w14:textId="77777777" w:rsidR="00894449" w:rsidRDefault="00894449"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stvara različite individualne uratke: pripovijeda sadržaj književnoga teksta iz perspektive drugoga lika, vremena ili mjesta, izražajno čita književne tekstove, recitira/</w:t>
            </w:r>
            <w:proofErr w:type="spellStart"/>
            <w:r w:rsidRPr="00D776A7">
              <w:rPr>
                <w:rFonts w:eastAsia="Times New Roman" w:cstheme="minorHAnsi"/>
                <w:color w:val="231F20"/>
                <w:sz w:val="18"/>
                <w:szCs w:val="18"/>
                <w:lang w:eastAsia="hr-HR"/>
              </w:rPr>
              <w:t>krasnoslovi</w:t>
            </w:r>
            <w:proofErr w:type="spellEnd"/>
            <w:r w:rsidRPr="00D776A7">
              <w:rPr>
                <w:rFonts w:eastAsia="Times New Roman" w:cstheme="minorHAnsi"/>
                <w:color w:val="231F20"/>
                <w:sz w:val="18"/>
                <w:szCs w:val="18"/>
                <w:lang w:eastAsia="hr-HR"/>
              </w:rPr>
              <w:t xml:space="preserve">, piše dnevnik, snima </w:t>
            </w:r>
            <w:proofErr w:type="spellStart"/>
            <w:r w:rsidRPr="00D776A7">
              <w:rPr>
                <w:rFonts w:eastAsia="Times New Roman" w:cstheme="minorHAnsi"/>
                <w:color w:val="231F20"/>
                <w:sz w:val="18"/>
                <w:szCs w:val="18"/>
                <w:lang w:eastAsia="hr-HR"/>
              </w:rPr>
              <w:t>audioprilog</w:t>
            </w:r>
            <w:proofErr w:type="spellEnd"/>
            <w:r w:rsidRPr="00D776A7">
              <w:rPr>
                <w:rFonts w:eastAsia="Times New Roman" w:cstheme="minorHAnsi"/>
                <w:color w:val="231F20"/>
                <w:sz w:val="18"/>
                <w:szCs w:val="18"/>
                <w:lang w:eastAsia="hr-HR"/>
              </w:rPr>
              <w:t xml:space="preserve">, stvara </w:t>
            </w:r>
            <w:proofErr w:type="spellStart"/>
            <w:r w:rsidRPr="00D776A7">
              <w:rPr>
                <w:rFonts w:eastAsia="Times New Roman" w:cstheme="minorHAnsi"/>
                <w:color w:val="231F20"/>
                <w:sz w:val="18"/>
                <w:szCs w:val="18"/>
                <w:lang w:eastAsia="hr-HR"/>
              </w:rPr>
              <w:t>fotopriču</w:t>
            </w:r>
            <w:proofErr w:type="spellEnd"/>
            <w:r w:rsidRPr="00D776A7">
              <w:rPr>
                <w:rFonts w:eastAsia="Times New Roman" w:cstheme="minorHAnsi"/>
                <w:color w:val="231F20"/>
                <w:sz w:val="18"/>
                <w:szCs w:val="18"/>
                <w:lang w:eastAsia="hr-HR"/>
              </w:rPr>
              <w:t xml:space="preserve"> ili </w:t>
            </w:r>
            <w:proofErr w:type="spellStart"/>
            <w:r w:rsidRPr="00D776A7">
              <w:rPr>
                <w:rFonts w:eastAsia="Times New Roman" w:cstheme="minorHAnsi"/>
                <w:color w:val="231F20"/>
                <w:sz w:val="18"/>
                <w:szCs w:val="18"/>
                <w:lang w:eastAsia="hr-HR"/>
              </w:rPr>
              <w:t>fotostrip</w:t>
            </w:r>
            <w:proofErr w:type="spellEnd"/>
          </w:p>
          <w:p w14:paraId="0961D0CE" w14:textId="6B701DA9" w:rsidR="00D776A7" w:rsidRPr="00D776A7" w:rsidRDefault="00D776A7" w:rsidP="00D776A7">
            <w:pPr>
              <w:textAlignment w:val="baseline"/>
              <w:rPr>
                <w:rFonts w:eastAsia="Times New Roman" w:cstheme="minorHAnsi"/>
                <w:b/>
                <w:bCs/>
                <w:color w:val="231F20"/>
                <w:sz w:val="18"/>
                <w:szCs w:val="18"/>
                <w:lang w:eastAsia="hr-HR"/>
              </w:rPr>
            </w:pPr>
          </w:p>
        </w:tc>
      </w:tr>
      <w:tr w:rsidR="00D00F7B" w:rsidRPr="00D776A7" w14:paraId="10E53C18" w14:textId="77777777" w:rsidTr="000F7FA7">
        <w:tc>
          <w:tcPr>
            <w:tcW w:w="9498" w:type="dxa"/>
            <w:gridSpan w:val="4"/>
          </w:tcPr>
          <w:p w14:paraId="35798E4C" w14:textId="77777777" w:rsidR="00D00F7B" w:rsidRPr="00D776A7" w:rsidRDefault="00D00F7B" w:rsidP="00D776A7">
            <w:pPr>
              <w:rPr>
                <w:rFonts w:ascii="Calibri" w:eastAsia="Calibri" w:hAnsi="Calibri" w:cs="Calibri"/>
                <w:sz w:val="18"/>
                <w:szCs w:val="18"/>
              </w:rPr>
            </w:pPr>
            <w:r w:rsidRPr="00D776A7">
              <w:rPr>
                <w:rFonts w:ascii="Calibri" w:eastAsia="Calibri" w:hAnsi="Calibri" w:cs="Calibri"/>
                <w:sz w:val="18"/>
                <w:szCs w:val="18"/>
              </w:rPr>
              <w:t>NASTAVNE SITUACIJE</w:t>
            </w:r>
          </w:p>
        </w:tc>
        <w:tc>
          <w:tcPr>
            <w:tcW w:w="2297" w:type="dxa"/>
          </w:tcPr>
          <w:p w14:paraId="1354C464" w14:textId="77777777" w:rsidR="00D00F7B" w:rsidRPr="00D776A7" w:rsidRDefault="00D00F7B" w:rsidP="00D776A7">
            <w:pPr>
              <w:tabs>
                <w:tab w:val="left" w:pos="4266"/>
              </w:tabs>
              <w:rPr>
                <w:rFonts w:ascii="Calibri" w:eastAsia="Calibri" w:hAnsi="Calibri" w:cs="Calibri"/>
                <w:bCs/>
                <w:sz w:val="18"/>
                <w:szCs w:val="18"/>
              </w:rPr>
            </w:pPr>
            <w:r w:rsidRPr="00D776A7">
              <w:rPr>
                <w:rFonts w:ascii="Calibri" w:eastAsia="Calibri" w:hAnsi="Calibri" w:cs="Calibri"/>
                <w:bCs/>
                <w:sz w:val="18"/>
                <w:szCs w:val="18"/>
              </w:rPr>
              <w:t>PRIJEDLOG AKTIVNOSTI U DIGITALNOM OKRUŽENJU</w:t>
            </w:r>
          </w:p>
          <w:p w14:paraId="35FEEE72" w14:textId="77777777" w:rsidR="00D00F7B" w:rsidRPr="00D776A7" w:rsidRDefault="00D00F7B" w:rsidP="00D776A7">
            <w:pPr>
              <w:rPr>
                <w:rFonts w:ascii="Calibri" w:eastAsia="Calibri" w:hAnsi="Calibri" w:cs="Calibri"/>
                <w:color w:val="231F20"/>
                <w:sz w:val="18"/>
                <w:szCs w:val="18"/>
              </w:rPr>
            </w:pPr>
          </w:p>
        </w:tc>
        <w:tc>
          <w:tcPr>
            <w:tcW w:w="3232" w:type="dxa"/>
            <w:tcBorders>
              <w:bottom w:val="single" w:sz="4" w:space="0" w:color="auto"/>
            </w:tcBorders>
          </w:tcPr>
          <w:p w14:paraId="100E5526" w14:textId="77777777" w:rsidR="00D00F7B" w:rsidRPr="00D776A7" w:rsidRDefault="00D00F7B" w:rsidP="00D776A7">
            <w:pPr>
              <w:rPr>
                <w:rFonts w:ascii="Calibri" w:eastAsia="Calibri" w:hAnsi="Calibri" w:cs="Calibri"/>
                <w:color w:val="231F20"/>
                <w:sz w:val="18"/>
                <w:szCs w:val="18"/>
              </w:rPr>
            </w:pPr>
            <w:r w:rsidRPr="00D776A7">
              <w:rPr>
                <w:rFonts w:ascii="Calibri" w:eastAsia="Calibri" w:hAnsi="Calibri" w:cs="Calibri"/>
                <w:color w:val="231F20"/>
                <w:sz w:val="18"/>
                <w:szCs w:val="18"/>
              </w:rPr>
              <w:t>P</w:t>
            </w:r>
            <w:r w:rsidRPr="00D776A7">
              <w:rPr>
                <w:rFonts w:ascii="Calibri" w:eastAsia="Calibri" w:hAnsi="Calibri" w:cs="Calibri"/>
                <w:color w:val="231F20"/>
                <w:spacing w:val="-3"/>
                <w:sz w:val="18"/>
                <w:szCs w:val="18"/>
              </w:rPr>
              <w:t>O</w:t>
            </w:r>
            <w:r w:rsidRPr="00D776A7">
              <w:rPr>
                <w:rFonts w:ascii="Calibri" w:eastAsia="Calibri" w:hAnsi="Calibri" w:cs="Calibri"/>
                <w:color w:val="231F20"/>
                <w:sz w:val="18"/>
                <w:szCs w:val="18"/>
              </w:rPr>
              <w:t>V</w:t>
            </w:r>
            <w:r w:rsidRPr="00D776A7">
              <w:rPr>
                <w:rFonts w:ascii="Calibri" w:eastAsia="Calibri" w:hAnsi="Calibri" w:cs="Calibri"/>
                <w:color w:val="231F20"/>
                <w:spacing w:val="-1"/>
                <w:sz w:val="18"/>
                <w:szCs w:val="18"/>
              </w:rPr>
              <w:t>E</w:t>
            </w:r>
            <w:r w:rsidRPr="00D776A7">
              <w:rPr>
                <w:rFonts w:ascii="Calibri" w:eastAsia="Calibri" w:hAnsi="Calibri" w:cs="Calibri"/>
                <w:color w:val="231F20"/>
                <w:sz w:val="18"/>
                <w:szCs w:val="18"/>
              </w:rPr>
              <w:t>ZI</w:t>
            </w:r>
            <w:r w:rsidRPr="00D776A7">
              <w:rPr>
                <w:rFonts w:ascii="Calibri" w:eastAsia="Calibri" w:hAnsi="Calibri" w:cs="Calibri"/>
                <w:color w:val="231F20"/>
                <w:spacing w:val="-11"/>
                <w:sz w:val="18"/>
                <w:szCs w:val="18"/>
              </w:rPr>
              <w:t>V</w:t>
            </w:r>
            <w:r w:rsidRPr="00D776A7">
              <w:rPr>
                <w:rFonts w:ascii="Calibri" w:eastAsia="Calibri" w:hAnsi="Calibri" w:cs="Calibri"/>
                <w:color w:val="231F20"/>
                <w:sz w:val="18"/>
                <w:szCs w:val="18"/>
              </w:rPr>
              <w:t>ANJE ISHO</w:t>
            </w:r>
            <w:r w:rsidRPr="00D776A7">
              <w:rPr>
                <w:rFonts w:ascii="Calibri" w:eastAsia="Calibri" w:hAnsi="Calibri" w:cs="Calibri"/>
                <w:color w:val="231F20"/>
                <w:spacing w:val="-5"/>
                <w:sz w:val="18"/>
                <w:szCs w:val="18"/>
              </w:rPr>
              <w:t>D</w:t>
            </w:r>
            <w:r w:rsidRPr="00D776A7">
              <w:rPr>
                <w:rFonts w:ascii="Calibri" w:eastAsia="Calibri" w:hAnsi="Calibri" w:cs="Calibri"/>
                <w:color w:val="231F20"/>
                <w:sz w:val="18"/>
                <w:szCs w:val="18"/>
              </w:rPr>
              <w:t>A O</w:t>
            </w:r>
            <w:r w:rsidRPr="00D776A7">
              <w:rPr>
                <w:rFonts w:ascii="Calibri" w:eastAsia="Calibri" w:hAnsi="Calibri" w:cs="Calibri"/>
                <w:color w:val="231F20"/>
                <w:spacing w:val="-2"/>
                <w:sz w:val="18"/>
                <w:szCs w:val="18"/>
              </w:rPr>
              <w:t>S</w:t>
            </w:r>
            <w:r w:rsidRPr="00D776A7">
              <w:rPr>
                <w:rFonts w:ascii="Calibri" w:eastAsia="Calibri" w:hAnsi="Calibri" w:cs="Calibri"/>
                <w:color w:val="231F20"/>
                <w:spacing w:val="-16"/>
                <w:sz w:val="18"/>
                <w:szCs w:val="18"/>
              </w:rPr>
              <w:t>T</w:t>
            </w:r>
            <w:r w:rsidRPr="00D776A7">
              <w:rPr>
                <w:rFonts w:ascii="Calibri" w:eastAsia="Calibri" w:hAnsi="Calibri" w:cs="Calibri"/>
                <w:color w:val="231F20"/>
                <w:sz w:val="18"/>
                <w:szCs w:val="18"/>
              </w:rPr>
              <w:t>ALIH PREDMETNIH PODRU</w:t>
            </w:r>
            <w:r w:rsidRPr="00D776A7">
              <w:rPr>
                <w:rFonts w:ascii="Calibri" w:eastAsia="Calibri" w:hAnsi="Calibri" w:cs="Calibri"/>
                <w:color w:val="231F20"/>
                <w:spacing w:val="2"/>
                <w:sz w:val="18"/>
                <w:szCs w:val="18"/>
              </w:rPr>
              <w:t>Č</w:t>
            </w:r>
            <w:r w:rsidRPr="00D776A7">
              <w:rPr>
                <w:rFonts w:ascii="Calibri" w:eastAsia="Calibri" w:hAnsi="Calibri" w:cs="Calibri"/>
                <w:color w:val="231F20"/>
                <w:spacing w:val="-4"/>
                <w:sz w:val="18"/>
                <w:szCs w:val="18"/>
              </w:rPr>
              <w:t>J</w:t>
            </w:r>
            <w:r w:rsidRPr="00D776A7">
              <w:rPr>
                <w:rFonts w:ascii="Calibri" w:eastAsia="Calibri" w:hAnsi="Calibri" w:cs="Calibri"/>
                <w:color w:val="231F20"/>
                <w:sz w:val="18"/>
                <w:szCs w:val="18"/>
              </w:rPr>
              <w:t>A I MEĐUPREDMETNIH TEMA</w:t>
            </w:r>
          </w:p>
        </w:tc>
      </w:tr>
      <w:tr w:rsidR="00D776A7" w:rsidRPr="00D776A7" w14:paraId="749564D0" w14:textId="77777777" w:rsidTr="000F7FA7">
        <w:trPr>
          <w:trHeight w:val="699"/>
        </w:trPr>
        <w:tc>
          <w:tcPr>
            <w:tcW w:w="9498" w:type="dxa"/>
            <w:gridSpan w:val="4"/>
          </w:tcPr>
          <w:p w14:paraId="210BA247" w14:textId="69BDE354" w:rsidR="00D776A7" w:rsidRDefault="00D776A7" w:rsidP="00D776A7">
            <w:pPr>
              <w:rPr>
                <w:rFonts w:ascii="Calibri" w:eastAsia="Calibri" w:hAnsi="Calibri" w:cs="Calibri"/>
                <w:b/>
                <w:bCs/>
                <w:sz w:val="18"/>
                <w:szCs w:val="18"/>
              </w:rPr>
            </w:pPr>
            <w:r w:rsidRPr="00D776A7">
              <w:rPr>
                <w:rFonts w:ascii="Calibri" w:eastAsia="Calibri" w:hAnsi="Calibri" w:cs="Calibri"/>
                <w:b/>
                <w:bCs/>
                <w:sz w:val="18"/>
                <w:szCs w:val="18"/>
              </w:rPr>
              <w:t>1. ALIAS</w:t>
            </w:r>
          </w:p>
          <w:p w14:paraId="34C6EFF9" w14:textId="77777777" w:rsidR="00D776A7" w:rsidRPr="00D776A7" w:rsidRDefault="00D776A7" w:rsidP="00D776A7">
            <w:pPr>
              <w:rPr>
                <w:rFonts w:ascii="Calibri" w:eastAsia="Calibri" w:hAnsi="Calibri" w:cs="Calibri"/>
                <w:b/>
                <w:bCs/>
                <w:sz w:val="18"/>
                <w:szCs w:val="18"/>
              </w:rPr>
            </w:pPr>
          </w:p>
          <w:p w14:paraId="52573D4B" w14:textId="63049F05" w:rsidR="00D776A7" w:rsidRPr="00D776A7" w:rsidRDefault="00D776A7" w:rsidP="00D776A7">
            <w:pPr>
              <w:rPr>
                <w:rFonts w:ascii="Calibri" w:eastAsia="Calibri" w:hAnsi="Calibri" w:cs="Calibri"/>
                <w:sz w:val="18"/>
                <w:szCs w:val="18"/>
              </w:rPr>
            </w:pPr>
            <w:r w:rsidRPr="00D776A7">
              <w:rPr>
                <w:rFonts w:ascii="Calibri" w:eastAsia="Calibri" w:hAnsi="Calibri" w:cs="Calibri"/>
                <w:b/>
                <w:bCs/>
                <w:sz w:val="18"/>
                <w:szCs w:val="18"/>
              </w:rPr>
              <w:t>Ishod aktivnosti</w:t>
            </w:r>
            <w:r w:rsidRPr="00D776A7">
              <w:rPr>
                <w:rFonts w:ascii="Calibri" w:eastAsia="Calibri" w:hAnsi="Calibri" w:cs="Calibri"/>
                <w:sz w:val="18"/>
                <w:szCs w:val="18"/>
              </w:rPr>
              <w:t>: razgovara i govori prema zadanoj ili slobodnoj temi</w:t>
            </w:r>
            <w:r>
              <w:rPr>
                <w:rFonts w:ascii="Calibri" w:eastAsia="Calibri" w:hAnsi="Calibri" w:cs="Calibri"/>
                <w:sz w:val="18"/>
                <w:szCs w:val="18"/>
              </w:rPr>
              <w:t>;</w:t>
            </w:r>
            <w:r w:rsidRPr="00D776A7">
              <w:rPr>
                <w:rFonts w:ascii="Calibri" w:eastAsia="Calibri" w:hAnsi="Calibri" w:cs="Calibri"/>
                <w:sz w:val="18"/>
                <w:szCs w:val="18"/>
              </w:rPr>
              <w:t xml:space="preserve"> sadržajem i strukturom govorenja cjelovito obuhvaća temu</w:t>
            </w:r>
            <w:r>
              <w:rPr>
                <w:rFonts w:ascii="Calibri" w:eastAsia="Calibri" w:hAnsi="Calibri" w:cs="Calibri"/>
                <w:sz w:val="18"/>
                <w:szCs w:val="18"/>
              </w:rPr>
              <w:t>;</w:t>
            </w:r>
            <w:r w:rsidRPr="00D776A7">
              <w:rPr>
                <w:rFonts w:ascii="Calibri" w:eastAsia="Calibri" w:hAnsi="Calibri" w:cs="Calibri"/>
                <w:sz w:val="18"/>
                <w:szCs w:val="18"/>
              </w:rPr>
              <w:t xml:space="preserve"> poštuje društveno prihvatljiva pravila uljudne komunikacije u različitim životnim situacijama</w:t>
            </w:r>
            <w:r>
              <w:rPr>
                <w:rFonts w:ascii="Calibri" w:eastAsia="Calibri" w:hAnsi="Calibri" w:cs="Calibri"/>
                <w:sz w:val="18"/>
                <w:szCs w:val="18"/>
              </w:rPr>
              <w:t>.</w:t>
            </w:r>
          </w:p>
          <w:p w14:paraId="0758E1F5" w14:textId="77777777" w:rsidR="00D776A7" w:rsidRPr="00D776A7" w:rsidRDefault="00D776A7" w:rsidP="00D776A7">
            <w:pPr>
              <w:rPr>
                <w:rFonts w:ascii="Calibri" w:eastAsia="Calibri" w:hAnsi="Calibri" w:cs="Calibri"/>
                <w:sz w:val="12"/>
                <w:szCs w:val="12"/>
              </w:rPr>
            </w:pPr>
          </w:p>
          <w:p w14:paraId="77D75A62" w14:textId="77777777" w:rsidR="00D776A7" w:rsidRPr="00D776A7" w:rsidRDefault="00D776A7" w:rsidP="00D776A7">
            <w:pPr>
              <w:rPr>
                <w:rFonts w:ascii="Calibri" w:eastAsia="Calibri" w:hAnsi="Calibri" w:cs="Calibri"/>
                <w:b/>
                <w:bCs/>
                <w:sz w:val="18"/>
                <w:szCs w:val="18"/>
              </w:rPr>
            </w:pPr>
            <w:r w:rsidRPr="00D776A7">
              <w:rPr>
                <w:rFonts w:ascii="Calibri" w:eastAsia="Calibri" w:hAnsi="Calibri" w:cs="Calibri"/>
                <w:b/>
                <w:bCs/>
                <w:sz w:val="18"/>
                <w:szCs w:val="18"/>
              </w:rPr>
              <w:t>Opis aktivnosti:</w:t>
            </w:r>
          </w:p>
          <w:p w14:paraId="4CAB1FEE" w14:textId="43557FA6" w:rsidR="00D776A7" w:rsidRPr="00D776A7" w:rsidRDefault="00D776A7" w:rsidP="00D776A7">
            <w:pPr>
              <w:rPr>
                <w:rFonts w:ascii="Calibri" w:eastAsia="Calibri" w:hAnsi="Calibri" w:cs="Calibri"/>
                <w:sz w:val="18"/>
                <w:szCs w:val="18"/>
              </w:rPr>
            </w:pPr>
            <w:r w:rsidRPr="00D776A7">
              <w:rPr>
                <w:rFonts w:ascii="Calibri" w:eastAsia="Calibri" w:hAnsi="Calibri" w:cs="Calibri"/>
                <w:sz w:val="18"/>
                <w:szCs w:val="18"/>
              </w:rPr>
              <w:t xml:space="preserve">Učiteljica/učitelj priprema kartice sa zadanim pojmovima. Učenicima objašnjava pravila igre Alias. Učenik izvlači karticu sa zadanim pojmom i objašnjava taj pojam s kartice drugim riječima. Pri objašnjavanju ne smije koristiti korijen riječi koju objašnjava niti spominjati riječi kojima bi naveo druge da pogode traženi pojam odmah. Na primjer, pojam je pećnica – učenik ne smije reći da je to predmet gdje pečemo. Prihvatljivo je objašnjenje, recimo, da koristimo taj uređaj koji radi na struju za pripremanje hrane i sl. </w:t>
            </w:r>
          </w:p>
          <w:p w14:paraId="5BF4CB58" w14:textId="420ECE4F" w:rsidR="00D776A7" w:rsidRPr="00D776A7" w:rsidRDefault="00D776A7" w:rsidP="00D776A7">
            <w:pPr>
              <w:rPr>
                <w:rFonts w:ascii="Calibri" w:eastAsia="Calibri" w:hAnsi="Calibri" w:cs="Calibri"/>
                <w:sz w:val="18"/>
                <w:szCs w:val="18"/>
              </w:rPr>
            </w:pPr>
            <w:r w:rsidRPr="00D776A7">
              <w:rPr>
                <w:rFonts w:ascii="Calibri" w:eastAsia="Calibri" w:hAnsi="Calibri" w:cs="Calibri"/>
                <w:sz w:val="18"/>
                <w:szCs w:val="18"/>
              </w:rPr>
              <w:t>Primjer pojmova na karticama: KRALJICA, PRIČA, PROŠLOST, JUNACI, MAŠTA.</w:t>
            </w:r>
          </w:p>
          <w:p w14:paraId="5929DFA9" w14:textId="5954932B" w:rsidR="00D776A7" w:rsidRPr="00D776A7" w:rsidRDefault="00D776A7" w:rsidP="00D776A7">
            <w:pPr>
              <w:rPr>
                <w:rFonts w:ascii="Calibri" w:eastAsia="Calibri" w:hAnsi="Calibri" w:cs="Calibri"/>
                <w:sz w:val="18"/>
                <w:szCs w:val="18"/>
              </w:rPr>
            </w:pPr>
            <w:r w:rsidRPr="00D776A7">
              <w:rPr>
                <w:rFonts w:ascii="Calibri" w:eastAsia="Calibri" w:hAnsi="Calibri" w:cs="Calibri"/>
                <w:sz w:val="18"/>
                <w:szCs w:val="18"/>
              </w:rPr>
              <w:t xml:space="preserve">Nakon što učenici pogode sve pojmove učiteljica/učitelj navode učenike na razmišljanje u kakvoj bi vezi mogli biti svi ti pojmovi. Učenici olujom ideja </w:t>
            </w:r>
            <w:r>
              <w:rPr>
                <w:rFonts w:ascii="Calibri" w:eastAsia="Calibri" w:hAnsi="Calibri" w:cs="Calibri"/>
                <w:sz w:val="18"/>
                <w:szCs w:val="18"/>
              </w:rPr>
              <w:t>iznose</w:t>
            </w:r>
            <w:r w:rsidRPr="00D776A7">
              <w:rPr>
                <w:rFonts w:ascii="Calibri" w:eastAsia="Calibri" w:hAnsi="Calibri" w:cs="Calibri"/>
                <w:sz w:val="18"/>
                <w:szCs w:val="18"/>
              </w:rPr>
              <w:t xml:space="preserve"> svoje ideje. Učiteljica/učitelj navodi učenike </w:t>
            </w:r>
            <w:r>
              <w:rPr>
                <w:rFonts w:ascii="Calibri" w:eastAsia="Calibri" w:hAnsi="Calibri" w:cs="Calibri"/>
                <w:sz w:val="18"/>
                <w:szCs w:val="18"/>
              </w:rPr>
              <w:t xml:space="preserve">na zaključak </w:t>
            </w:r>
            <w:r w:rsidRPr="00D776A7">
              <w:rPr>
                <w:rFonts w:ascii="Calibri" w:eastAsia="Calibri" w:hAnsi="Calibri" w:cs="Calibri"/>
                <w:sz w:val="18"/>
                <w:szCs w:val="18"/>
              </w:rPr>
              <w:t>da sve te pojmove povezuje legenda.</w:t>
            </w:r>
          </w:p>
          <w:p w14:paraId="220B47F5" w14:textId="6DA43928" w:rsidR="00D776A7" w:rsidRDefault="00D776A7" w:rsidP="00D776A7">
            <w:pPr>
              <w:rPr>
                <w:rFonts w:ascii="Calibri" w:eastAsia="Calibri" w:hAnsi="Calibri" w:cs="Calibri"/>
                <w:sz w:val="18"/>
                <w:szCs w:val="18"/>
              </w:rPr>
            </w:pPr>
            <w:r w:rsidRPr="00D776A7">
              <w:rPr>
                <w:rFonts w:ascii="Calibri" w:eastAsia="Calibri" w:hAnsi="Calibri" w:cs="Calibri"/>
                <w:sz w:val="18"/>
                <w:szCs w:val="18"/>
              </w:rPr>
              <w:lastRenderedPageBreak/>
              <w:t>Komunikacijska situacija: Što su legende? Znate li koju legendu o svo</w:t>
            </w:r>
            <w:r>
              <w:rPr>
                <w:rFonts w:ascii="Calibri" w:eastAsia="Calibri" w:hAnsi="Calibri" w:cs="Calibri"/>
                <w:sz w:val="18"/>
                <w:szCs w:val="18"/>
              </w:rPr>
              <w:t>je</w:t>
            </w:r>
            <w:r w:rsidRPr="00D776A7">
              <w:rPr>
                <w:rFonts w:ascii="Calibri" w:eastAsia="Calibri" w:hAnsi="Calibri" w:cs="Calibri"/>
                <w:sz w:val="18"/>
                <w:szCs w:val="18"/>
              </w:rPr>
              <w:t xml:space="preserve">m gradu? Učiteljica/učitelj potiče učenike da otvore udžbenik na 56. stranici i da se prisjete što sve znaju o legendama. </w:t>
            </w:r>
          </w:p>
          <w:p w14:paraId="491B4BD8" w14:textId="7B024B2F" w:rsidR="00D776A7" w:rsidRPr="00D776A7" w:rsidRDefault="00D776A7" w:rsidP="00D776A7">
            <w:pPr>
              <w:rPr>
                <w:rFonts w:ascii="Calibri" w:eastAsia="Calibri" w:hAnsi="Calibri" w:cs="Calibri"/>
                <w:sz w:val="18"/>
                <w:szCs w:val="18"/>
              </w:rPr>
            </w:pPr>
          </w:p>
        </w:tc>
        <w:tc>
          <w:tcPr>
            <w:tcW w:w="2297" w:type="dxa"/>
          </w:tcPr>
          <w:p w14:paraId="37398313" w14:textId="77777777" w:rsidR="00D776A7" w:rsidRPr="00D776A7" w:rsidRDefault="00D776A7" w:rsidP="00D776A7">
            <w:pPr>
              <w:rPr>
                <w:rFonts w:ascii="Calibri" w:eastAsia="Calibri" w:hAnsi="Calibri" w:cs="Calibri"/>
                <w:b/>
                <w:color w:val="000000"/>
                <w:sz w:val="18"/>
                <w:szCs w:val="18"/>
              </w:rPr>
            </w:pPr>
          </w:p>
        </w:tc>
        <w:tc>
          <w:tcPr>
            <w:tcW w:w="3232" w:type="dxa"/>
            <w:vMerge w:val="restart"/>
          </w:tcPr>
          <w:p w14:paraId="7E2BFBB9" w14:textId="16FC9D21" w:rsidR="00D776A7" w:rsidRPr="00D776A7" w:rsidRDefault="00D776A7" w:rsidP="00D776A7">
            <w:pPr>
              <w:rPr>
                <w:rFonts w:ascii="Calibri" w:eastAsia="Calibri" w:hAnsi="Calibri" w:cs="Calibri"/>
                <w:sz w:val="18"/>
                <w:szCs w:val="18"/>
              </w:rPr>
            </w:pPr>
            <w:r w:rsidRPr="00692EBD">
              <w:rPr>
                <w:rFonts w:ascii="Calibri" w:eastAsia="Calibri" w:hAnsi="Calibri" w:cs="Calibri"/>
                <w:b/>
                <w:bCs/>
                <w:sz w:val="18"/>
                <w:szCs w:val="18"/>
              </w:rPr>
              <w:t>PID</w:t>
            </w:r>
            <w:r w:rsidR="00DD11AA">
              <w:rPr>
                <w:rFonts w:ascii="Calibri" w:eastAsia="Calibri" w:hAnsi="Calibri" w:cs="Calibri"/>
                <w:b/>
                <w:bCs/>
                <w:sz w:val="18"/>
                <w:szCs w:val="18"/>
              </w:rPr>
              <w:t xml:space="preserve"> OŠ</w:t>
            </w:r>
            <w:r w:rsidRPr="00D776A7">
              <w:rPr>
                <w:rFonts w:ascii="Calibri" w:eastAsia="Calibri" w:hAnsi="Calibri" w:cs="Calibri"/>
                <w:sz w:val="18"/>
                <w:szCs w:val="18"/>
              </w:rPr>
              <w:t xml:space="preserve"> B.</w:t>
            </w:r>
            <w:r w:rsidR="00692EBD">
              <w:rPr>
                <w:rFonts w:ascii="Calibri" w:eastAsia="Calibri" w:hAnsi="Calibri" w:cs="Calibri"/>
                <w:sz w:val="18"/>
                <w:szCs w:val="18"/>
              </w:rPr>
              <w:t xml:space="preserve"> </w:t>
            </w:r>
            <w:r w:rsidRPr="00D776A7">
              <w:rPr>
                <w:rFonts w:ascii="Calibri" w:eastAsia="Calibri" w:hAnsi="Calibri" w:cs="Calibri"/>
                <w:sz w:val="18"/>
                <w:szCs w:val="18"/>
              </w:rPr>
              <w:t>4.</w:t>
            </w:r>
            <w:r w:rsidR="00692EBD">
              <w:rPr>
                <w:rFonts w:ascii="Calibri" w:eastAsia="Calibri" w:hAnsi="Calibri" w:cs="Calibri"/>
                <w:sz w:val="18"/>
                <w:szCs w:val="18"/>
              </w:rPr>
              <w:t xml:space="preserve"> </w:t>
            </w:r>
            <w:r w:rsidRPr="00D776A7">
              <w:rPr>
                <w:rFonts w:ascii="Calibri" w:eastAsia="Calibri" w:hAnsi="Calibri" w:cs="Calibri"/>
                <w:sz w:val="18"/>
                <w:szCs w:val="18"/>
              </w:rPr>
              <w:t>3. Učenik se snalazi u promjenama i odnosima u vremenu te pripovijeda povijesnu priču o prošlim događajima i o značajnim osobama iz zavičaja i/ili Republike Hrvatske.</w:t>
            </w:r>
          </w:p>
          <w:p w14:paraId="5625E0B3" w14:textId="725F525C" w:rsidR="00D776A7" w:rsidRPr="00D776A7" w:rsidRDefault="00692EBD" w:rsidP="00D776A7">
            <w:pPr>
              <w:rPr>
                <w:rFonts w:ascii="Calibri" w:eastAsia="Calibri" w:hAnsi="Calibri" w:cs="Calibri"/>
                <w:sz w:val="18"/>
                <w:szCs w:val="18"/>
              </w:rPr>
            </w:pPr>
            <w:r w:rsidRPr="00692EBD">
              <w:rPr>
                <w:rFonts w:ascii="Calibri" w:eastAsia="Calibri" w:hAnsi="Calibri" w:cs="Calibri"/>
                <w:b/>
                <w:bCs/>
                <w:sz w:val="18"/>
                <w:szCs w:val="18"/>
              </w:rPr>
              <w:t>OSR</w:t>
            </w:r>
            <w:r w:rsidRPr="00D776A7">
              <w:rPr>
                <w:rFonts w:ascii="Calibri" w:eastAsia="Calibri" w:hAnsi="Calibri" w:cs="Calibri"/>
                <w:sz w:val="18"/>
                <w:szCs w:val="18"/>
              </w:rPr>
              <w:t xml:space="preserve"> </w:t>
            </w:r>
            <w:r w:rsidR="00D776A7" w:rsidRPr="00D776A7">
              <w:rPr>
                <w:rFonts w:ascii="Calibri" w:eastAsia="Calibri" w:hAnsi="Calibri" w:cs="Calibri"/>
                <w:sz w:val="18"/>
                <w:szCs w:val="18"/>
              </w:rPr>
              <w:t>A.</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sidR="00D776A7" w:rsidRPr="00D776A7">
              <w:t xml:space="preserve"> </w:t>
            </w:r>
            <w:r w:rsidR="00D776A7" w:rsidRPr="00D776A7">
              <w:rPr>
                <w:rFonts w:ascii="Calibri" w:eastAsia="Calibri" w:hAnsi="Calibri" w:cs="Calibri"/>
                <w:sz w:val="18"/>
                <w:szCs w:val="18"/>
              </w:rPr>
              <w:t>Upravlja emocijama i ponašanjem</w:t>
            </w:r>
            <w:r>
              <w:rPr>
                <w:rFonts w:ascii="Calibri" w:eastAsia="Calibri" w:hAnsi="Calibri" w:cs="Calibri"/>
                <w:sz w:val="18"/>
                <w:szCs w:val="18"/>
              </w:rPr>
              <w:t xml:space="preserve">; </w:t>
            </w:r>
            <w:r w:rsidR="00D776A7" w:rsidRPr="00D776A7">
              <w:rPr>
                <w:rFonts w:ascii="Calibri" w:eastAsia="Calibri" w:hAnsi="Calibri" w:cs="Calibri"/>
                <w:sz w:val="18"/>
                <w:szCs w:val="18"/>
              </w:rPr>
              <w:t>A. 2. 3. Razvija osobne potencijale</w:t>
            </w:r>
            <w:r>
              <w:rPr>
                <w:rFonts w:ascii="Calibri" w:eastAsia="Calibri" w:hAnsi="Calibri" w:cs="Calibri"/>
                <w:sz w:val="18"/>
                <w:szCs w:val="18"/>
              </w:rPr>
              <w:t xml:space="preserve">; </w:t>
            </w:r>
            <w:r w:rsidR="00D776A7" w:rsidRPr="00D776A7">
              <w:rPr>
                <w:rFonts w:ascii="Calibri" w:eastAsia="Calibri" w:hAnsi="Calibri" w:cs="Calibri"/>
                <w:sz w:val="18"/>
                <w:szCs w:val="18"/>
              </w:rPr>
              <w:t>B.</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Pr>
                <w:rFonts w:ascii="Calibri" w:eastAsia="Calibri" w:hAnsi="Calibri" w:cs="Calibri"/>
                <w:sz w:val="18"/>
                <w:szCs w:val="18"/>
              </w:rPr>
              <w:t xml:space="preserve"> </w:t>
            </w:r>
            <w:r w:rsidR="00D776A7" w:rsidRPr="00D776A7">
              <w:rPr>
                <w:rFonts w:ascii="Calibri" w:eastAsia="Calibri" w:hAnsi="Calibri" w:cs="Calibri"/>
                <w:sz w:val="18"/>
                <w:szCs w:val="18"/>
              </w:rPr>
              <w:t>2. Razvija komunikacijske kompetencije.</w:t>
            </w:r>
          </w:p>
          <w:p w14:paraId="262B0902" w14:textId="1BD23702" w:rsidR="00D776A7" w:rsidRPr="00D776A7" w:rsidRDefault="00692EBD" w:rsidP="00D776A7">
            <w:pPr>
              <w:rPr>
                <w:rFonts w:ascii="Calibri" w:eastAsia="Calibri" w:hAnsi="Calibri" w:cs="Calibri"/>
                <w:sz w:val="18"/>
                <w:szCs w:val="18"/>
              </w:rPr>
            </w:pPr>
            <w:r w:rsidRPr="00692EBD">
              <w:rPr>
                <w:rFonts w:ascii="Calibri" w:eastAsia="Calibri" w:hAnsi="Calibri" w:cs="Calibri"/>
                <w:b/>
                <w:bCs/>
                <w:sz w:val="18"/>
                <w:szCs w:val="18"/>
              </w:rPr>
              <w:t>GOO</w:t>
            </w:r>
            <w:r w:rsidRPr="00D776A7">
              <w:rPr>
                <w:rFonts w:ascii="Calibri" w:eastAsia="Calibri" w:hAnsi="Calibri" w:cs="Calibri"/>
                <w:sz w:val="18"/>
                <w:szCs w:val="18"/>
              </w:rPr>
              <w:t xml:space="preserve"> </w:t>
            </w:r>
            <w:r w:rsidR="00D776A7" w:rsidRPr="00D776A7">
              <w:rPr>
                <w:rFonts w:ascii="Calibri" w:eastAsia="Calibri" w:hAnsi="Calibri" w:cs="Calibri"/>
                <w:sz w:val="18"/>
                <w:szCs w:val="18"/>
              </w:rPr>
              <w:t>A. 2. 1. Ponaša se u skladu s ljudskim pravima u svakodnevnom životu.</w:t>
            </w:r>
          </w:p>
          <w:p w14:paraId="42F11B9A" w14:textId="0552A2F6" w:rsidR="00D776A7" w:rsidRPr="00D776A7" w:rsidRDefault="00692EBD" w:rsidP="00D776A7">
            <w:pPr>
              <w:rPr>
                <w:rFonts w:ascii="Calibri" w:eastAsia="Calibri" w:hAnsi="Calibri" w:cs="Calibri"/>
                <w:sz w:val="18"/>
                <w:szCs w:val="18"/>
              </w:rPr>
            </w:pPr>
            <w:r w:rsidRPr="00692EBD">
              <w:rPr>
                <w:rFonts w:ascii="Calibri" w:eastAsia="Calibri" w:hAnsi="Calibri" w:cs="Calibri"/>
                <w:b/>
                <w:bCs/>
                <w:sz w:val="18"/>
                <w:szCs w:val="18"/>
              </w:rPr>
              <w:t>UKU</w:t>
            </w:r>
            <w:r w:rsidRPr="00D776A7">
              <w:rPr>
                <w:rFonts w:ascii="Calibri" w:eastAsia="Calibri" w:hAnsi="Calibri" w:cs="Calibri"/>
                <w:sz w:val="18"/>
                <w:szCs w:val="18"/>
              </w:rPr>
              <w:t xml:space="preserve"> </w:t>
            </w:r>
            <w:r w:rsidR="00D776A7" w:rsidRPr="00D776A7">
              <w:rPr>
                <w:rFonts w:ascii="Calibri" w:eastAsia="Calibri" w:hAnsi="Calibri" w:cs="Calibri"/>
                <w:sz w:val="18"/>
                <w:szCs w:val="18"/>
              </w:rPr>
              <w:t xml:space="preserve">A. 2. 1. Upravljanje informacijama: Uz podršku učitelja ili samostalno traži </w:t>
            </w:r>
            <w:r w:rsidR="00D776A7" w:rsidRPr="00D776A7">
              <w:rPr>
                <w:rFonts w:ascii="Calibri" w:eastAsia="Calibri" w:hAnsi="Calibri" w:cs="Calibri"/>
                <w:sz w:val="18"/>
                <w:szCs w:val="18"/>
              </w:rPr>
              <w:lastRenderedPageBreak/>
              <w:t>nove informacije iz različitih izvora i uspješno ih primjenjuje pri rješavanju problema;</w:t>
            </w:r>
            <w:r>
              <w:rPr>
                <w:rFonts w:ascii="Calibri" w:eastAsia="Calibri" w:hAnsi="Calibri" w:cs="Calibri"/>
                <w:sz w:val="18"/>
                <w:szCs w:val="18"/>
              </w:rPr>
              <w:t xml:space="preserve"> </w:t>
            </w:r>
            <w:r w:rsidR="00D776A7" w:rsidRPr="00D776A7">
              <w:rPr>
                <w:rFonts w:ascii="Calibri" w:eastAsia="Calibri" w:hAnsi="Calibri" w:cs="Calibri"/>
                <w:sz w:val="18"/>
                <w:szCs w:val="18"/>
              </w:rPr>
              <w:t>A.</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Pr>
                <w:rFonts w:ascii="Calibri" w:eastAsia="Calibri" w:hAnsi="Calibri" w:cs="Calibri"/>
                <w:sz w:val="18"/>
                <w:szCs w:val="18"/>
              </w:rPr>
              <w:t xml:space="preserve"> </w:t>
            </w:r>
            <w:r w:rsidR="00D776A7" w:rsidRPr="00D776A7">
              <w:rPr>
                <w:rFonts w:ascii="Calibri" w:eastAsia="Calibri" w:hAnsi="Calibri" w:cs="Calibri"/>
                <w:sz w:val="18"/>
                <w:szCs w:val="18"/>
              </w:rPr>
              <w:t>3 Kreativno mišljenje: Učenik se koristi kreativnošću za oblikovanje svojih ideja i pristupa rješavanju problema</w:t>
            </w:r>
            <w:r>
              <w:rPr>
                <w:rFonts w:ascii="Calibri" w:eastAsia="Calibri" w:hAnsi="Calibri" w:cs="Calibri"/>
                <w:sz w:val="18"/>
                <w:szCs w:val="18"/>
              </w:rPr>
              <w:t xml:space="preserve">; </w:t>
            </w:r>
            <w:r w:rsidR="00D776A7" w:rsidRPr="00D776A7">
              <w:rPr>
                <w:rFonts w:ascii="Calibri" w:eastAsia="Calibri" w:hAnsi="Calibri" w:cs="Calibri"/>
                <w:sz w:val="18"/>
                <w:szCs w:val="18"/>
              </w:rPr>
              <w:t>A. 2. 4. Kritičko mišljenje: Učenik razlikuje činjenice od mišljenja i sposoban je usporediti različite ideje</w:t>
            </w:r>
            <w:r>
              <w:rPr>
                <w:rFonts w:ascii="Calibri" w:eastAsia="Calibri" w:hAnsi="Calibri" w:cs="Calibri"/>
                <w:sz w:val="18"/>
                <w:szCs w:val="18"/>
              </w:rPr>
              <w:t>.</w:t>
            </w:r>
            <w:r w:rsidR="00D776A7" w:rsidRPr="00D776A7">
              <w:rPr>
                <w:rFonts w:ascii="Calibri" w:eastAsia="Calibri" w:hAnsi="Calibri" w:cs="Calibri"/>
                <w:sz w:val="18"/>
                <w:szCs w:val="18"/>
              </w:rPr>
              <w:t xml:space="preserve"> </w:t>
            </w:r>
          </w:p>
          <w:p w14:paraId="2D24B736" w14:textId="201745FB" w:rsidR="00D776A7" w:rsidRPr="00D776A7" w:rsidRDefault="00692EBD" w:rsidP="00692EBD">
            <w:pPr>
              <w:rPr>
                <w:rFonts w:ascii="Calibri" w:eastAsia="Calibri" w:hAnsi="Calibri" w:cs="Calibri"/>
                <w:sz w:val="18"/>
                <w:szCs w:val="18"/>
              </w:rPr>
            </w:pPr>
            <w:r w:rsidRPr="00692EBD">
              <w:rPr>
                <w:rFonts w:ascii="Calibri" w:eastAsia="Calibri" w:hAnsi="Calibri" w:cs="Calibri"/>
                <w:b/>
                <w:bCs/>
                <w:sz w:val="18"/>
                <w:szCs w:val="18"/>
              </w:rPr>
              <w:t>IKT</w:t>
            </w:r>
            <w:r w:rsidRPr="00D776A7">
              <w:rPr>
                <w:rFonts w:ascii="Calibri" w:eastAsia="Calibri" w:hAnsi="Calibri" w:cs="Calibri"/>
                <w:sz w:val="18"/>
                <w:szCs w:val="18"/>
              </w:rPr>
              <w:t xml:space="preserve"> </w:t>
            </w:r>
            <w:r w:rsidR="00D776A7" w:rsidRPr="00D776A7">
              <w:rPr>
                <w:rFonts w:ascii="Calibri" w:eastAsia="Calibri" w:hAnsi="Calibri" w:cs="Calibri"/>
                <w:sz w:val="18"/>
                <w:szCs w:val="18"/>
              </w:rPr>
              <w:t>A.</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Pr>
                <w:rFonts w:ascii="Calibri" w:eastAsia="Calibri" w:hAnsi="Calibri" w:cs="Calibri"/>
                <w:sz w:val="18"/>
                <w:szCs w:val="18"/>
              </w:rPr>
              <w:t xml:space="preserve"> </w:t>
            </w:r>
            <w:r w:rsidR="00D776A7" w:rsidRPr="00D776A7">
              <w:rPr>
                <w:rFonts w:ascii="Calibri" w:eastAsia="Calibri" w:hAnsi="Calibri" w:cs="Calibri"/>
                <w:sz w:val="18"/>
                <w:szCs w:val="18"/>
              </w:rPr>
              <w:t>1. Učenik prema savjetu odabire odgovarajuću digitalnu tehnologiju za obavljanje zadatka</w:t>
            </w:r>
            <w:r>
              <w:rPr>
                <w:rFonts w:ascii="Calibri" w:eastAsia="Calibri" w:hAnsi="Calibri" w:cs="Calibri"/>
                <w:sz w:val="18"/>
                <w:szCs w:val="18"/>
              </w:rPr>
              <w:t xml:space="preserve">; </w:t>
            </w:r>
            <w:r w:rsidR="00D776A7" w:rsidRPr="00D776A7">
              <w:rPr>
                <w:rFonts w:ascii="Calibri" w:eastAsia="Calibri" w:hAnsi="Calibri" w:cs="Calibri"/>
                <w:sz w:val="18"/>
                <w:szCs w:val="18"/>
              </w:rPr>
              <w:t>C.</w:t>
            </w:r>
            <w:r>
              <w:rPr>
                <w:rFonts w:ascii="Calibri" w:eastAsia="Calibri" w:hAnsi="Calibri" w:cs="Calibri"/>
                <w:sz w:val="18"/>
                <w:szCs w:val="18"/>
              </w:rPr>
              <w:t xml:space="preserve"> </w:t>
            </w:r>
            <w:r w:rsidR="00D776A7" w:rsidRPr="00D776A7">
              <w:rPr>
                <w:rFonts w:ascii="Calibri" w:eastAsia="Calibri" w:hAnsi="Calibri" w:cs="Calibri"/>
                <w:sz w:val="18"/>
                <w:szCs w:val="18"/>
              </w:rPr>
              <w:t>2.</w:t>
            </w:r>
            <w:r>
              <w:rPr>
                <w:rFonts w:ascii="Calibri" w:eastAsia="Calibri" w:hAnsi="Calibri" w:cs="Calibri"/>
                <w:sz w:val="18"/>
                <w:szCs w:val="18"/>
              </w:rPr>
              <w:t xml:space="preserve"> </w:t>
            </w:r>
            <w:r w:rsidR="00D776A7" w:rsidRPr="00D776A7">
              <w:rPr>
                <w:rFonts w:ascii="Calibri" w:eastAsia="Calibri" w:hAnsi="Calibri" w:cs="Calibri"/>
                <w:sz w:val="18"/>
                <w:szCs w:val="18"/>
              </w:rPr>
              <w:t>2. Učenik uz učiteljevu pomoć ili samostalno djelotvorno provodi jednostavno pretraživanje informacija u digitalnome okružju.</w:t>
            </w:r>
          </w:p>
        </w:tc>
      </w:tr>
      <w:tr w:rsidR="00D776A7" w:rsidRPr="00D776A7" w14:paraId="3F9FE0FC" w14:textId="77777777" w:rsidTr="000F7FA7">
        <w:trPr>
          <w:trHeight w:val="2117"/>
        </w:trPr>
        <w:tc>
          <w:tcPr>
            <w:tcW w:w="9498" w:type="dxa"/>
            <w:gridSpan w:val="4"/>
          </w:tcPr>
          <w:p w14:paraId="7475E4E3" w14:textId="5031A3EC" w:rsidR="00D776A7" w:rsidRDefault="00D776A7" w:rsidP="00D776A7">
            <w:pPr>
              <w:rPr>
                <w:rFonts w:ascii="Calibri" w:eastAsia="Calibri" w:hAnsi="Calibri" w:cs="Calibri"/>
                <w:b/>
                <w:bCs/>
                <w:sz w:val="18"/>
                <w:szCs w:val="18"/>
              </w:rPr>
            </w:pPr>
            <w:r w:rsidRPr="00D776A7">
              <w:rPr>
                <w:rFonts w:ascii="Calibri" w:eastAsia="Calibri" w:hAnsi="Calibri" w:cs="Calibri"/>
                <w:b/>
                <w:bCs/>
                <w:sz w:val="18"/>
                <w:szCs w:val="18"/>
              </w:rPr>
              <w:lastRenderedPageBreak/>
              <w:t>2. ČITAMO PRIČU</w:t>
            </w:r>
          </w:p>
          <w:p w14:paraId="1B6A8042" w14:textId="77777777" w:rsidR="00D776A7" w:rsidRPr="00D776A7" w:rsidRDefault="00D776A7" w:rsidP="00D776A7">
            <w:pPr>
              <w:rPr>
                <w:rFonts w:ascii="Calibri" w:eastAsia="Calibri" w:hAnsi="Calibri" w:cs="Calibri"/>
                <w:b/>
                <w:bCs/>
                <w:sz w:val="18"/>
                <w:szCs w:val="18"/>
              </w:rPr>
            </w:pPr>
          </w:p>
          <w:p w14:paraId="4C41F762" w14:textId="3AEF1ABA" w:rsidR="00D776A7" w:rsidRDefault="00D776A7" w:rsidP="00D776A7">
            <w:pPr>
              <w:rPr>
                <w:rFonts w:ascii="Calibri" w:eastAsia="Calibri" w:hAnsi="Calibri" w:cs="Calibri"/>
                <w:sz w:val="18"/>
                <w:szCs w:val="18"/>
              </w:rPr>
            </w:pPr>
            <w:r w:rsidRPr="00D776A7">
              <w:rPr>
                <w:rFonts w:ascii="Calibri" w:eastAsia="Calibri" w:hAnsi="Calibri" w:cs="Calibri"/>
                <w:b/>
                <w:bCs/>
                <w:sz w:val="18"/>
                <w:szCs w:val="18"/>
              </w:rPr>
              <w:t>Ishod aktivnosti</w:t>
            </w:r>
            <w:r w:rsidRPr="00D776A7">
              <w:rPr>
                <w:rFonts w:ascii="Calibri" w:eastAsia="Calibri" w:hAnsi="Calibri" w:cs="Calibri"/>
                <w:sz w:val="18"/>
                <w:szCs w:val="18"/>
              </w:rPr>
              <w:t>:</w:t>
            </w:r>
            <w:r w:rsidRPr="00D776A7">
              <w:t xml:space="preserve"> </w:t>
            </w:r>
            <w:r w:rsidRPr="00D776A7">
              <w:rPr>
                <w:rFonts w:ascii="Calibri" w:eastAsia="Calibri" w:hAnsi="Calibri" w:cs="Calibri"/>
                <w:sz w:val="18"/>
                <w:szCs w:val="18"/>
              </w:rPr>
              <w:t>izdvaja važne podatke iz teksta i piše bilješke s obzirom na sadržaj i strukturu</w:t>
            </w:r>
            <w:r>
              <w:rPr>
                <w:rFonts w:ascii="Calibri" w:eastAsia="Calibri" w:hAnsi="Calibri" w:cs="Calibri"/>
                <w:sz w:val="18"/>
                <w:szCs w:val="18"/>
              </w:rPr>
              <w:t>;</w:t>
            </w:r>
            <w:r w:rsidRPr="00D776A7">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D776A7">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D776A7">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p>
          <w:p w14:paraId="01E11B74" w14:textId="77777777" w:rsidR="00D776A7" w:rsidRPr="00D776A7" w:rsidRDefault="00D776A7" w:rsidP="00D776A7">
            <w:pPr>
              <w:rPr>
                <w:rFonts w:ascii="Calibri" w:eastAsia="Calibri" w:hAnsi="Calibri" w:cs="Calibri"/>
                <w:sz w:val="18"/>
                <w:szCs w:val="18"/>
              </w:rPr>
            </w:pPr>
          </w:p>
          <w:p w14:paraId="1B24609C" w14:textId="77777777" w:rsidR="00D776A7" w:rsidRPr="00D776A7" w:rsidRDefault="00D776A7" w:rsidP="00D776A7">
            <w:pPr>
              <w:rPr>
                <w:rFonts w:ascii="Calibri" w:eastAsia="Calibri" w:hAnsi="Calibri" w:cs="Calibri"/>
                <w:b/>
                <w:bCs/>
                <w:sz w:val="18"/>
                <w:szCs w:val="18"/>
              </w:rPr>
            </w:pPr>
            <w:r w:rsidRPr="00D776A7">
              <w:rPr>
                <w:rFonts w:ascii="Calibri" w:eastAsia="Calibri" w:hAnsi="Calibri" w:cs="Calibri"/>
                <w:b/>
                <w:bCs/>
                <w:sz w:val="18"/>
                <w:szCs w:val="18"/>
              </w:rPr>
              <w:t>Opis aktivnosti:</w:t>
            </w:r>
          </w:p>
          <w:p w14:paraId="5D9AF3B2" w14:textId="06A0BD08" w:rsidR="00D776A7" w:rsidRPr="00D776A7" w:rsidRDefault="00D776A7" w:rsidP="00D776A7">
            <w:pPr>
              <w:rPr>
                <w:rFonts w:ascii="Calibri" w:eastAsia="Calibri" w:hAnsi="Calibri" w:cs="Calibri"/>
                <w:sz w:val="18"/>
                <w:szCs w:val="18"/>
              </w:rPr>
            </w:pPr>
            <w:r w:rsidRPr="00D776A7">
              <w:rPr>
                <w:rFonts w:ascii="Calibri" w:eastAsia="Calibri" w:hAnsi="Calibri" w:cs="Calibri"/>
                <w:sz w:val="18"/>
                <w:szCs w:val="18"/>
              </w:rPr>
              <w:t xml:space="preserve">Učiteljica/učitelj postavlja pitanje prije čitanja ulomka iz priče Diane Zalar </w:t>
            </w:r>
            <w:r w:rsidRPr="00D776A7">
              <w:rPr>
                <w:rFonts w:ascii="Calibri" w:eastAsia="Calibri" w:hAnsi="Calibri" w:cs="Calibri"/>
                <w:i/>
                <w:iCs/>
                <w:sz w:val="18"/>
                <w:szCs w:val="18"/>
              </w:rPr>
              <w:t>Ah, te crne kraljice</w:t>
            </w:r>
            <w:r>
              <w:rPr>
                <w:rFonts w:ascii="Calibri" w:eastAsia="Calibri" w:hAnsi="Calibri" w:cs="Calibri"/>
                <w:i/>
                <w:iCs/>
                <w:sz w:val="18"/>
                <w:szCs w:val="18"/>
              </w:rPr>
              <w:t>.</w:t>
            </w:r>
            <w:r w:rsidRPr="00D776A7">
              <w:rPr>
                <w:rFonts w:ascii="Calibri" w:eastAsia="Calibri" w:hAnsi="Calibri" w:cs="Calibri"/>
                <w:sz w:val="18"/>
                <w:szCs w:val="18"/>
              </w:rPr>
              <w:t xml:space="preserve"> Pažljivo poslušaj ulomak i iz ulomka zaključi o koliko </w:t>
            </w:r>
            <w:r w:rsidR="006D58BD" w:rsidRPr="00D776A7">
              <w:rPr>
                <w:rFonts w:ascii="Calibri" w:eastAsia="Calibri" w:hAnsi="Calibri" w:cs="Calibri"/>
                <w:sz w:val="18"/>
                <w:szCs w:val="18"/>
              </w:rPr>
              <w:t xml:space="preserve">se </w:t>
            </w:r>
            <w:r w:rsidRPr="00D776A7">
              <w:rPr>
                <w:rFonts w:ascii="Calibri" w:eastAsia="Calibri" w:hAnsi="Calibri" w:cs="Calibri"/>
                <w:sz w:val="18"/>
                <w:szCs w:val="18"/>
              </w:rPr>
              <w:t>crnih kraljica govori u priči.</w:t>
            </w:r>
          </w:p>
          <w:p w14:paraId="1C83E841" w14:textId="7E7C05DE" w:rsidR="00D776A7" w:rsidRPr="00D776A7" w:rsidRDefault="00D776A7" w:rsidP="00D776A7">
            <w:pPr>
              <w:rPr>
                <w:rFonts w:ascii="Calibri" w:eastAsia="Calibri" w:hAnsi="Calibri" w:cs="Calibri"/>
                <w:sz w:val="18"/>
                <w:szCs w:val="18"/>
              </w:rPr>
            </w:pPr>
            <w:r w:rsidRPr="00D776A7">
              <w:rPr>
                <w:rFonts w:ascii="Calibri" w:eastAsia="Calibri" w:hAnsi="Calibri" w:cs="Calibri"/>
                <w:sz w:val="18"/>
                <w:szCs w:val="18"/>
              </w:rPr>
              <w:t xml:space="preserve">Učiteljica/učitelj upućuje učenike da otvore udžbenik na 56. stranici. Učenici čitaju priču na glas tako da svaki učenik pročita po jednu rečenicu. </w:t>
            </w:r>
          </w:p>
          <w:p w14:paraId="751FB2CC" w14:textId="77777777" w:rsidR="00D776A7" w:rsidRDefault="00D776A7" w:rsidP="00D776A7">
            <w:pPr>
              <w:rPr>
                <w:rFonts w:ascii="Calibri" w:eastAsia="Calibri" w:hAnsi="Calibri" w:cs="Calibri"/>
                <w:sz w:val="18"/>
                <w:szCs w:val="18"/>
              </w:rPr>
            </w:pPr>
            <w:r w:rsidRPr="00D776A7">
              <w:rPr>
                <w:rFonts w:ascii="Calibri" w:eastAsia="Calibri" w:hAnsi="Calibri" w:cs="Calibri"/>
                <w:sz w:val="18"/>
                <w:szCs w:val="18"/>
              </w:rPr>
              <w:t>Nakon slušanja priče učenici odgovaraju na postavljeno pitanje i iznose svoj doživljaj priče.</w:t>
            </w:r>
          </w:p>
          <w:p w14:paraId="2879CF21" w14:textId="022589AF" w:rsidR="00D776A7" w:rsidRPr="00D776A7" w:rsidRDefault="00D776A7" w:rsidP="00D776A7">
            <w:pPr>
              <w:rPr>
                <w:rFonts w:ascii="Calibri" w:eastAsia="Calibri" w:hAnsi="Calibri" w:cs="Calibri"/>
                <w:sz w:val="18"/>
                <w:szCs w:val="18"/>
              </w:rPr>
            </w:pPr>
          </w:p>
        </w:tc>
        <w:tc>
          <w:tcPr>
            <w:tcW w:w="2297" w:type="dxa"/>
          </w:tcPr>
          <w:p w14:paraId="6AB325F6" w14:textId="77777777" w:rsidR="00D776A7" w:rsidRDefault="00D776A7" w:rsidP="00D776A7">
            <w:pPr>
              <w:rPr>
                <w:rFonts w:ascii="Calibri" w:eastAsia="Calibri" w:hAnsi="Calibri" w:cs="Calibri"/>
                <w:b/>
                <w:color w:val="000000"/>
                <w:sz w:val="18"/>
                <w:szCs w:val="18"/>
              </w:rPr>
            </w:pPr>
          </w:p>
          <w:p w14:paraId="03E7ECAB" w14:textId="77777777" w:rsidR="00DD11AA" w:rsidRDefault="00DD11AA" w:rsidP="00D776A7">
            <w:pPr>
              <w:rPr>
                <w:rFonts w:ascii="Calibri" w:eastAsia="Calibri" w:hAnsi="Calibri" w:cs="Calibri"/>
                <w:b/>
                <w:color w:val="000000"/>
                <w:sz w:val="18"/>
                <w:szCs w:val="18"/>
              </w:rPr>
            </w:pPr>
          </w:p>
          <w:p w14:paraId="05DBBC16" w14:textId="77777777" w:rsidR="00DD11AA" w:rsidRDefault="00DD11AA" w:rsidP="00D776A7">
            <w:pPr>
              <w:rPr>
                <w:rFonts w:ascii="Calibri" w:eastAsia="Calibri" w:hAnsi="Calibri" w:cs="Calibri"/>
                <w:b/>
                <w:color w:val="000000"/>
                <w:sz w:val="18"/>
                <w:szCs w:val="18"/>
              </w:rPr>
            </w:pPr>
          </w:p>
          <w:p w14:paraId="680101EB" w14:textId="77777777" w:rsidR="00DD11AA" w:rsidRDefault="00DD11AA" w:rsidP="00D776A7">
            <w:pPr>
              <w:rPr>
                <w:rFonts w:ascii="Calibri" w:eastAsia="Calibri" w:hAnsi="Calibri" w:cs="Calibri"/>
                <w:b/>
                <w:color w:val="000000"/>
                <w:sz w:val="18"/>
                <w:szCs w:val="18"/>
              </w:rPr>
            </w:pPr>
          </w:p>
          <w:p w14:paraId="45DC852A" w14:textId="77777777" w:rsidR="00DD11AA" w:rsidRDefault="00DD11AA" w:rsidP="00D776A7">
            <w:pPr>
              <w:rPr>
                <w:rFonts w:ascii="Calibri" w:eastAsia="Calibri" w:hAnsi="Calibri" w:cs="Calibri"/>
                <w:b/>
                <w:color w:val="000000"/>
                <w:sz w:val="18"/>
                <w:szCs w:val="18"/>
              </w:rPr>
            </w:pPr>
          </w:p>
          <w:p w14:paraId="2D81DB9D" w14:textId="77777777" w:rsidR="00DD11AA" w:rsidRDefault="00DD11AA" w:rsidP="00D776A7">
            <w:pPr>
              <w:rPr>
                <w:rFonts w:ascii="Calibri" w:eastAsia="Calibri" w:hAnsi="Calibri" w:cs="Calibri"/>
                <w:b/>
                <w:color w:val="000000"/>
                <w:sz w:val="18"/>
                <w:szCs w:val="18"/>
              </w:rPr>
            </w:pPr>
          </w:p>
          <w:p w14:paraId="640BDF81" w14:textId="2B90ACA4" w:rsidR="00DD11AA" w:rsidRPr="00D776A7" w:rsidRDefault="003021E2" w:rsidP="00D776A7">
            <w:pPr>
              <w:rPr>
                <w:rFonts w:ascii="Calibri" w:eastAsia="Calibri" w:hAnsi="Calibri" w:cs="Calibri"/>
                <w:b/>
                <w:color w:val="000000"/>
                <w:sz w:val="18"/>
                <w:szCs w:val="18"/>
              </w:rPr>
            </w:pPr>
            <w:hyperlink r:id="rId5" w:anchor="block-2561708" w:history="1">
              <w:r w:rsidR="00DD11AA" w:rsidRPr="00A32869">
                <w:rPr>
                  <w:rStyle w:val="Hiperveza"/>
                  <w:rFonts w:ascii="Calibri" w:eastAsia="Calibri" w:hAnsi="Calibri" w:cs="Calibri"/>
                  <w:b/>
                  <w:sz w:val="18"/>
                  <w:szCs w:val="18"/>
                </w:rPr>
                <w:t>Zvučna čitanka</w:t>
              </w:r>
            </w:hyperlink>
          </w:p>
        </w:tc>
        <w:tc>
          <w:tcPr>
            <w:tcW w:w="3232" w:type="dxa"/>
            <w:vMerge/>
          </w:tcPr>
          <w:p w14:paraId="73953F07" w14:textId="3FFE9F1E" w:rsidR="00D776A7" w:rsidRPr="00D776A7" w:rsidRDefault="00D776A7" w:rsidP="00D776A7">
            <w:pPr>
              <w:rPr>
                <w:rFonts w:ascii="Calibri" w:eastAsia="Calibri" w:hAnsi="Calibri" w:cs="Calibri"/>
                <w:sz w:val="18"/>
                <w:szCs w:val="18"/>
              </w:rPr>
            </w:pPr>
          </w:p>
        </w:tc>
      </w:tr>
      <w:tr w:rsidR="00D776A7" w:rsidRPr="00D776A7" w14:paraId="45BFBD1B" w14:textId="77777777" w:rsidTr="000F7FA7">
        <w:trPr>
          <w:trHeight w:val="841"/>
        </w:trPr>
        <w:tc>
          <w:tcPr>
            <w:tcW w:w="9498" w:type="dxa"/>
            <w:gridSpan w:val="4"/>
          </w:tcPr>
          <w:p w14:paraId="1CBF101F" w14:textId="5C1B2D1A" w:rsidR="00D776A7" w:rsidRDefault="00D776A7" w:rsidP="00D776A7">
            <w:pPr>
              <w:rPr>
                <w:rFonts w:ascii="Calibri" w:eastAsia="Calibri" w:hAnsi="Calibri" w:cs="Calibri"/>
                <w:b/>
                <w:bCs/>
                <w:sz w:val="18"/>
                <w:szCs w:val="18"/>
              </w:rPr>
            </w:pPr>
            <w:r w:rsidRPr="00D776A7">
              <w:rPr>
                <w:rFonts w:ascii="Calibri" w:eastAsia="Calibri" w:hAnsi="Calibri" w:cs="Calibri"/>
                <w:b/>
                <w:bCs/>
                <w:sz w:val="18"/>
                <w:szCs w:val="18"/>
              </w:rPr>
              <w:t>3. RAZGOVARAMO O PRIČI</w:t>
            </w:r>
          </w:p>
          <w:p w14:paraId="199E2C11" w14:textId="77777777" w:rsidR="00D776A7" w:rsidRPr="00D776A7" w:rsidRDefault="00D776A7" w:rsidP="00D776A7">
            <w:pPr>
              <w:rPr>
                <w:rFonts w:ascii="Calibri" w:eastAsia="Calibri" w:hAnsi="Calibri" w:cs="Calibri"/>
                <w:b/>
                <w:bCs/>
                <w:sz w:val="18"/>
                <w:szCs w:val="18"/>
              </w:rPr>
            </w:pPr>
          </w:p>
          <w:p w14:paraId="5111192D" w14:textId="6204C1DA" w:rsidR="00D776A7" w:rsidRDefault="00D776A7" w:rsidP="00D776A7">
            <w:pPr>
              <w:textAlignment w:val="baseline"/>
              <w:rPr>
                <w:rFonts w:ascii="Calibri" w:eastAsia="Calibri" w:hAnsi="Calibri" w:cs="Calibri"/>
                <w:sz w:val="18"/>
                <w:szCs w:val="18"/>
              </w:rPr>
            </w:pPr>
            <w:r w:rsidRPr="00D776A7">
              <w:rPr>
                <w:rFonts w:ascii="Calibri" w:eastAsia="Calibri" w:hAnsi="Calibri" w:cs="Calibri"/>
                <w:b/>
                <w:bCs/>
                <w:sz w:val="18"/>
                <w:szCs w:val="18"/>
              </w:rPr>
              <w:t>Ishod aktivnosti</w:t>
            </w:r>
            <w:r w:rsidRPr="00D776A7">
              <w:rPr>
                <w:rFonts w:ascii="Calibri" w:eastAsia="Calibri" w:hAnsi="Calibri" w:cs="Calibri"/>
                <w:sz w:val="18"/>
                <w:szCs w:val="18"/>
              </w:rPr>
              <w:t>: objašnjava nepoznate riječi: na temelju vođenoga razgovora, zaključivanja na temelju konteksta, s pomoću rječnika nakon čitanja teksta</w:t>
            </w:r>
            <w:r>
              <w:rPr>
                <w:rFonts w:ascii="Calibri" w:eastAsia="Calibri" w:hAnsi="Calibri" w:cs="Calibri"/>
                <w:sz w:val="18"/>
                <w:szCs w:val="18"/>
              </w:rPr>
              <w:t>;</w:t>
            </w:r>
            <w:r w:rsidRPr="00D776A7">
              <w:rPr>
                <w:rFonts w:ascii="Calibri" w:eastAsia="Calibri" w:hAnsi="Calibri" w:cs="Calibri"/>
                <w:sz w:val="18"/>
                <w:szCs w:val="18"/>
              </w:rPr>
              <w:t xml:space="preserve"> oblikuje bilješke na temelju izdvojenih podataka</w:t>
            </w:r>
            <w:r>
              <w:rPr>
                <w:rFonts w:ascii="Calibri" w:eastAsia="Calibri" w:hAnsi="Calibri" w:cs="Calibri"/>
                <w:sz w:val="18"/>
                <w:szCs w:val="18"/>
              </w:rPr>
              <w:t>;</w:t>
            </w:r>
            <w:r w:rsidRPr="00D776A7">
              <w:rPr>
                <w:rFonts w:ascii="Calibri" w:eastAsia="Calibri" w:hAnsi="Calibri" w:cs="Calibri"/>
                <w:sz w:val="18"/>
                <w:szCs w:val="18"/>
              </w:rPr>
              <w:t xml:space="preserve"> prepričava poslušani tekst na temelju bilježaka</w:t>
            </w:r>
            <w:r>
              <w:rPr>
                <w:rFonts w:ascii="Calibri" w:eastAsia="Calibri" w:hAnsi="Calibri" w:cs="Calibri"/>
                <w:sz w:val="18"/>
                <w:szCs w:val="18"/>
              </w:rPr>
              <w:t>;</w:t>
            </w:r>
            <w:r w:rsidRPr="00D776A7">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D776A7">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D776A7">
              <w:rPr>
                <w:rFonts w:ascii="Calibri" w:eastAsia="Calibri" w:hAnsi="Calibri" w:cs="Calibri"/>
                <w:sz w:val="18"/>
                <w:szCs w:val="18"/>
              </w:rPr>
              <w:t xml:space="preserve"> objašnjava osnovna obilježja pripovijetke, pjesme, bajke, basne, zagonetke, igrokaza, biografije i dječjega romana, mudre izreke</w:t>
            </w:r>
            <w:r>
              <w:rPr>
                <w:rFonts w:ascii="Calibri" w:eastAsia="Calibri" w:hAnsi="Calibri" w:cs="Calibri"/>
                <w:sz w:val="18"/>
                <w:szCs w:val="18"/>
              </w:rPr>
              <w:t>;</w:t>
            </w:r>
            <w:r w:rsidRPr="00D776A7">
              <w:rPr>
                <w:rFonts w:ascii="Calibri" w:eastAsia="Calibri" w:hAnsi="Calibri" w:cs="Calibri"/>
                <w:sz w:val="18"/>
                <w:szCs w:val="18"/>
              </w:rPr>
              <w:t xml:space="preserve"> prepoznaje obilježja proznih tekstova: događaj, likovi, pripovjedne tehnike</w:t>
            </w:r>
            <w:r>
              <w:rPr>
                <w:rFonts w:ascii="Calibri" w:eastAsia="Calibri" w:hAnsi="Calibri" w:cs="Calibri"/>
                <w:sz w:val="18"/>
                <w:szCs w:val="18"/>
              </w:rPr>
              <w:t>.</w:t>
            </w:r>
          </w:p>
          <w:p w14:paraId="6B8DAAB9" w14:textId="77777777" w:rsidR="00D776A7" w:rsidRPr="00D776A7" w:rsidRDefault="00D776A7" w:rsidP="00D776A7">
            <w:pPr>
              <w:textAlignment w:val="baseline"/>
              <w:rPr>
                <w:rFonts w:ascii="Calibri" w:eastAsia="Calibri" w:hAnsi="Calibri" w:cs="Calibri"/>
                <w:sz w:val="18"/>
                <w:szCs w:val="18"/>
              </w:rPr>
            </w:pPr>
          </w:p>
          <w:p w14:paraId="4994FA3A" w14:textId="77777777" w:rsidR="00D776A7" w:rsidRPr="00D776A7" w:rsidRDefault="00D776A7" w:rsidP="00D776A7">
            <w:pPr>
              <w:textAlignment w:val="baseline"/>
              <w:rPr>
                <w:rFonts w:eastAsia="Times New Roman" w:cstheme="minorHAnsi"/>
                <w:b/>
                <w:bCs/>
                <w:color w:val="231F20"/>
                <w:sz w:val="2"/>
                <w:szCs w:val="2"/>
                <w:lang w:eastAsia="hr-HR"/>
              </w:rPr>
            </w:pPr>
          </w:p>
          <w:p w14:paraId="62486668" w14:textId="77777777" w:rsidR="00D776A7" w:rsidRDefault="00D776A7" w:rsidP="00D776A7">
            <w:pPr>
              <w:textAlignment w:val="baseline"/>
            </w:pPr>
            <w:r w:rsidRPr="00D776A7">
              <w:rPr>
                <w:rFonts w:eastAsia="Times New Roman" w:cstheme="minorHAnsi"/>
                <w:b/>
                <w:bCs/>
                <w:color w:val="231F20"/>
                <w:sz w:val="18"/>
                <w:szCs w:val="18"/>
                <w:lang w:eastAsia="hr-HR"/>
              </w:rPr>
              <w:t>Opis aktivnosti</w:t>
            </w:r>
            <w:r w:rsidRPr="00D776A7">
              <w:rPr>
                <w:rFonts w:eastAsia="Times New Roman" w:cstheme="minorHAnsi"/>
                <w:color w:val="231F20"/>
                <w:sz w:val="18"/>
                <w:szCs w:val="18"/>
                <w:lang w:eastAsia="hr-HR"/>
              </w:rPr>
              <w:t>:</w:t>
            </w:r>
            <w:r w:rsidRPr="00D776A7">
              <w:t xml:space="preserve"> </w:t>
            </w:r>
          </w:p>
          <w:p w14:paraId="4E7D44E8" w14:textId="5F6F1F90" w:rsidR="00D776A7" w:rsidRPr="00D776A7" w:rsidRDefault="00D776A7"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Nakon iznošenja doživljaja priče</w:t>
            </w:r>
            <w:r>
              <w:rPr>
                <w:rFonts w:eastAsia="Times New Roman" w:cstheme="minorHAnsi"/>
                <w:color w:val="231F20"/>
                <w:sz w:val="18"/>
                <w:szCs w:val="18"/>
                <w:lang w:eastAsia="hr-HR"/>
              </w:rPr>
              <w:t>,</w:t>
            </w:r>
            <w:r w:rsidRPr="00D776A7">
              <w:rPr>
                <w:rFonts w:eastAsia="Times New Roman" w:cstheme="minorHAnsi"/>
                <w:color w:val="231F20"/>
                <w:sz w:val="18"/>
                <w:szCs w:val="18"/>
                <w:lang w:eastAsia="hr-HR"/>
              </w:rPr>
              <w:t xml:space="preserve"> učenici još jednom čitaju ulomak. Učenici navode nepoznate riječi iz teksta te ili u rubrici </w:t>
            </w:r>
            <w:proofErr w:type="spellStart"/>
            <w:r w:rsidRPr="00D776A7">
              <w:rPr>
                <w:rFonts w:eastAsia="Times New Roman" w:cstheme="minorHAnsi"/>
                <w:i/>
                <w:iCs/>
                <w:color w:val="231F20"/>
                <w:sz w:val="18"/>
                <w:szCs w:val="18"/>
                <w:lang w:eastAsia="hr-HR"/>
              </w:rPr>
              <w:t>abc</w:t>
            </w:r>
            <w:proofErr w:type="spellEnd"/>
            <w:r w:rsidRPr="00D776A7">
              <w:rPr>
                <w:rFonts w:eastAsia="Times New Roman" w:cstheme="minorHAnsi"/>
                <w:color w:val="231F20"/>
                <w:sz w:val="18"/>
                <w:szCs w:val="18"/>
                <w:lang w:eastAsia="hr-HR"/>
              </w:rPr>
              <w:t xml:space="preserve"> otkrivaju njihovo značenje ili ih pojašnjavaju na temelju konteksta priče. Učiteljica/učitelj pitanjima uvodi učenike u sadržajnu analizu: Kojoj vrsti pripada ovaj tekst? Navedi osnovne razlike između legende i pripovijetke. Gdje je živjela prva Crna kraljica? Kako se zvala, a koji je nadimak imala? Objasni čime je zaslužila svoj nadimak. Kako je bila odjevena? Tko ju je jedini posjećivao? Tko nam je napisao priče o njoj? Odakle dolazi druga Crna kraljica? Što o njoj kaže spisateljica? Što joj nitko nije vidio? Pročitaj opise Crne kraljice. Što sve može raditi, ako to poželi? Što šapuće prolaznicima kraj puta? Kakve su joj zasluge pripisane? Što ljudi moraju izbjegavati kako bi osjetili njezinu zaštitu? Objasni zašto. Nabroji sve fantastične elemente koji se javljaju u legendi o plitvičkoj kraljici. Nakon što ste upoznali obje legende, objasnite kakav dojam ste stekli o crnim kraljicama.</w:t>
            </w:r>
          </w:p>
          <w:p w14:paraId="6EF4A00F" w14:textId="77777777" w:rsidR="00D776A7" w:rsidRDefault="00D776A7"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Učiteljica/učitelj piše podatke o legendama na ploču, a učenici prepisuju u bilježnice.</w:t>
            </w:r>
          </w:p>
          <w:p w14:paraId="5E6C32C7" w14:textId="74800960" w:rsidR="00692EBD" w:rsidRPr="00D776A7" w:rsidRDefault="00692EBD" w:rsidP="00D776A7">
            <w:pPr>
              <w:textAlignment w:val="baseline"/>
              <w:rPr>
                <w:rFonts w:eastAsia="Times New Roman" w:cstheme="minorHAnsi"/>
                <w:color w:val="231F20"/>
                <w:sz w:val="18"/>
                <w:szCs w:val="18"/>
                <w:lang w:eastAsia="hr-HR"/>
              </w:rPr>
            </w:pPr>
          </w:p>
        </w:tc>
        <w:tc>
          <w:tcPr>
            <w:tcW w:w="2297" w:type="dxa"/>
          </w:tcPr>
          <w:p w14:paraId="77E4E9AF" w14:textId="77777777" w:rsidR="00D776A7" w:rsidRPr="00D776A7" w:rsidRDefault="00D776A7" w:rsidP="00D776A7">
            <w:pPr>
              <w:rPr>
                <w:rFonts w:ascii="Calibri" w:eastAsia="Calibri" w:hAnsi="Calibri" w:cs="Calibri"/>
                <w:b/>
                <w:color w:val="000000"/>
                <w:sz w:val="18"/>
                <w:szCs w:val="18"/>
              </w:rPr>
            </w:pPr>
          </w:p>
        </w:tc>
        <w:tc>
          <w:tcPr>
            <w:tcW w:w="3232" w:type="dxa"/>
            <w:vMerge/>
          </w:tcPr>
          <w:p w14:paraId="23E5E645" w14:textId="7FE746CB" w:rsidR="00D776A7" w:rsidRPr="00D776A7" w:rsidRDefault="00D776A7" w:rsidP="00D776A7">
            <w:pPr>
              <w:rPr>
                <w:rFonts w:ascii="Calibri" w:eastAsia="Calibri" w:hAnsi="Calibri" w:cs="Calibri"/>
                <w:sz w:val="18"/>
                <w:szCs w:val="18"/>
              </w:rPr>
            </w:pPr>
          </w:p>
        </w:tc>
      </w:tr>
      <w:tr w:rsidR="00D00F7B" w:rsidRPr="00D776A7" w14:paraId="4BF88344" w14:textId="77777777" w:rsidTr="000F7FA7">
        <w:trPr>
          <w:trHeight w:val="2117"/>
        </w:trPr>
        <w:tc>
          <w:tcPr>
            <w:tcW w:w="9498" w:type="dxa"/>
            <w:gridSpan w:val="4"/>
          </w:tcPr>
          <w:p w14:paraId="49D0CBA7" w14:textId="451AB593" w:rsidR="00D00F7B" w:rsidRDefault="00D00F7B"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t>4</w:t>
            </w:r>
            <w:r w:rsidR="00294120" w:rsidRPr="00D776A7">
              <w:rPr>
                <w:rFonts w:eastAsia="Times New Roman" w:cstheme="minorHAnsi"/>
                <w:b/>
                <w:bCs/>
                <w:color w:val="231F20"/>
                <w:sz w:val="18"/>
                <w:szCs w:val="18"/>
                <w:lang w:eastAsia="hr-HR"/>
              </w:rPr>
              <w:t>. O CRNOJ KRALJICI</w:t>
            </w:r>
          </w:p>
          <w:p w14:paraId="2CB48F36" w14:textId="77777777" w:rsidR="00D776A7" w:rsidRPr="00D776A7" w:rsidRDefault="00D776A7" w:rsidP="00D776A7">
            <w:pPr>
              <w:textAlignment w:val="baseline"/>
              <w:rPr>
                <w:rFonts w:eastAsia="Times New Roman" w:cstheme="minorHAnsi"/>
                <w:b/>
                <w:bCs/>
                <w:color w:val="231F20"/>
                <w:sz w:val="18"/>
                <w:szCs w:val="18"/>
                <w:lang w:eastAsia="hr-HR"/>
              </w:rPr>
            </w:pPr>
          </w:p>
          <w:p w14:paraId="6BF8F2A3" w14:textId="77777777" w:rsidR="00D776A7" w:rsidRDefault="00D00F7B" w:rsidP="00D776A7">
            <w:pPr>
              <w:textAlignment w:val="baseline"/>
              <w:rPr>
                <w:rFonts w:eastAsia="Times New Roman" w:cstheme="minorHAnsi"/>
                <w:color w:val="231F20"/>
                <w:sz w:val="18"/>
                <w:szCs w:val="18"/>
                <w:lang w:eastAsia="hr-HR"/>
              </w:rPr>
            </w:pPr>
            <w:r w:rsidRPr="00D776A7">
              <w:rPr>
                <w:rFonts w:eastAsia="Times New Roman" w:cstheme="minorHAnsi"/>
                <w:b/>
                <w:bCs/>
                <w:color w:val="231F20"/>
                <w:sz w:val="18"/>
                <w:szCs w:val="18"/>
                <w:lang w:eastAsia="hr-HR"/>
              </w:rPr>
              <w:t>Ishodi aktivnosti</w:t>
            </w:r>
            <w:r w:rsidRPr="00D776A7">
              <w:rPr>
                <w:rFonts w:eastAsia="Times New Roman" w:cstheme="minorHAnsi"/>
                <w:color w:val="231F20"/>
                <w:sz w:val="18"/>
                <w:szCs w:val="18"/>
                <w:lang w:eastAsia="hr-HR"/>
              </w:rPr>
              <w:t xml:space="preserve">: </w:t>
            </w:r>
            <w:r w:rsidR="00E76C13" w:rsidRPr="00D776A7">
              <w:rPr>
                <w:rFonts w:eastAsia="Times New Roman" w:cstheme="minorHAnsi"/>
                <w:color w:val="231F20"/>
                <w:sz w:val="18"/>
                <w:szCs w:val="18"/>
                <w:lang w:eastAsia="hr-HR"/>
              </w:rPr>
              <w:t>razgovara i govori prema zadanoj ili slobodnoj temi</w:t>
            </w:r>
            <w:r w:rsidR="00D776A7">
              <w:rPr>
                <w:rFonts w:eastAsia="Times New Roman" w:cstheme="minorHAnsi"/>
                <w:color w:val="231F20"/>
                <w:sz w:val="18"/>
                <w:szCs w:val="18"/>
                <w:lang w:eastAsia="hr-HR"/>
              </w:rPr>
              <w:t>;</w:t>
            </w:r>
            <w:r w:rsidR="00E76C13" w:rsidRPr="00D776A7">
              <w:rPr>
                <w:rFonts w:eastAsia="Times New Roman" w:cstheme="minorHAnsi"/>
                <w:color w:val="231F20"/>
                <w:sz w:val="18"/>
                <w:szCs w:val="18"/>
                <w:lang w:eastAsia="hr-HR"/>
              </w:rPr>
              <w:t xml:space="preserve"> sadržajem i strukturom govorenja cjelovito obuhvaća temu</w:t>
            </w:r>
            <w:r w:rsidR="00D776A7">
              <w:rPr>
                <w:rFonts w:eastAsia="Times New Roman" w:cstheme="minorHAnsi"/>
                <w:color w:val="231F20"/>
                <w:sz w:val="18"/>
                <w:szCs w:val="18"/>
                <w:lang w:eastAsia="hr-HR"/>
              </w:rPr>
              <w:t>;</w:t>
            </w:r>
            <w:r w:rsidR="00E76C13" w:rsidRPr="00D776A7">
              <w:rPr>
                <w:rFonts w:eastAsia="Times New Roman" w:cstheme="minorHAnsi"/>
                <w:color w:val="231F20"/>
                <w:sz w:val="18"/>
                <w:szCs w:val="18"/>
                <w:lang w:eastAsia="hr-HR"/>
              </w:rPr>
              <w:t xml:space="preserve"> poštuje društveno prihvatljiva pravila uljudne komunikacije u različitim životnim situacijama</w:t>
            </w:r>
            <w:r w:rsidR="00D776A7">
              <w:rPr>
                <w:rFonts w:eastAsia="Times New Roman" w:cstheme="minorHAnsi"/>
                <w:color w:val="231F20"/>
                <w:sz w:val="18"/>
                <w:szCs w:val="18"/>
                <w:lang w:eastAsia="hr-HR"/>
              </w:rPr>
              <w:t>;</w:t>
            </w:r>
            <w:r w:rsidR="00EB1491" w:rsidRPr="00D776A7">
              <w:t xml:space="preserve"> </w:t>
            </w:r>
            <w:r w:rsidR="00EB1491" w:rsidRPr="00D776A7">
              <w:rPr>
                <w:rFonts w:eastAsia="Times New Roman" w:cstheme="minorHAnsi"/>
                <w:color w:val="231F20"/>
                <w:sz w:val="18"/>
                <w:szCs w:val="18"/>
                <w:lang w:eastAsia="hr-HR"/>
              </w:rPr>
              <w:t>izdvaja važne podatke iz teksta i piše bilješke s obzirom na sadržaj i strukturu</w:t>
            </w:r>
            <w:r w:rsidR="00D776A7">
              <w:rPr>
                <w:rFonts w:eastAsia="Times New Roman" w:cstheme="minorHAnsi"/>
                <w:color w:val="231F20"/>
                <w:sz w:val="18"/>
                <w:szCs w:val="18"/>
                <w:lang w:eastAsia="hr-HR"/>
              </w:rPr>
              <w:t>;</w:t>
            </w:r>
            <w:r w:rsidR="00EB1491" w:rsidRPr="00D776A7">
              <w:rPr>
                <w:rFonts w:eastAsia="Times New Roman" w:cstheme="minorHAnsi"/>
                <w:color w:val="231F20"/>
                <w:sz w:val="18"/>
                <w:szCs w:val="18"/>
                <w:lang w:eastAsia="hr-HR"/>
              </w:rPr>
              <w:t xml:space="preserve"> prepričava tekst na temelju bilježaka</w:t>
            </w:r>
            <w:r w:rsidR="00D776A7">
              <w:rPr>
                <w:rFonts w:eastAsia="Times New Roman" w:cstheme="minorHAnsi"/>
                <w:color w:val="231F20"/>
                <w:sz w:val="18"/>
                <w:szCs w:val="18"/>
                <w:lang w:eastAsia="hr-HR"/>
              </w:rPr>
              <w:t>;</w:t>
            </w:r>
            <w:r w:rsidR="00E76C13" w:rsidRPr="00D776A7">
              <w:rPr>
                <w:rFonts w:eastAsia="Times New Roman" w:cstheme="minorHAnsi"/>
                <w:color w:val="231F20"/>
                <w:sz w:val="18"/>
                <w:szCs w:val="18"/>
                <w:lang w:eastAsia="hr-HR"/>
              </w:rPr>
              <w:t xml:space="preserve"> koristi se jezičnim vještinama, aktivnim rječnikom i temeljnim znanjima radi oblikovanja uradaka u kojima dolazi do izražaja kreativnost, originalnost i stvaralačko mišljenje</w:t>
            </w:r>
            <w:r w:rsidR="00D776A7">
              <w:rPr>
                <w:rFonts w:eastAsia="Times New Roman" w:cstheme="minorHAnsi"/>
                <w:color w:val="231F20"/>
                <w:sz w:val="18"/>
                <w:szCs w:val="18"/>
                <w:lang w:eastAsia="hr-HR"/>
              </w:rPr>
              <w:t>;</w:t>
            </w:r>
            <w:r w:rsidR="00EB1491" w:rsidRPr="00D776A7">
              <w:rPr>
                <w:rFonts w:eastAsia="Times New Roman" w:cstheme="minorHAnsi"/>
                <w:color w:val="231F20"/>
                <w:sz w:val="18"/>
                <w:szCs w:val="18"/>
                <w:lang w:eastAsia="hr-HR"/>
              </w:rPr>
              <w:t xml:space="preserve"> stvara različite individualne uratke: pripovijeda sadržaj književnoga teksta iz perspektive drugoga lika, vremena ili mjesta</w:t>
            </w:r>
            <w:r w:rsidR="00D776A7">
              <w:rPr>
                <w:rFonts w:eastAsia="Times New Roman" w:cstheme="minorHAnsi"/>
                <w:color w:val="231F20"/>
                <w:sz w:val="18"/>
                <w:szCs w:val="18"/>
                <w:lang w:eastAsia="hr-HR"/>
              </w:rPr>
              <w:t>;</w:t>
            </w:r>
            <w:r w:rsidR="00EB1491" w:rsidRPr="00D776A7">
              <w:rPr>
                <w:rFonts w:eastAsia="Times New Roman" w:cstheme="minorHAnsi"/>
                <w:color w:val="231F20"/>
                <w:sz w:val="18"/>
                <w:szCs w:val="18"/>
                <w:lang w:eastAsia="hr-HR"/>
              </w:rPr>
              <w:t xml:space="preserve"> izražajno čita književne tekstove, recitira/</w:t>
            </w:r>
            <w:proofErr w:type="spellStart"/>
            <w:r w:rsidR="00EB1491" w:rsidRPr="00D776A7">
              <w:rPr>
                <w:rFonts w:eastAsia="Times New Roman" w:cstheme="minorHAnsi"/>
                <w:color w:val="231F20"/>
                <w:sz w:val="18"/>
                <w:szCs w:val="18"/>
                <w:lang w:eastAsia="hr-HR"/>
              </w:rPr>
              <w:t>krasnoslovi</w:t>
            </w:r>
            <w:proofErr w:type="spellEnd"/>
            <w:r w:rsidR="00EB1491" w:rsidRPr="00D776A7">
              <w:rPr>
                <w:rFonts w:eastAsia="Times New Roman" w:cstheme="minorHAnsi"/>
                <w:color w:val="231F20"/>
                <w:sz w:val="18"/>
                <w:szCs w:val="18"/>
                <w:lang w:eastAsia="hr-HR"/>
              </w:rPr>
              <w:t xml:space="preserve">, piše dnevnik, snima </w:t>
            </w:r>
            <w:proofErr w:type="spellStart"/>
            <w:r w:rsidR="00EB1491" w:rsidRPr="00D776A7">
              <w:rPr>
                <w:rFonts w:eastAsia="Times New Roman" w:cstheme="minorHAnsi"/>
                <w:color w:val="231F20"/>
                <w:sz w:val="18"/>
                <w:szCs w:val="18"/>
                <w:lang w:eastAsia="hr-HR"/>
              </w:rPr>
              <w:t>audioprilog</w:t>
            </w:r>
            <w:proofErr w:type="spellEnd"/>
            <w:r w:rsidR="00EB1491" w:rsidRPr="00D776A7">
              <w:rPr>
                <w:rFonts w:eastAsia="Times New Roman" w:cstheme="minorHAnsi"/>
                <w:color w:val="231F20"/>
                <w:sz w:val="18"/>
                <w:szCs w:val="18"/>
                <w:lang w:eastAsia="hr-HR"/>
              </w:rPr>
              <w:t xml:space="preserve">, stvara </w:t>
            </w:r>
            <w:proofErr w:type="spellStart"/>
            <w:r w:rsidR="00EB1491" w:rsidRPr="00D776A7">
              <w:rPr>
                <w:rFonts w:eastAsia="Times New Roman" w:cstheme="minorHAnsi"/>
                <w:color w:val="231F20"/>
                <w:sz w:val="18"/>
                <w:szCs w:val="18"/>
                <w:lang w:eastAsia="hr-HR"/>
              </w:rPr>
              <w:t>fotopriču</w:t>
            </w:r>
            <w:proofErr w:type="spellEnd"/>
            <w:r w:rsidR="00EB1491" w:rsidRPr="00D776A7">
              <w:rPr>
                <w:rFonts w:eastAsia="Times New Roman" w:cstheme="minorHAnsi"/>
                <w:color w:val="231F20"/>
                <w:sz w:val="18"/>
                <w:szCs w:val="18"/>
                <w:lang w:eastAsia="hr-HR"/>
              </w:rPr>
              <w:t xml:space="preserve"> ili </w:t>
            </w:r>
            <w:proofErr w:type="spellStart"/>
            <w:r w:rsidR="00EB1491" w:rsidRPr="00D776A7">
              <w:rPr>
                <w:rFonts w:eastAsia="Times New Roman" w:cstheme="minorHAnsi"/>
                <w:color w:val="231F20"/>
                <w:sz w:val="18"/>
                <w:szCs w:val="18"/>
                <w:lang w:eastAsia="hr-HR"/>
              </w:rPr>
              <w:t>fotostrip</w:t>
            </w:r>
            <w:proofErr w:type="spellEnd"/>
            <w:r w:rsidR="00D776A7">
              <w:rPr>
                <w:rFonts w:eastAsia="Times New Roman" w:cstheme="minorHAnsi"/>
                <w:color w:val="231F20"/>
                <w:sz w:val="18"/>
                <w:szCs w:val="18"/>
                <w:lang w:eastAsia="hr-HR"/>
              </w:rPr>
              <w:t>.</w:t>
            </w:r>
          </w:p>
          <w:p w14:paraId="24BB98EE" w14:textId="77777777" w:rsidR="00D776A7" w:rsidRDefault="00D776A7" w:rsidP="00D776A7">
            <w:pPr>
              <w:textAlignment w:val="baseline"/>
              <w:rPr>
                <w:rFonts w:eastAsia="Times New Roman" w:cstheme="minorHAnsi"/>
                <w:b/>
                <w:bCs/>
                <w:color w:val="231F20"/>
                <w:sz w:val="18"/>
                <w:szCs w:val="18"/>
                <w:lang w:eastAsia="hr-HR"/>
              </w:rPr>
            </w:pPr>
          </w:p>
          <w:p w14:paraId="68498766" w14:textId="77777777" w:rsidR="00D776A7" w:rsidRDefault="00D00F7B" w:rsidP="00D776A7">
            <w:pPr>
              <w:textAlignment w:val="baseline"/>
              <w:rPr>
                <w:rFonts w:eastAsia="Times New Roman" w:cstheme="minorHAnsi"/>
                <w:b/>
                <w:bCs/>
                <w:color w:val="231F20"/>
                <w:sz w:val="18"/>
                <w:szCs w:val="18"/>
                <w:lang w:eastAsia="hr-HR"/>
              </w:rPr>
            </w:pPr>
            <w:r w:rsidRPr="00D776A7">
              <w:rPr>
                <w:rFonts w:eastAsia="Times New Roman" w:cstheme="minorHAnsi"/>
                <w:b/>
                <w:bCs/>
                <w:color w:val="231F20"/>
                <w:sz w:val="18"/>
                <w:szCs w:val="18"/>
                <w:lang w:eastAsia="hr-HR"/>
              </w:rPr>
              <w:lastRenderedPageBreak/>
              <w:t xml:space="preserve">Opis aktivnosti: </w:t>
            </w:r>
          </w:p>
          <w:p w14:paraId="0E4C8A9D" w14:textId="348A6449" w:rsidR="00B23508" w:rsidRPr="00D776A7" w:rsidRDefault="00294120"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 xml:space="preserve">Učiteljica/učitelj dijeli učenike u parove. Parove dijeli u dvije skupine. </w:t>
            </w:r>
            <w:r w:rsidR="00DB6EC6" w:rsidRPr="00D776A7">
              <w:rPr>
                <w:rFonts w:eastAsia="Times New Roman" w:cstheme="minorHAnsi"/>
                <w:color w:val="231F20"/>
                <w:sz w:val="18"/>
                <w:szCs w:val="18"/>
                <w:lang w:eastAsia="hr-HR"/>
              </w:rPr>
              <w:t>Parovi iz jedne skupine trebaju z</w:t>
            </w:r>
            <w:r w:rsidRPr="00D776A7">
              <w:rPr>
                <w:rFonts w:eastAsia="Times New Roman" w:cstheme="minorHAnsi"/>
                <w:color w:val="231F20"/>
                <w:sz w:val="18"/>
                <w:szCs w:val="18"/>
                <w:lang w:eastAsia="hr-HR"/>
              </w:rPr>
              <w:t>amisli</w:t>
            </w:r>
            <w:r w:rsidR="00DB6EC6" w:rsidRPr="00D776A7">
              <w:rPr>
                <w:rFonts w:eastAsia="Times New Roman" w:cstheme="minorHAnsi"/>
                <w:color w:val="231F20"/>
                <w:sz w:val="18"/>
                <w:szCs w:val="18"/>
                <w:lang w:eastAsia="hr-HR"/>
              </w:rPr>
              <w:t>ti</w:t>
            </w:r>
            <w:r w:rsidRPr="00D776A7">
              <w:rPr>
                <w:rFonts w:eastAsia="Times New Roman" w:cstheme="minorHAnsi"/>
                <w:color w:val="231F20"/>
                <w:sz w:val="18"/>
                <w:szCs w:val="18"/>
                <w:lang w:eastAsia="hr-HR"/>
              </w:rPr>
              <w:t xml:space="preserve"> razgovor </w:t>
            </w:r>
            <w:r w:rsidR="00DB6EC6" w:rsidRPr="00D776A7">
              <w:rPr>
                <w:rFonts w:eastAsia="Times New Roman" w:cstheme="minorHAnsi"/>
                <w:color w:val="231F20"/>
                <w:sz w:val="18"/>
                <w:szCs w:val="18"/>
                <w:lang w:eastAsia="hr-HR"/>
              </w:rPr>
              <w:t xml:space="preserve">s </w:t>
            </w:r>
            <w:r w:rsidR="00D776A7">
              <w:rPr>
                <w:rFonts w:eastAsia="Times New Roman" w:cstheme="minorHAnsi"/>
                <w:color w:val="231F20"/>
                <w:sz w:val="18"/>
                <w:szCs w:val="18"/>
                <w:lang w:eastAsia="hr-HR"/>
              </w:rPr>
              <w:t>C</w:t>
            </w:r>
            <w:r w:rsidR="00DB6EC6" w:rsidRPr="00D776A7">
              <w:rPr>
                <w:rFonts w:eastAsia="Times New Roman" w:cstheme="minorHAnsi"/>
                <w:color w:val="231F20"/>
                <w:sz w:val="18"/>
                <w:szCs w:val="18"/>
                <w:lang w:eastAsia="hr-HR"/>
              </w:rPr>
              <w:t>rnom kraljicom</w:t>
            </w:r>
            <w:r w:rsidRPr="00D776A7">
              <w:rPr>
                <w:rFonts w:eastAsia="Times New Roman" w:cstheme="minorHAnsi"/>
                <w:color w:val="231F20"/>
                <w:sz w:val="18"/>
                <w:szCs w:val="18"/>
                <w:lang w:eastAsia="hr-HR"/>
              </w:rPr>
              <w:t xml:space="preserve"> </w:t>
            </w:r>
            <w:r w:rsidR="00DB6EC6" w:rsidRPr="00D776A7">
              <w:rPr>
                <w:rFonts w:eastAsia="Times New Roman" w:cstheme="minorHAnsi"/>
                <w:color w:val="231F20"/>
                <w:sz w:val="18"/>
                <w:szCs w:val="18"/>
                <w:lang w:eastAsia="hr-HR"/>
              </w:rPr>
              <w:t>Barbarom Celjskom, a parovi iz druge skupine s</w:t>
            </w:r>
            <w:r w:rsidR="00DB6EC6" w:rsidRPr="00D776A7">
              <w:t xml:space="preserve"> </w:t>
            </w:r>
            <w:r w:rsidR="00D776A7">
              <w:t>C</w:t>
            </w:r>
            <w:r w:rsidR="00DB6EC6" w:rsidRPr="00D776A7">
              <w:rPr>
                <w:rFonts w:eastAsia="Times New Roman" w:cstheme="minorHAnsi"/>
                <w:color w:val="231F20"/>
                <w:sz w:val="18"/>
                <w:szCs w:val="18"/>
                <w:lang w:eastAsia="hr-HR"/>
              </w:rPr>
              <w:t xml:space="preserve">rnom kraljicom s Plitvičkih jezera. </w:t>
            </w:r>
            <w:r w:rsidR="00B23508" w:rsidRPr="00D776A7">
              <w:rPr>
                <w:rFonts w:eastAsia="Times New Roman" w:cstheme="minorHAnsi"/>
                <w:color w:val="231F20"/>
                <w:sz w:val="18"/>
                <w:szCs w:val="18"/>
                <w:lang w:eastAsia="hr-HR"/>
              </w:rPr>
              <w:t xml:space="preserve">Jedan učenik iz para treba osmisliti i napisati pitanja koja bi postavio kraljici, a drugi učenik iz para zamišlja da je kraljica i zapisuje odgovore. Kada svi zapišu </w:t>
            </w:r>
            <w:r w:rsidR="005E5351" w:rsidRPr="00D776A7">
              <w:rPr>
                <w:rFonts w:eastAsia="Times New Roman" w:cstheme="minorHAnsi"/>
                <w:color w:val="231F20"/>
                <w:sz w:val="18"/>
                <w:szCs w:val="18"/>
                <w:lang w:eastAsia="hr-HR"/>
              </w:rPr>
              <w:t>svoja pitanja i odgovore, u skupini, na veći papir</w:t>
            </w:r>
            <w:r w:rsidR="00692EBD">
              <w:rPr>
                <w:rFonts w:eastAsia="Times New Roman" w:cstheme="minorHAnsi"/>
                <w:color w:val="231F20"/>
                <w:sz w:val="18"/>
                <w:szCs w:val="18"/>
                <w:lang w:eastAsia="hr-HR"/>
              </w:rPr>
              <w:t>,</w:t>
            </w:r>
            <w:r w:rsidR="005E5351" w:rsidRPr="00D776A7">
              <w:rPr>
                <w:rFonts w:eastAsia="Times New Roman" w:cstheme="minorHAnsi"/>
                <w:color w:val="231F20"/>
                <w:sz w:val="18"/>
                <w:szCs w:val="18"/>
                <w:lang w:eastAsia="hr-HR"/>
              </w:rPr>
              <w:t xml:space="preserve"> pišu najzanimljivija pitanja i odgovore u obliku intervjua. </w:t>
            </w:r>
            <w:r w:rsidR="0028049A" w:rsidRPr="00D776A7">
              <w:rPr>
                <w:rFonts w:eastAsia="Times New Roman" w:cstheme="minorHAnsi"/>
                <w:color w:val="231F20"/>
                <w:sz w:val="18"/>
                <w:szCs w:val="18"/>
                <w:lang w:eastAsia="hr-HR"/>
              </w:rPr>
              <w:t xml:space="preserve">Svaka skupina odabire predstavnike koji će čitati intervjue ostatku razreda. </w:t>
            </w:r>
          </w:p>
          <w:p w14:paraId="12B286E3" w14:textId="4AAE7B82" w:rsidR="003D798A" w:rsidRPr="00D776A7" w:rsidRDefault="003D798A"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Rad s udžbenikom: Učiteljica/učitelj upućuje učenike da samostalno riješe zadatke u udžbeniku:</w:t>
            </w:r>
          </w:p>
          <w:p w14:paraId="2CD0D2D0" w14:textId="360B8AD6" w:rsidR="003D798A" w:rsidRPr="00D776A7" w:rsidRDefault="003D798A" w:rsidP="00D776A7">
            <w:pPr>
              <w:pStyle w:val="Odlomakpopisa"/>
              <w:numPr>
                <w:ilvl w:val="0"/>
                <w:numId w:val="2"/>
              </w:num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pišu koja legenda o Crnim kraljicama sadrži više fantastičnih elemenata</w:t>
            </w:r>
          </w:p>
          <w:p w14:paraId="22C5062A" w14:textId="352173CD" w:rsidR="003D798A" w:rsidRPr="00D776A7" w:rsidRDefault="003D798A" w:rsidP="00D776A7">
            <w:pPr>
              <w:pStyle w:val="Odlomakpopisa"/>
              <w:numPr>
                <w:ilvl w:val="0"/>
                <w:numId w:val="2"/>
              </w:num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objasni po čemu znate koja se Crna kraljica prva pojavila.</w:t>
            </w:r>
          </w:p>
          <w:p w14:paraId="0276E9C3" w14:textId="77777777" w:rsidR="00D00F7B" w:rsidRDefault="003D798A" w:rsidP="00D776A7">
            <w:pPr>
              <w:textAlignment w:val="baseline"/>
              <w:rPr>
                <w:rFonts w:eastAsia="Times New Roman" w:cstheme="minorHAnsi"/>
                <w:color w:val="231F20"/>
                <w:sz w:val="18"/>
                <w:szCs w:val="18"/>
                <w:lang w:eastAsia="hr-HR"/>
              </w:rPr>
            </w:pPr>
            <w:r w:rsidRPr="00D776A7">
              <w:rPr>
                <w:rFonts w:eastAsia="Times New Roman" w:cstheme="minorHAnsi"/>
                <w:color w:val="231F20"/>
                <w:sz w:val="18"/>
                <w:szCs w:val="18"/>
                <w:lang w:eastAsia="hr-HR"/>
              </w:rPr>
              <w:t>Kada većina učenika dovrši zadatke, čitaju i uspoređuju svoje odgovore.</w:t>
            </w:r>
          </w:p>
          <w:p w14:paraId="42A8092F" w14:textId="3C361957" w:rsidR="00692EBD" w:rsidRPr="00D776A7" w:rsidRDefault="00692EBD" w:rsidP="00D776A7">
            <w:pPr>
              <w:textAlignment w:val="baseline"/>
              <w:rPr>
                <w:rFonts w:eastAsia="Times New Roman" w:cstheme="minorHAnsi"/>
                <w:color w:val="231F20"/>
                <w:sz w:val="18"/>
                <w:szCs w:val="18"/>
                <w:lang w:eastAsia="hr-HR"/>
              </w:rPr>
            </w:pPr>
          </w:p>
        </w:tc>
        <w:tc>
          <w:tcPr>
            <w:tcW w:w="2297" w:type="dxa"/>
          </w:tcPr>
          <w:p w14:paraId="4375208C" w14:textId="77777777" w:rsidR="00D00F7B" w:rsidRPr="00D776A7" w:rsidRDefault="00D00F7B" w:rsidP="00D776A7">
            <w:pPr>
              <w:rPr>
                <w:rFonts w:ascii="Calibri" w:eastAsia="Calibri" w:hAnsi="Calibri" w:cs="Calibri"/>
                <w:b/>
                <w:color w:val="000000"/>
                <w:sz w:val="18"/>
                <w:szCs w:val="18"/>
              </w:rPr>
            </w:pPr>
          </w:p>
        </w:tc>
        <w:tc>
          <w:tcPr>
            <w:tcW w:w="3232" w:type="dxa"/>
          </w:tcPr>
          <w:p w14:paraId="7F6E77D8" w14:textId="77777777" w:rsidR="00D00F7B" w:rsidRPr="00D776A7" w:rsidRDefault="00D00F7B" w:rsidP="00D776A7">
            <w:pPr>
              <w:rPr>
                <w:rFonts w:ascii="Calibri" w:eastAsia="Calibri" w:hAnsi="Calibri" w:cs="Calibri"/>
                <w:sz w:val="18"/>
                <w:szCs w:val="18"/>
              </w:rPr>
            </w:pPr>
          </w:p>
        </w:tc>
      </w:tr>
      <w:tr w:rsidR="00D00F7B" w:rsidRPr="00D776A7" w14:paraId="689FA18B" w14:textId="77777777" w:rsidTr="000F7FA7">
        <w:trPr>
          <w:trHeight w:val="2117"/>
        </w:trPr>
        <w:tc>
          <w:tcPr>
            <w:tcW w:w="9498" w:type="dxa"/>
            <w:gridSpan w:val="4"/>
          </w:tcPr>
          <w:p w14:paraId="3C8F839D" w14:textId="26F29870" w:rsidR="00D00F7B" w:rsidRDefault="00D00F7B" w:rsidP="00D776A7">
            <w:pPr>
              <w:rPr>
                <w:rFonts w:ascii="Calibri" w:eastAsia="Calibri" w:hAnsi="Calibri" w:cs="Calibri"/>
                <w:b/>
                <w:bCs/>
                <w:sz w:val="18"/>
                <w:szCs w:val="18"/>
              </w:rPr>
            </w:pPr>
            <w:r w:rsidRPr="00D776A7">
              <w:rPr>
                <w:rFonts w:ascii="Calibri" w:eastAsia="Calibri" w:hAnsi="Calibri" w:cs="Calibri"/>
                <w:b/>
                <w:bCs/>
                <w:sz w:val="18"/>
                <w:szCs w:val="18"/>
              </w:rPr>
              <w:t xml:space="preserve">5. </w:t>
            </w:r>
            <w:r w:rsidR="003D798A" w:rsidRPr="00D776A7">
              <w:rPr>
                <w:rFonts w:ascii="Calibri" w:eastAsia="Calibri" w:hAnsi="Calibri" w:cs="Calibri"/>
                <w:b/>
                <w:bCs/>
                <w:sz w:val="18"/>
                <w:szCs w:val="18"/>
              </w:rPr>
              <w:t>ISTRAŽUJEM, SAZNAJEM</w:t>
            </w:r>
          </w:p>
          <w:p w14:paraId="43CEB5D0" w14:textId="77777777" w:rsidR="00692EBD" w:rsidRPr="00D776A7" w:rsidRDefault="00692EBD" w:rsidP="00D776A7">
            <w:pPr>
              <w:rPr>
                <w:rFonts w:ascii="Calibri" w:eastAsia="Calibri" w:hAnsi="Calibri" w:cs="Calibri"/>
                <w:b/>
                <w:bCs/>
                <w:sz w:val="18"/>
                <w:szCs w:val="18"/>
              </w:rPr>
            </w:pPr>
          </w:p>
          <w:p w14:paraId="31B77749" w14:textId="77777777" w:rsidR="00692EBD" w:rsidRDefault="00D00F7B" w:rsidP="00D776A7">
            <w:pPr>
              <w:rPr>
                <w:rFonts w:ascii="Calibri" w:eastAsia="Calibri" w:hAnsi="Calibri" w:cs="Calibri"/>
                <w:sz w:val="18"/>
                <w:szCs w:val="18"/>
              </w:rPr>
            </w:pPr>
            <w:r w:rsidRPr="00D776A7">
              <w:rPr>
                <w:rFonts w:ascii="Calibri" w:eastAsia="Calibri" w:hAnsi="Calibri" w:cs="Calibri"/>
                <w:b/>
                <w:bCs/>
                <w:sz w:val="18"/>
                <w:szCs w:val="18"/>
              </w:rPr>
              <w:t>Ishodi aktivnosti</w:t>
            </w:r>
            <w:r w:rsidR="0040767F" w:rsidRPr="00D776A7">
              <w:rPr>
                <w:rFonts w:ascii="Calibri" w:eastAsia="Calibri" w:hAnsi="Calibri" w:cs="Calibri"/>
                <w:b/>
                <w:bCs/>
                <w:sz w:val="18"/>
                <w:szCs w:val="18"/>
              </w:rPr>
              <w:t xml:space="preserve">: </w:t>
            </w:r>
            <w:r w:rsidR="0040767F" w:rsidRPr="00D776A7">
              <w:rPr>
                <w:rFonts w:ascii="Calibri" w:eastAsia="Calibri" w:hAnsi="Calibri" w:cs="Calibri"/>
                <w:sz w:val="18"/>
                <w:szCs w:val="18"/>
              </w:rPr>
              <w:t>izdvaja važne podatke iz teksta i piše bilješke s obzirom na sadržaj i strukturu</w:t>
            </w:r>
            <w:r w:rsidR="00692EBD">
              <w:rPr>
                <w:rFonts w:ascii="Calibri" w:eastAsia="Calibri" w:hAnsi="Calibri" w:cs="Calibri"/>
                <w:sz w:val="18"/>
                <w:szCs w:val="18"/>
              </w:rPr>
              <w:t>;</w:t>
            </w:r>
            <w:r w:rsidR="0040767F" w:rsidRPr="00D776A7">
              <w:rPr>
                <w:rFonts w:ascii="Calibri" w:eastAsia="Calibri" w:hAnsi="Calibri" w:cs="Calibri"/>
                <w:sz w:val="18"/>
                <w:szCs w:val="18"/>
              </w:rPr>
              <w:t xml:space="preserve"> prepričava tekst na temelju bilježaka</w:t>
            </w:r>
            <w:r w:rsidR="00692EBD">
              <w:rPr>
                <w:rFonts w:ascii="Calibri" w:eastAsia="Calibri" w:hAnsi="Calibri" w:cs="Calibri"/>
                <w:sz w:val="18"/>
                <w:szCs w:val="18"/>
              </w:rPr>
              <w:t>;</w:t>
            </w:r>
            <w:r w:rsidR="0040767F" w:rsidRPr="00D776A7">
              <w:rPr>
                <w:rFonts w:ascii="Calibri" w:eastAsia="Calibri" w:hAnsi="Calibri" w:cs="Calibri"/>
                <w:sz w:val="18"/>
                <w:szCs w:val="18"/>
              </w:rPr>
              <w:t xml:space="preserve"> stvara različite individualne uratke: pripovijeda sadržaj književnoga teksta iz perspektive drugoga lika, vremena ili mjesta</w:t>
            </w:r>
            <w:r w:rsidR="00692EBD">
              <w:rPr>
                <w:rFonts w:ascii="Calibri" w:eastAsia="Calibri" w:hAnsi="Calibri" w:cs="Calibri"/>
                <w:sz w:val="18"/>
                <w:szCs w:val="18"/>
              </w:rPr>
              <w:t>;</w:t>
            </w:r>
            <w:r w:rsidR="0040767F" w:rsidRPr="00D776A7">
              <w:rPr>
                <w:rFonts w:ascii="Calibri" w:eastAsia="Calibri" w:hAnsi="Calibri" w:cs="Calibri"/>
                <w:sz w:val="18"/>
                <w:szCs w:val="18"/>
              </w:rPr>
              <w:t xml:space="preserve"> izražajno čita književne tekstove, recitira/</w:t>
            </w:r>
            <w:proofErr w:type="spellStart"/>
            <w:r w:rsidR="0040767F" w:rsidRPr="00D776A7">
              <w:rPr>
                <w:rFonts w:ascii="Calibri" w:eastAsia="Calibri" w:hAnsi="Calibri" w:cs="Calibri"/>
                <w:sz w:val="18"/>
                <w:szCs w:val="18"/>
              </w:rPr>
              <w:t>krasnoslovi</w:t>
            </w:r>
            <w:proofErr w:type="spellEnd"/>
            <w:r w:rsidR="0040767F" w:rsidRPr="00D776A7">
              <w:rPr>
                <w:rFonts w:ascii="Calibri" w:eastAsia="Calibri" w:hAnsi="Calibri" w:cs="Calibri"/>
                <w:sz w:val="18"/>
                <w:szCs w:val="18"/>
              </w:rPr>
              <w:t xml:space="preserve">, piše dnevnik, snima </w:t>
            </w:r>
            <w:proofErr w:type="spellStart"/>
            <w:r w:rsidR="0040767F" w:rsidRPr="00D776A7">
              <w:rPr>
                <w:rFonts w:ascii="Calibri" w:eastAsia="Calibri" w:hAnsi="Calibri" w:cs="Calibri"/>
                <w:sz w:val="18"/>
                <w:szCs w:val="18"/>
              </w:rPr>
              <w:t>audioprilog</w:t>
            </w:r>
            <w:proofErr w:type="spellEnd"/>
            <w:r w:rsidR="0040767F" w:rsidRPr="00D776A7">
              <w:rPr>
                <w:rFonts w:ascii="Calibri" w:eastAsia="Calibri" w:hAnsi="Calibri" w:cs="Calibri"/>
                <w:sz w:val="18"/>
                <w:szCs w:val="18"/>
              </w:rPr>
              <w:t xml:space="preserve">, stvara </w:t>
            </w:r>
            <w:proofErr w:type="spellStart"/>
            <w:r w:rsidR="0040767F" w:rsidRPr="00D776A7">
              <w:rPr>
                <w:rFonts w:ascii="Calibri" w:eastAsia="Calibri" w:hAnsi="Calibri" w:cs="Calibri"/>
                <w:sz w:val="18"/>
                <w:szCs w:val="18"/>
              </w:rPr>
              <w:t>fotopriču</w:t>
            </w:r>
            <w:proofErr w:type="spellEnd"/>
            <w:r w:rsidR="0040767F" w:rsidRPr="00D776A7">
              <w:rPr>
                <w:rFonts w:ascii="Calibri" w:eastAsia="Calibri" w:hAnsi="Calibri" w:cs="Calibri"/>
                <w:sz w:val="18"/>
                <w:szCs w:val="18"/>
              </w:rPr>
              <w:t xml:space="preserve"> ili </w:t>
            </w:r>
            <w:proofErr w:type="spellStart"/>
            <w:r w:rsidR="0040767F" w:rsidRPr="00D776A7">
              <w:rPr>
                <w:rFonts w:ascii="Calibri" w:eastAsia="Calibri" w:hAnsi="Calibri" w:cs="Calibri"/>
                <w:sz w:val="18"/>
                <w:szCs w:val="18"/>
              </w:rPr>
              <w:t>fotostrip</w:t>
            </w:r>
            <w:proofErr w:type="spellEnd"/>
            <w:r w:rsidR="00692EBD">
              <w:rPr>
                <w:rFonts w:ascii="Calibri" w:eastAsia="Calibri" w:hAnsi="Calibri" w:cs="Calibri"/>
                <w:sz w:val="18"/>
                <w:szCs w:val="18"/>
              </w:rPr>
              <w:t>.</w:t>
            </w:r>
          </w:p>
          <w:p w14:paraId="3EB3D6D4" w14:textId="77777777" w:rsidR="00692EBD" w:rsidRDefault="00692EBD" w:rsidP="00D776A7">
            <w:pPr>
              <w:rPr>
                <w:rFonts w:ascii="Calibri" w:eastAsia="Calibri" w:hAnsi="Calibri" w:cs="Calibri"/>
                <w:b/>
                <w:bCs/>
                <w:sz w:val="18"/>
                <w:szCs w:val="18"/>
              </w:rPr>
            </w:pPr>
          </w:p>
          <w:p w14:paraId="437B3591" w14:textId="77777777" w:rsidR="00692EBD" w:rsidRDefault="00D00F7B" w:rsidP="00D776A7">
            <w:pPr>
              <w:rPr>
                <w:rFonts w:ascii="Calibri" w:eastAsia="Calibri" w:hAnsi="Calibri" w:cs="Calibri"/>
                <w:b/>
                <w:bCs/>
                <w:sz w:val="18"/>
                <w:szCs w:val="18"/>
              </w:rPr>
            </w:pPr>
            <w:r w:rsidRPr="00D776A7">
              <w:rPr>
                <w:rFonts w:ascii="Calibri" w:eastAsia="Calibri" w:hAnsi="Calibri" w:cs="Calibri"/>
                <w:b/>
                <w:bCs/>
                <w:sz w:val="18"/>
                <w:szCs w:val="18"/>
              </w:rPr>
              <w:t xml:space="preserve">Opis aktivnosti: </w:t>
            </w:r>
          </w:p>
          <w:p w14:paraId="4974FF75" w14:textId="4592755B" w:rsidR="00692EBD" w:rsidRDefault="001150F1" w:rsidP="00D776A7">
            <w:pPr>
              <w:rPr>
                <w:rFonts w:ascii="Calibri" w:eastAsia="Calibri" w:hAnsi="Calibri" w:cs="Calibri"/>
                <w:sz w:val="18"/>
                <w:szCs w:val="18"/>
              </w:rPr>
            </w:pPr>
            <w:r w:rsidRPr="00D776A7">
              <w:rPr>
                <w:rFonts w:ascii="Calibri" w:eastAsia="Calibri" w:hAnsi="Calibri" w:cs="Calibri"/>
                <w:sz w:val="18"/>
                <w:szCs w:val="18"/>
              </w:rPr>
              <w:t xml:space="preserve">Učiteljica/učitelj dijeli učenike u </w:t>
            </w:r>
            <w:r w:rsidR="00476DF8" w:rsidRPr="00D776A7">
              <w:rPr>
                <w:rFonts w:ascii="Calibri" w:eastAsia="Calibri" w:hAnsi="Calibri" w:cs="Calibri"/>
                <w:sz w:val="18"/>
                <w:szCs w:val="18"/>
              </w:rPr>
              <w:t>tri</w:t>
            </w:r>
            <w:r w:rsidRPr="00D776A7">
              <w:rPr>
                <w:rFonts w:ascii="Calibri" w:eastAsia="Calibri" w:hAnsi="Calibri" w:cs="Calibri"/>
                <w:sz w:val="18"/>
                <w:szCs w:val="18"/>
              </w:rPr>
              <w:t xml:space="preserve"> skupin</w:t>
            </w:r>
            <w:r w:rsidR="00476DF8" w:rsidRPr="00D776A7">
              <w:rPr>
                <w:rFonts w:ascii="Calibri" w:eastAsia="Calibri" w:hAnsi="Calibri" w:cs="Calibri"/>
                <w:sz w:val="18"/>
                <w:szCs w:val="18"/>
              </w:rPr>
              <w:t>e</w:t>
            </w:r>
            <w:r w:rsidRPr="00D776A7">
              <w:rPr>
                <w:rFonts w:ascii="Calibri" w:eastAsia="Calibri" w:hAnsi="Calibri" w:cs="Calibri"/>
                <w:sz w:val="18"/>
                <w:szCs w:val="18"/>
              </w:rPr>
              <w:t xml:space="preserve">. Svaka skupina dobiva zadatak </w:t>
            </w:r>
            <w:r w:rsidR="00476DF8" w:rsidRPr="00D776A7">
              <w:rPr>
                <w:rFonts w:ascii="Calibri" w:eastAsia="Calibri" w:hAnsi="Calibri" w:cs="Calibri"/>
                <w:sz w:val="18"/>
                <w:szCs w:val="18"/>
              </w:rPr>
              <w:t xml:space="preserve">da odabere temu </w:t>
            </w:r>
            <w:r w:rsidR="00692EBD">
              <w:rPr>
                <w:rFonts w:ascii="Calibri" w:eastAsia="Calibri" w:hAnsi="Calibri" w:cs="Calibri"/>
                <w:sz w:val="18"/>
                <w:szCs w:val="18"/>
              </w:rPr>
              <w:t>te</w:t>
            </w:r>
            <w:r w:rsidR="00476DF8" w:rsidRPr="00D776A7">
              <w:rPr>
                <w:rFonts w:ascii="Calibri" w:eastAsia="Calibri" w:hAnsi="Calibri" w:cs="Calibri"/>
                <w:sz w:val="18"/>
                <w:szCs w:val="18"/>
              </w:rPr>
              <w:t xml:space="preserve"> na internetu ili u knjižnici istraž</w:t>
            </w:r>
            <w:r w:rsidR="00692EBD">
              <w:rPr>
                <w:rFonts w:ascii="Calibri" w:eastAsia="Calibri" w:hAnsi="Calibri" w:cs="Calibri"/>
                <w:sz w:val="18"/>
                <w:szCs w:val="18"/>
              </w:rPr>
              <w:t>i</w:t>
            </w:r>
            <w:r w:rsidR="00476DF8" w:rsidRPr="00D776A7">
              <w:rPr>
                <w:rFonts w:ascii="Calibri" w:eastAsia="Calibri" w:hAnsi="Calibri" w:cs="Calibri"/>
                <w:sz w:val="18"/>
                <w:szCs w:val="18"/>
              </w:rPr>
              <w:t xml:space="preserve"> legende o nastanku plitvičkih slapova, pojedinosti o životu medvedgradske Crne kraljice i zanimljivu legendu svojega kraja. Zadatak svake skupine je, nakon istraživanja, napisati temu legende koju su sami istražili, ispisati za što su sigurni da se zaista dogodilo, a što je plod mašte, ukratko prepričati sadržaj legende, a mogu je i ilustrirati. Skupine po želji mogu predstaviti svoje legende čitanjem, prepričavanjem ili dramatizacijom istražene legende.</w:t>
            </w:r>
          </w:p>
          <w:p w14:paraId="1EAD0744" w14:textId="77777777" w:rsidR="00692EBD" w:rsidRPr="00692EBD" w:rsidRDefault="00692EBD" w:rsidP="00D776A7">
            <w:pPr>
              <w:rPr>
                <w:rFonts w:ascii="Calibri" w:eastAsia="Calibri" w:hAnsi="Calibri" w:cs="Calibri"/>
                <w:sz w:val="18"/>
                <w:szCs w:val="18"/>
              </w:rPr>
            </w:pPr>
          </w:p>
          <w:p w14:paraId="4CC7B0BF" w14:textId="093B276C" w:rsidR="00502D41" w:rsidRDefault="00476DF8" w:rsidP="00D776A7">
            <w:pPr>
              <w:rPr>
                <w:rFonts w:ascii="Calibri" w:eastAsia="Calibri" w:hAnsi="Calibri" w:cs="Calibri"/>
                <w:sz w:val="18"/>
                <w:szCs w:val="18"/>
              </w:rPr>
            </w:pPr>
            <w:r w:rsidRPr="00D776A7">
              <w:rPr>
                <w:rFonts w:ascii="Calibri" w:eastAsia="Calibri" w:hAnsi="Calibri" w:cs="Calibri"/>
                <w:sz w:val="18"/>
                <w:szCs w:val="18"/>
              </w:rPr>
              <w:t xml:space="preserve">Prijedlog domaće zadaće: Riješiti posljednji zadatak u udžbeniku. Zaokružiti povijesne osobe iz naše prošlosti za koje znate da su postojale </w:t>
            </w:r>
            <w:r w:rsidR="00692EBD">
              <w:rPr>
                <w:rFonts w:ascii="Calibri" w:eastAsia="Calibri" w:hAnsi="Calibri" w:cs="Calibri"/>
                <w:sz w:val="18"/>
                <w:szCs w:val="18"/>
              </w:rPr>
              <w:t>te</w:t>
            </w:r>
            <w:r w:rsidRPr="00D776A7">
              <w:rPr>
                <w:rFonts w:ascii="Calibri" w:eastAsia="Calibri" w:hAnsi="Calibri" w:cs="Calibri"/>
                <w:sz w:val="18"/>
                <w:szCs w:val="18"/>
              </w:rPr>
              <w:t xml:space="preserve"> istražiti i zapisati koje su legende vezane uz preostale likove, a jednu predstaviti razredu.</w:t>
            </w:r>
          </w:p>
          <w:p w14:paraId="3D641966" w14:textId="77777777" w:rsidR="00692EBD" w:rsidRPr="00692EBD" w:rsidRDefault="00692EBD" w:rsidP="00D776A7">
            <w:pPr>
              <w:rPr>
                <w:rFonts w:ascii="Calibri" w:eastAsia="Calibri" w:hAnsi="Calibri" w:cs="Calibri"/>
                <w:sz w:val="18"/>
                <w:szCs w:val="18"/>
              </w:rPr>
            </w:pPr>
          </w:p>
          <w:p w14:paraId="4A000732" w14:textId="0B5A8FCA" w:rsidR="00502D41" w:rsidRDefault="00502D41" w:rsidP="00D776A7">
            <w:pPr>
              <w:rPr>
                <w:rFonts w:ascii="Calibri" w:eastAsia="Calibri" w:hAnsi="Calibri" w:cs="Calibri"/>
                <w:b/>
                <w:bCs/>
                <w:sz w:val="18"/>
                <w:szCs w:val="18"/>
              </w:rPr>
            </w:pPr>
            <w:r w:rsidRPr="00D776A7">
              <w:rPr>
                <w:rFonts w:ascii="Calibri" w:eastAsia="Calibri" w:hAnsi="Calibri" w:cs="Calibri"/>
                <w:b/>
                <w:bCs/>
                <w:sz w:val="18"/>
                <w:szCs w:val="18"/>
              </w:rPr>
              <w:t>PRIJEDLOG ZAPISA NA PLOČI</w:t>
            </w:r>
          </w:p>
          <w:p w14:paraId="2C4AF7D9" w14:textId="77777777" w:rsidR="00692EBD" w:rsidRPr="00D776A7" w:rsidRDefault="00692EBD" w:rsidP="00D776A7">
            <w:pPr>
              <w:rPr>
                <w:rFonts w:ascii="Calibri" w:eastAsia="Calibri" w:hAnsi="Calibri" w:cs="Calibri"/>
                <w:b/>
                <w:bCs/>
                <w:sz w:val="18"/>
                <w:szCs w:val="18"/>
              </w:rPr>
            </w:pPr>
          </w:p>
          <w:p w14:paraId="7E20F1E9" w14:textId="77777777" w:rsidR="00502D41" w:rsidRPr="00D776A7" w:rsidRDefault="00502D41" w:rsidP="00D776A7">
            <w:pPr>
              <w:rPr>
                <w:rFonts w:ascii="Calibri" w:eastAsia="Calibri" w:hAnsi="Calibri" w:cs="Calibri"/>
                <w:b/>
                <w:bCs/>
                <w:sz w:val="18"/>
                <w:szCs w:val="18"/>
              </w:rPr>
            </w:pPr>
            <w:r w:rsidRPr="00D776A7">
              <w:rPr>
                <w:rFonts w:ascii="Calibri" w:eastAsia="Calibri" w:hAnsi="Calibri" w:cs="Calibri"/>
                <w:b/>
                <w:bCs/>
                <w:sz w:val="18"/>
                <w:szCs w:val="18"/>
              </w:rPr>
              <w:t>AH, TE CRNE KRALJICE (ULOMAK)</w:t>
            </w:r>
          </w:p>
          <w:p w14:paraId="26378EDB" w14:textId="18021B75" w:rsidR="00502D41" w:rsidRPr="00D776A7" w:rsidRDefault="00502D41" w:rsidP="00D776A7">
            <w:pPr>
              <w:rPr>
                <w:rFonts w:ascii="Calibri" w:eastAsia="Calibri" w:hAnsi="Calibri" w:cs="Calibri"/>
                <w:b/>
                <w:bCs/>
                <w:sz w:val="18"/>
                <w:szCs w:val="18"/>
              </w:rPr>
            </w:pPr>
            <w:r w:rsidRPr="00D776A7">
              <w:rPr>
                <w:rFonts w:ascii="Calibri" w:eastAsia="Calibri" w:hAnsi="Calibri" w:cs="Calibri"/>
                <w:b/>
                <w:bCs/>
                <w:sz w:val="18"/>
                <w:szCs w:val="18"/>
              </w:rPr>
              <w:t>DIANA ZALAR</w:t>
            </w:r>
          </w:p>
          <w:p w14:paraId="5B6B72E1" w14:textId="77777777" w:rsidR="00C023C5" w:rsidRPr="00692EBD" w:rsidRDefault="00C023C5" w:rsidP="00D776A7">
            <w:pPr>
              <w:rPr>
                <w:rFonts w:ascii="Calibri" w:eastAsia="Calibri" w:hAnsi="Calibri" w:cs="Calibri"/>
                <w:sz w:val="18"/>
                <w:szCs w:val="18"/>
              </w:rPr>
            </w:pPr>
            <w:r w:rsidRPr="00692EBD">
              <w:rPr>
                <w:rFonts w:ascii="Calibri" w:eastAsia="Calibri" w:hAnsi="Calibri" w:cs="Calibri"/>
                <w:sz w:val="18"/>
                <w:szCs w:val="18"/>
              </w:rPr>
              <w:t>Legende o crnim kraljicama: Barbari Celjskoj i crnoj kraljici s Plitvičkih jezera.</w:t>
            </w:r>
          </w:p>
          <w:p w14:paraId="0371E483" w14:textId="6DBD6152" w:rsidR="00502D41" w:rsidRPr="00D776A7" w:rsidRDefault="00C023C5" w:rsidP="00D776A7">
            <w:pPr>
              <w:rPr>
                <w:rFonts w:ascii="Calibri" w:eastAsia="Calibri" w:hAnsi="Calibri" w:cs="Calibri"/>
                <w:b/>
                <w:bCs/>
                <w:sz w:val="18"/>
                <w:szCs w:val="18"/>
              </w:rPr>
            </w:pPr>
            <w:r w:rsidRPr="00692EBD">
              <w:rPr>
                <w:rFonts w:ascii="Calibri" w:eastAsia="Calibri" w:hAnsi="Calibri" w:cs="Calibri"/>
                <w:sz w:val="18"/>
                <w:szCs w:val="18"/>
              </w:rPr>
              <w:t>Likovi: Barbara Celjska i Crna kraljica s Plitvičkih jezera (učenici samostalno pišu osobine)</w:t>
            </w:r>
          </w:p>
        </w:tc>
        <w:tc>
          <w:tcPr>
            <w:tcW w:w="2297" w:type="dxa"/>
          </w:tcPr>
          <w:p w14:paraId="4358240C" w14:textId="77777777" w:rsidR="00D00F7B" w:rsidRPr="00D776A7" w:rsidRDefault="00D00F7B" w:rsidP="00D776A7">
            <w:pPr>
              <w:rPr>
                <w:rFonts w:ascii="Calibri" w:eastAsia="Calibri" w:hAnsi="Calibri" w:cs="Calibri"/>
                <w:b/>
                <w:color w:val="000000"/>
                <w:sz w:val="18"/>
                <w:szCs w:val="18"/>
              </w:rPr>
            </w:pPr>
          </w:p>
        </w:tc>
        <w:tc>
          <w:tcPr>
            <w:tcW w:w="3232" w:type="dxa"/>
          </w:tcPr>
          <w:p w14:paraId="276BAB84" w14:textId="77777777" w:rsidR="00D00F7B" w:rsidRPr="00D776A7" w:rsidRDefault="00D00F7B" w:rsidP="00D776A7">
            <w:pPr>
              <w:rPr>
                <w:rFonts w:ascii="Calibri" w:eastAsia="Calibri" w:hAnsi="Calibri" w:cs="Calibri"/>
                <w:sz w:val="18"/>
                <w:szCs w:val="18"/>
              </w:rPr>
            </w:pPr>
          </w:p>
        </w:tc>
      </w:tr>
    </w:tbl>
    <w:p w14:paraId="5C936327" w14:textId="77777777" w:rsidR="00C35534" w:rsidRPr="00D776A7" w:rsidRDefault="003021E2" w:rsidP="00692EBD">
      <w:pPr>
        <w:spacing w:after="0" w:line="240" w:lineRule="auto"/>
      </w:pPr>
    </w:p>
    <w:sectPr w:rsidR="00C35534" w:rsidRPr="00D776A7" w:rsidSect="00692EBD">
      <w:pgSz w:w="16838" w:h="11906" w:orient="landscape"/>
      <w:pgMar w:top="1134"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92AC0"/>
    <w:multiLevelType w:val="hybridMultilevel"/>
    <w:tmpl w:val="90245EDA"/>
    <w:lvl w:ilvl="0" w:tplc="E5B018AA">
      <w:start w:val="4"/>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12622A5"/>
    <w:multiLevelType w:val="hybridMultilevel"/>
    <w:tmpl w:val="199CD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330F8"/>
    <w:rsid w:val="0007089B"/>
    <w:rsid w:val="0009076D"/>
    <w:rsid w:val="000B231E"/>
    <w:rsid w:val="000B4E02"/>
    <w:rsid w:val="000F7FA7"/>
    <w:rsid w:val="001150F1"/>
    <w:rsid w:val="00162C99"/>
    <w:rsid w:val="00214CD2"/>
    <w:rsid w:val="00232B84"/>
    <w:rsid w:val="0023795C"/>
    <w:rsid w:val="00257518"/>
    <w:rsid w:val="002752CF"/>
    <w:rsid w:val="0028049A"/>
    <w:rsid w:val="00282456"/>
    <w:rsid w:val="00294120"/>
    <w:rsid w:val="002B3145"/>
    <w:rsid w:val="002B5B4B"/>
    <w:rsid w:val="003021E2"/>
    <w:rsid w:val="00356496"/>
    <w:rsid w:val="003D253B"/>
    <w:rsid w:val="003D660C"/>
    <w:rsid w:val="003D798A"/>
    <w:rsid w:val="0040767F"/>
    <w:rsid w:val="00434855"/>
    <w:rsid w:val="00476DF8"/>
    <w:rsid w:val="004C0267"/>
    <w:rsid w:val="004C1771"/>
    <w:rsid w:val="00502D41"/>
    <w:rsid w:val="0056373B"/>
    <w:rsid w:val="005B2DF7"/>
    <w:rsid w:val="005B578C"/>
    <w:rsid w:val="005E5351"/>
    <w:rsid w:val="0066452E"/>
    <w:rsid w:val="00692EBD"/>
    <w:rsid w:val="006D58BD"/>
    <w:rsid w:val="00737538"/>
    <w:rsid w:val="007A0954"/>
    <w:rsid w:val="007A5CD7"/>
    <w:rsid w:val="00810596"/>
    <w:rsid w:val="00815A43"/>
    <w:rsid w:val="00894449"/>
    <w:rsid w:val="008D476A"/>
    <w:rsid w:val="008F7979"/>
    <w:rsid w:val="00900BD1"/>
    <w:rsid w:val="00902F29"/>
    <w:rsid w:val="00957A90"/>
    <w:rsid w:val="0098263F"/>
    <w:rsid w:val="009B3258"/>
    <w:rsid w:val="00A034A3"/>
    <w:rsid w:val="00A314CC"/>
    <w:rsid w:val="00A32869"/>
    <w:rsid w:val="00B10113"/>
    <w:rsid w:val="00B23508"/>
    <w:rsid w:val="00B8376D"/>
    <w:rsid w:val="00BE514E"/>
    <w:rsid w:val="00C01943"/>
    <w:rsid w:val="00C023C5"/>
    <w:rsid w:val="00C03DC5"/>
    <w:rsid w:val="00C5581E"/>
    <w:rsid w:val="00C57A8D"/>
    <w:rsid w:val="00CB4C7F"/>
    <w:rsid w:val="00CD7411"/>
    <w:rsid w:val="00D00F7B"/>
    <w:rsid w:val="00D469BF"/>
    <w:rsid w:val="00D50156"/>
    <w:rsid w:val="00D776A7"/>
    <w:rsid w:val="00DB6EC6"/>
    <w:rsid w:val="00DC003D"/>
    <w:rsid w:val="00DD11AA"/>
    <w:rsid w:val="00E11420"/>
    <w:rsid w:val="00E1169F"/>
    <w:rsid w:val="00E53A5C"/>
    <w:rsid w:val="00E76C13"/>
    <w:rsid w:val="00EB1491"/>
    <w:rsid w:val="00EB5C34"/>
    <w:rsid w:val="00F21F87"/>
    <w:rsid w:val="00F4374B"/>
    <w:rsid w:val="00F81F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D34B"/>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00F7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00F7B"/>
    <w:rPr>
      <w:rFonts w:ascii="Segoe UI" w:hAnsi="Segoe UI" w:cs="Segoe UI"/>
      <w:sz w:val="18"/>
      <w:szCs w:val="18"/>
    </w:rPr>
  </w:style>
  <w:style w:type="paragraph" w:customStyle="1" w:styleId="t-8">
    <w:name w:val="t-8"/>
    <w:basedOn w:val="Normal"/>
    <w:rsid w:val="00D5015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6452E"/>
    <w:pPr>
      <w:ind w:left="720"/>
      <w:contextualSpacing/>
    </w:pPr>
  </w:style>
  <w:style w:type="character" w:styleId="Hiperveza">
    <w:name w:val="Hyperlink"/>
    <w:basedOn w:val="Zadanifontodlomka"/>
    <w:uiPriority w:val="99"/>
    <w:unhideWhenUsed/>
    <w:rsid w:val="00A32869"/>
    <w:rPr>
      <w:color w:val="0563C1" w:themeColor="hyperlink"/>
      <w:u w:val="single"/>
    </w:rPr>
  </w:style>
  <w:style w:type="character" w:styleId="Nerijeenospominjanje">
    <w:name w:val="Unresolved Mention"/>
    <w:basedOn w:val="Zadanifontodlomka"/>
    <w:uiPriority w:val="99"/>
    <w:semiHidden/>
    <w:unhideWhenUsed/>
    <w:rsid w:val="00A32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46428/926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1567</Words>
  <Characters>8937</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2022-07-04T15:40:00Z</dcterms:created>
  <dcterms:modified xsi:type="dcterms:W3CDTF">2022-07-04T15:40:00Z</dcterms:modified>
</cp:coreProperties>
</file>