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30FCFA" w14:textId="77777777" w:rsidR="002B5B4B" w:rsidRPr="00D55823" w:rsidRDefault="002B5B4B" w:rsidP="002B5B4B">
      <w:pPr>
        <w:spacing w:after="0" w:line="240" w:lineRule="auto"/>
        <w:rPr>
          <w:rFonts w:ascii="Calibri" w:eastAsia="Calibri" w:hAnsi="Calibri" w:cs="Calibri"/>
          <w:b/>
        </w:rPr>
      </w:pPr>
      <w:r w:rsidRPr="00D55823">
        <w:rPr>
          <w:rFonts w:ascii="Calibri" w:eastAsia="Calibri" w:hAnsi="Calibri" w:cs="Calibri"/>
          <w:b/>
        </w:rPr>
        <w:t>PRIJEDLOG PRIPREME ZA IZVOĐENJE NASTAVE HRVATSKOGA JEZIKA</w:t>
      </w:r>
    </w:p>
    <w:p w14:paraId="2C65BFBD" w14:textId="77777777" w:rsidR="002B5B4B" w:rsidRPr="00D55823" w:rsidRDefault="002B5B4B" w:rsidP="002B5B4B">
      <w:pPr>
        <w:spacing w:after="0" w:line="240" w:lineRule="auto"/>
        <w:rPr>
          <w:rFonts w:ascii="Calibri" w:eastAsia="Calibri" w:hAnsi="Calibri" w:cs="Calibri"/>
          <w:b/>
        </w:rPr>
      </w:pPr>
    </w:p>
    <w:tbl>
      <w:tblPr>
        <w:tblStyle w:val="Reetkatablice1"/>
        <w:tblW w:w="15027" w:type="dxa"/>
        <w:tblInd w:w="-318" w:type="dxa"/>
        <w:tblLook w:val="04A0" w:firstRow="1" w:lastRow="0" w:firstColumn="1" w:lastColumn="0" w:noHBand="0" w:noVBand="1"/>
      </w:tblPr>
      <w:tblGrid>
        <w:gridCol w:w="2440"/>
        <w:gridCol w:w="3402"/>
        <w:gridCol w:w="1417"/>
        <w:gridCol w:w="3119"/>
        <w:gridCol w:w="1955"/>
        <w:gridCol w:w="2694"/>
      </w:tblGrid>
      <w:tr w:rsidR="002B5B4B" w:rsidRPr="00D55823" w14:paraId="5CD1B3AC" w14:textId="77777777" w:rsidTr="00DB1DB4">
        <w:tc>
          <w:tcPr>
            <w:tcW w:w="5842" w:type="dxa"/>
            <w:gridSpan w:val="2"/>
            <w:shd w:val="clear" w:color="auto" w:fill="D9E2F3"/>
          </w:tcPr>
          <w:p w14:paraId="567982FD" w14:textId="77777777" w:rsidR="002B5B4B" w:rsidRPr="00D55823" w:rsidRDefault="002B5B4B" w:rsidP="00DB1DB4">
            <w:pPr>
              <w:rPr>
                <w:rFonts w:ascii="Calibri" w:eastAsia="Calibri" w:hAnsi="Calibri" w:cs="Calibri"/>
                <w:sz w:val="18"/>
                <w:szCs w:val="18"/>
              </w:rPr>
            </w:pPr>
            <w:r w:rsidRPr="00D55823">
              <w:rPr>
                <w:rFonts w:ascii="Calibri" w:eastAsia="Calibri" w:hAnsi="Calibri" w:cs="Calibri"/>
                <w:sz w:val="18"/>
                <w:szCs w:val="18"/>
              </w:rPr>
              <w:t xml:space="preserve">IME I PREZIME: </w:t>
            </w:r>
          </w:p>
        </w:tc>
        <w:tc>
          <w:tcPr>
            <w:tcW w:w="1417" w:type="dxa"/>
            <w:shd w:val="clear" w:color="auto" w:fill="D9E2F3"/>
          </w:tcPr>
          <w:p w14:paraId="0EA2FFC7" w14:textId="28793BDB" w:rsidR="002B5B4B" w:rsidRPr="00D55823" w:rsidRDefault="002B5B4B" w:rsidP="00DB1DB4">
            <w:pPr>
              <w:rPr>
                <w:rFonts w:ascii="Calibri" w:eastAsia="Calibri" w:hAnsi="Calibri" w:cs="Calibri"/>
                <w:sz w:val="18"/>
                <w:szCs w:val="18"/>
              </w:rPr>
            </w:pPr>
            <w:r w:rsidRPr="00D55823">
              <w:rPr>
                <w:rFonts w:ascii="Calibri" w:eastAsia="Calibri" w:hAnsi="Calibri" w:cs="Calibri"/>
                <w:sz w:val="18"/>
                <w:szCs w:val="18"/>
              </w:rPr>
              <w:t>RAZRED:</w:t>
            </w:r>
            <w:r w:rsidR="001A581F">
              <w:rPr>
                <w:rFonts w:ascii="Calibri" w:eastAsia="Calibri" w:hAnsi="Calibri" w:cs="Calibri"/>
                <w:sz w:val="18"/>
                <w:szCs w:val="18"/>
              </w:rPr>
              <w:t xml:space="preserve"> </w:t>
            </w:r>
            <w:r w:rsidR="00D1542E">
              <w:rPr>
                <w:rFonts w:ascii="Calibri" w:eastAsia="Calibri" w:hAnsi="Calibri" w:cs="Calibri"/>
                <w:sz w:val="18"/>
                <w:szCs w:val="18"/>
              </w:rPr>
              <w:t>4</w:t>
            </w:r>
            <w:r w:rsidR="001A581F">
              <w:rPr>
                <w:rFonts w:ascii="Calibri" w:eastAsia="Calibri" w:hAnsi="Calibri" w:cs="Calibri"/>
                <w:sz w:val="18"/>
                <w:szCs w:val="18"/>
              </w:rPr>
              <w:t xml:space="preserve">. </w:t>
            </w:r>
          </w:p>
        </w:tc>
        <w:tc>
          <w:tcPr>
            <w:tcW w:w="7768" w:type="dxa"/>
            <w:gridSpan w:val="3"/>
            <w:shd w:val="clear" w:color="auto" w:fill="D9E2F3"/>
          </w:tcPr>
          <w:p w14:paraId="1E3B1CEF" w14:textId="59897D08" w:rsidR="002B5B4B" w:rsidRPr="00D55823" w:rsidRDefault="002B5B4B" w:rsidP="00DB1DB4">
            <w:pPr>
              <w:rPr>
                <w:rFonts w:ascii="Calibri" w:eastAsia="Calibri" w:hAnsi="Calibri" w:cs="Calibri"/>
                <w:sz w:val="18"/>
                <w:szCs w:val="18"/>
              </w:rPr>
            </w:pPr>
            <w:r w:rsidRPr="00D55823">
              <w:rPr>
                <w:rFonts w:ascii="Calibri" w:eastAsia="Calibri" w:hAnsi="Calibri" w:cs="Calibri"/>
                <w:sz w:val="18"/>
                <w:szCs w:val="18"/>
              </w:rPr>
              <w:t>REDNI BROJ SATA:</w:t>
            </w:r>
            <w:r w:rsidR="0066304E">
              <w:rPr>
                <w:rFonts w:ascii="Calibri" w:eastAsia="Calibri" w:hAnsi="Calibri" w:cs="Calibri"/>
                <w:sz w:val="18"/>
                <w:szCs w:val="18"/>
              </w:rPr>
              <w:t xml:space="preserve"> </w:t>
            </w:r>
            <w:r w:rsidR="00D1542E">
              <w:rPr>
                <w:rFonts w:ascii="Calibri" w:eastAsia="Calibri" w:hAnsi="Calibri" w:cs="Calibri"/>
                <w:sz w:val="18"/>
                <w:szCs w:val="18"/>
              </w:rPr>
              <w:t>25.</w:t>
            </w:r>
          </w:p>
        </w:tc>
      </w:tr>
      <w:tr w:rsidR="002B5B4B" w:rsidRPr="00D55823" w14:paraId="77E2EE60" w14:textId="77777777" w:rsidTr="00DB1DB4">
        <w:tc>
          <w:tcPr>
            <w:tcW w:w="2440" w:type="dxa"/>
          </w:tcPr>
          <w:p w14:paraId="73E6A5D2" w14:textId="77777777" w:rsidR="002B5B4B" w:rsidRPr="00D55823" w:rsidRDefault="002B5B4B" w:rsidP="00DB1DB4">
            <w:pPr>
              <w:rPr>
                <w:rFonts w:ascii="Calibri" w:eastAsia="Calibri" w:hAnsi="Calibri" w:cs="Calibri"/>
                <w:sz w:val="18"/>
                <w:szCs w:val="18"/>
              </w:rPr>
            </w:pPr>
            <w:r w:rsidRPr="00D55823">
              <w:rPr>
                <w:rFonts w:ascii="Calibri" w:eastAsia="Calibri" w:hAnsi="Calibri" w:cs="Calibri"/>
                <w:sz w:val="18"/>
                <w:szCs w:val="18"/>
              </w:rPr>
              <w:t>PREDMETNO PODRUČJE:</w:t>
            </w:r>
          </w:p>
        </w:tc>
        <w:tc>
          <w:tcPr>
            <w:tcW w:w="12587" w:type="dxa"/>
            <w:gridSpan w:val="5"/>
          </w:tcPr>
          <w:p w14:paraId="72746F68" w14:textId="77777777" w:rsidR="002B5B4B" w:rsidRPr="00D55823" w:rsidRDefault="002B5B4B" w:rsidP="00DB1DB4">
            <w:pPr>
              <w:rPr>
                <w:rFonts w:ascii="Calibri" w:eastAsia="Calibri" w:hAnsi="Calibri" w:cs="Calibri"/>
                <w:sz w:val="18"/>
                <w:szCs w:val="18"/>
              </w:rPr>
            </w:pPr>
            <w:r w:rsidRPr="00D55823">
              <w:rPr>
                <w:rFonts w:ascii="Calibri" w:eastAsia="Calibri" w:hAnsi="Calibri" w:cs="Calibri"/>
                <w:color w:val="231F20"/>
                <w:sz w:val="18"/>
                <w:szCs w:val="18"/>
              </w:rPr>
              <w:t>HRVATSKI JEZIK</w:t>
            </w:r>
          </w:p>
        </w:tc>
      </w:tr>
      <w:tr w:rsidR="002B5B4B" w:rsidRPr="00D55823" w14:paraId="271480E2" w14:textId="77777777" w:rsidTr="00DB1DB4">
        <w:tc>
          <w:tcPr>
            <w:tcW w:w="2440" w:type="dxa"/>
          </w:tcPr>
          <w:p w14:paraId="57DFD3FB" w14:textId="77777777" w:rsidR="002B5B4B" w:rsidRPr="00D55823" w:rsidRDefault="002B5B4B" w:rsidP="00DB1DB4">
            <w:pPr>
              <w:rPr>
                <w:rFonts w:ascii="Calibri" w:eastAsia="Calibri" w:hAnsi="Calibri" w:cs="Calibri"/>
                <w:sz w:val="18"/>
                <w:szCs w:val="18"/>
              </w:rPr>
            </w:pPr>
            <w:r w:rsidRPr="00D55823">
              <w:rPr>
                <w:rFonts w:ascii="Calibri" w:eastAsia="Calibri" w:hAnsi="Calibri" w:cs="Calibri"/>
                <w:sz w:val="18"/>
                <w:szCs w:val="18"/>
              </w:rPr>
              <w:t>DOMENA:</w:t>
            </w:r>
          </w:p>
        </w:tc>
        <w:tc>
          <w:tcPr>
            <w:tcW w:w="12587" w:type="dxa"/>
            <w:gridSpan w:val="5"/>
          </w:tcPr>
          <w:p w14:paraId="40D42ECF" w14:textId="54B7C43A" w:rsidR="002B5B4B" w:rsidRPr="00D55823" w:rsidRDefault="002B5B4B" w:rsidP="00DB1DB4">
            <w:pPr>
              <w:rPr>
                <w:rFonts w:ascii="Calibri" w:eastAsia="Calibri" w:hAnsi="Calibri" w:cs="Calibri"/>
                <w:sz w:val="18"/>
                <w:szCs w:val="18"/>
              </w:rPr>
            </w:pPr>
            <w:r w:rsidRPr="00D55823">
              <w:rPr>
                <w:rFonts w:ascii="Calibri" w:eastAsia="Calibri" w:hAnsi="Calibri" w:cs="Calibri"/>
                <w:sz w:val="18"/>
                <w:szCs w:val="18"/>
              </w:rPr>
              <w:t>HRVATSKI JEZIK I KOMUNIKACIJA</w:t>
            </w:r>
            <w:r w:rsidR="00D1542E">
              <w:rPr>
                <w:rFonts w:ascii="Calibri" w:eastAsia="Calibri" w:hAnsi="Calibri" w:cs="Calibri"/>
                <w:sz w:val="18"/>
                <w:szCs w:val="18"/>
              </w:rPr>
              <w:t>, KNJIŽEVNOST I STVARALAŠTVO</w:t>
            </w:r>
          </w:p>
        </w:tc>
      </w:tr>
      <w:tr w:rsidR="001A581F" w:rsidRPr="00D55823" w14:paraId="4751CCBF" w14:textId="77777777" w:rsidTr="00DB1DB4">
        <w:tc>
          <w:tcPr>
            <w:tcW w:w="2440" w:type="dxa"/>
          </w:tcPr>
          <w:p w14:paraId="6F56B399" w14:textId="77777777" w:rsidR="001A581F" w:rsidRPr="00D55823" w:rsidRDefault="001A581F" w:rsidP="001A581F">
            <w:pPr>
              <w:rPr>
                <w:rFonts w:ascii="Calibri" w:eastAsia="Calibri" w:hAnsi="Calibri" w:cs="Calibri"/>
                <w:sz w:val="18"/>
                <w:szCs w:val="18"/>
              </w:rPr>
            </w:pPr>
            <w:r w:rsidRPr="00D55823">
              <w:rPr>
                <w:rFonts w:ascii="Calibri" w:eastAsia="Calibri" w:hAnsi="Calibri" w:cs="Calibri"/>
                <w:sz w:val="18"/>
                <w:szCs w:val="18"/>
              </w:rPr>
              <w:t>NASTAVNI SADRŽAJ:</w:t>
            </w:r>
          </w:p>
        </w:tc>
        <w:tc>
          <w:tcPr>
            <w:tcW w:w="12587" w:type="dxa"/>
            <w:gridSpan w:val="5"/>
          </w:tcPr>
          <w:p w14:paraId="6C34F96D" w14:textId="0B01A6D3" w:rsidR="001A581F" w:rsidRPr="00D55823" w:rsidRDefault="00C74F83" w:rsidP="00D1542E">
            <w:pPr>
              <w:rPr>
                <w:rFonts w:ascii="Calibri" w:eastAsia="Calibri" w:hAnsi="Calibri" w:cs="Calibri"/>
                <w:b/>
                <w:sz w:val="18"/>
                <w:szCs w:val="18"/>
              </w:rPr>
            </w:pPr>
            <w:r w:rsidRPr="00D1542E">
              <w:rPr>
                <w:rFonts w:ascii="Calibri" w:eastAsia="Calibri" w:hAnsi="Calibri" w:cs="Calibri"/>
                <w:b/>
                <w:sz w:val="18"/>
                <w:szCs w:val="18"/>
              </w:rPr>
              <w:t>Čitam i razumijem</w:t>
            </w:r>
            <w:r w:rsidR="00323E4C">
              <w:rPr>
                <w:rFonts w:ascii="Calibri" w:eastAsia="Calibri" w:hAnsi="Calibri" w:cs="Calibri"/>
                <w:b/>
                <w:sz w:val="18"/>
                <w:szCs w:val="18"/>
              </w:rPr>
              <w:t xml:space="preserve"> – </w:t>
            </w:r>
            <w:proofErr w:type="spellStart"/>
            <w:r>
              <w:rPr>
                <w:rFonts w:ascii="Calibri" w:eastAsia="Calibri" w:hAnsi="Calibri" w:cs="Calibri"/>
                <w:b/>
                <w:sz w:val="18"/>
                <w:szCs w:val="18"/>
              </w:rPr>
              <w:t>I</w:t>
            </w:r>
            <w:r w:rsidRPr="00D1542E">
              <w:rPr>
                <w:rFonts w:ascii="Calibri" w:eastAsia="Calibri" w:hAnsi="Calibri" w:cs="Calibri"/>
                <w:b/>
                <w:sz w:val="18"/>
                <w:szCs w:val="18"/>
              </w:rPr>
              <w:t>gračkitis</w:t>
            </w:r>
            <w:proofErr w:type="spellEnd"/>
          </w:p>
        </w:tc>
      </w:tr>
      <w:tr w:rsidR="001A581F" w:rsidRPr="00D55823" w14:paraId="1423DDA4" w14:textId="77777777" w:rsidTr="004D758E">
        <w:trPr>
          <w:trHeight w:val="3397"/>
        </w:trPr>
        <w:tc>
          <w:tcPr>
            <w:tcW w:w="2440" w:type="dxa"/>
          </w:tcPr>
          <w:p w14:paraId="2828A8DC" w14:textId="77777777" w:rsidR="001A581F" w:rsidRPr="00D55823" w:rsidRDefault="001A581F" w:rsidP="001A581F">
            <w:pPr>
              <w:rPr>
                <w:rFonts w:ascii="Calibri" w:eastAsia="Calibri" w:hAnsi="Calibri" w:cs="Calibri"/>
                <w:sz w:val="18"/>
                <w:szCs w:val="18"/>
              </w:rPr>
            </w:pPr>
            <w:r w:rsidRPr="00D55823">
              <w:rPr>
                <w:rFonts w:ascii="Calibri" w:eastAsia="Calibri" w:hAnsi="Calibri" w:cs="Calibri"/>
                <w:sz w:val="18"/>
                <w:szCs w:val="18"/>
              </w:rPr>
              <w:t>ISHODI:</w:t>
            </w:r>
          </w:p>
          <w:p w14:paraId="3AE2C1DC" w14:textId="77777777" w:rsidR="001A581F" w:rsidRPr="00D55823" w:rsidRDefault="001A581F" w:rsidP="001A581F">
            <w:pPr>
              <w:rPr>
                <w:rFonts w:ascii="Calibri" w:eastAsia="Calibri" w:hAnsi="Calibri" w:cs="Calibri"/>
                <w:sz w:val="18"/>
                <w:szCs w:val="18"/>
              </w:rPr>
            </w:pPr>
          </w:p>
        </w:tc>
        <w:tc>
          <w:tcPr>
            <w:tcW w:w="12587" w:type="dxa"/>
            <w:gridSpan w:val="5"/>
          </w:tcPr>
          <w:p w14:paraId="792D9329" w14:textId="371061AB" w:rsidR="00D1542E" w:rsidRDefault="00D1542E" w:rsidP="00D1542E">
            <w:pPr>
              <w:widowControl w:val="0"/>
              <w:autoSpaceDE w:val="0"/>
              <w:autoSpaceDN w:val="0"/>
              <w:spacing w:line="276" w:lineRule="auto"/>
              <w:rPr>
                <w:rFonts w:eastAsia="Arial" w:cstheme="minorHAnsi"/>
                <w:b/>
                <w:sz w:val="18"/>
                <w:szCs w:val="18"/>
              </w:rPr>
            </w:pPr>
            <w:r w:rsidRPr="00D1542E">
              <w:rPr>
                <w:rFonts w:eastAsia="Arial" w:cstheme="minorHAnsi"/>
                <w:b/>
                <w:sz w:val="18"/>
                <w:szCs w:val="18"/>
              </w:rPr>
              <w:t>OŠ HJ A.4.1.</w:t>
            </w:r>
            <w:r>
              <w:rPr>
                <w:rFonts w:eastAsia="Arial" w:cstheme="minorHAnsi"/>
                <w:b/>
                <w:sz w:val="18"/>
                <w:szCs w:val="18"/>
              </w:rPr>
              <w:t xml:space="preserve"> </w:t>
            </w:r>
            <w:r w:rsidRPr="00D1542E">
              <w:rPr>
                <w:rFonts w:eastAsia="Arial" w:cstheme="minorHAnsi"/>
                <w:b/>
                <w:sz w:val="18"/>
                <w:szCs w:val="18"/>
              </w:rPr>
              <w:t>Učenik razgovara i govori u skladu s komunikacijskom situacijom.</w:t>
            </w:r>
          </w:p>
          <w:p w14:paraId="7C213153" w14:textId="77777777" w:rsidR="00D1542E" w:rsidRDefault="00D1542E" w:rsidP="00D1542E">
            <w:pPr>
              <w:widowControl w:val="0"/>
              <w:autoSpaceDE w:val="0"/>
              <w:autoSpaceDN w:val="0"/>
              <w:spacing w:line="276" w:lineRule="auto"/>
              <w:rPr>
                <w:rFonts w:eastAsia="Arial" w:cstheme="minorHAnsi"/>
                <w:bCs/>
                <w:sz w:val="18"/>
                <w:szCs w:val="18"/>
              </w:rPr>
            </w:pPr>
            <w:r w:rsidRPr="00D1542E">
              <w:rPr>
                <w:rFonts w:eastAsia="Arial" w:cstheme="minorHAnsi"/>
                <w:bCs/>
                <w:sz w:val="18"/>
                <w:szCs w:val="18"/>
              </w:rPr>
              <w:t>– razgovara i govori prema zadanoj ili slobodnoj temi</w:t>
            </w:r>
          </w:p>
          <w:p w14:paraId="0A7FA521" w14:textId="206E4334" w:rsidR="00D1542E" w:rsidRDefault="00D1542E" w:rsidP="00D1542E">
            <w:pPr>
              <w:widowControl w:val="0"/>
              <w:autoSpaceDE w:val="0"/>
              <w:autoSpaceDN w:val="0"/>
              <w:spacing w:line="276" w:lineRule="auto"/>
              <w:rPr>
                <w:rFonts w:eastAsia="Arial" w:cstheme="minorHAnsi"/>
                <w:bCs/>
                <w:sz w:val="18"/>
                <w:szCs w:val="18"/>
              </w:rPr>
            </w:pPr>
            <w:r w:rsidRPr="00D1542E">
              <w:rPr>
                <w:rFonts w:eastAsia="Arial" w:cstheme="minorHAnsi"/>
                <w:bCs/>
                <w:sz w:val="18"/>
                <w:szCs w:val="18"/>
              </w:rPr>
              <w:t>– sadržajem i strukturom govorenja cjelovito obuhvaća temu</w:t>
            </w:r>
          </w:p>
          <w:p w14:paraId="4114D3B8" w14:textId="7A45B200" w:rsidR="00D1542E" w:rsidRDefault="00D1542E" w:rsidP="00D1542E">
            <w:pPr>
              <w:widowControl w:val="0"/>
              <w:autoSpaceDE w:val="0"/>
              <w:autoSpaceDN w:val="0"/>
              <w:spacing w:line="276" w:lineRule="auto"/>
              <w:rPr>
                <w:rFonts w:eastAsia="Arial" w:cstheme="minorHAnsi"/>
                <w:bCs/>
                <w:sz w:val="18"/>
                <w:szCs w:val="18"/>
              </w:rPr>
            </w:pPr>
            <w:r w:rsidRPr="00D1542E">
              <w:rPr>
                <w:rFonts w:eastAsia="Arial" w:cstheme="minorHAnsi"/>
                <w:bCs/>
                <w:sz w:val="18"/>
                <w:szCs w:val="18"/>
              </w:rPr>
              <w:t>– poštuje pravila komunikacije u raspravi: sluša sugovornike, govori kad ima riječ</w:t>
            </w:r>
          </w:p>
          <w:p w14:paraId="5E568374" w14:textId="77777777" w:rsidR="00AA648B" w:rsidRDefault="00AA648B" w:rsidP="00AA648B">
            <w:pPr>
              <w:widowControl w:val="0"/>
              <w:autoSpaceDE w:val="0"/>
              <w:autoSpaceDN w:val="0"/>
              <w:spacing w:line="276" w:lineRule="auto"/>
              <w:rPr>
                <w:rFonts w:ascii="Calibri" w:eastAsia="Arial" w:hAnsi="Calibri" w:cs="Calibri"/>
                <w:bCs/>
                <w:sz w:val="18"/>
                <w:szCs w:val="18"/>
              </w:rPr>
            </w:pPr>
            <w:r w:rsidRPr="005D634E">
              <w:rPr>
                <w:rFonts w:ascii="Calibri" w:eastAsia="Arial" w:hAnsi="Calibri" w:cs="Calibri"/>
                <w:b/>
                <w:sz w:val="18"/>
                <w:szCs w:val="18"/>
              </w:rPr>
              <w:t>OŠ HJ A.4.2. Učenik sluša različite tekstove, izdvaja važne podatke i prepričava sadržaj poslušanoga teksta</w:t>
            </w:r>
            <w:r w:rsidRPr="005D634E">
              <w:rPr>
                <w:rFonts w:ascii="Calibri" w:eastAsia="Arial" w:hAnsi="Calibri" w:cs="Calibri"/>
                <w:bCs/>
                <w:sz w:val="18"/>
                <w:szCs w:val="18"/>
              </w:rPr>
              <w:t>.</w:t>
            </w:r>
          </w:p>
          <w:p w14:paraId="37FDED48" w14:textId="77777777" w:rsidR="00AA648B" w:rsidRPr="005D634E" w:rsidRDefault="00AA648B" w:rsidP="00AA648B">
            <w:pPr>
              <w:widowControl w:val="0"/>
              <w:autoSpaceDE w:val="0"/>
              <w:autoSpaceDN w:val="0"/>
              <w:spacing w:line="276" w:lineRule="auto"/>
              <w:rPr>
                <w:rFonts w:ascii="Calibri" w:eastAsia="Arial" w:hAnsi="Calibri" w:cs="Calibri"/>
                <w:bCs/>
                <w:sz w:val="18"/>
                <w:szCs w:val="18"/>
              </w:rPr>
            </w:pPr>
            <w:r w:rsidRPr="005D634E">
              <w:rPr>
                <w:rFonts w:ascii="Calibri" w:eastAsia="Arial" w:hAnsi="Calibri" w:cs="Calibri"/>
                <w:bCs/>
                <w:sz w:val="18"/>
                <w:szCs w:val="18"/>
              </w:rPr>
              <w:t>– izdvaja važne podatke iz poslušanoga teksta prema uputi</w:t>
            </w:r>
          </w:p>
          <w:p w14:paraId="2384AB77" w14:textId="77777777" w:rsidR="00AA648B" w:rsidRPr="005D634E" w:rsidRDefault="00AA648B" w:rsidP="00AA648B">
            <w:pPr>
              <w:widowControl w:val="0"/>
              <w:autoSpaceDE w:val="0"/>
              <w:autoSpaceDN w:val="0"/>
              <w:spacing w:line="276" w:lineRule="auto"/>
              <w:rPr>
                <w:rFonts w:ascii="Calibri" w:eastAsia="Arial" w:hAnsi="Calibri" w:cs="Calibri"/>
                <w:bCs/>
                <w:sz w:val="18"/>
                <w:szCs w:val="18"/>
              </w:rPr>
            </w:pPr>
            <w:r w:rsidRPr="005D634E">
              <w:rPr>
                <w:rFonts w:ascii="Calibri" w:eastAsia="Arial" w:hAnsi="Calibri" w:cs="Calibri"/>
                <w:bCs/>
                <w:sz w:val="18"/>
                <w:szCs w:val="18"/>
              </w:rPr>
              <w:t>– oblikuje bilješke na temelju izdvojenih podataka</w:t>
            </w:r>
          </w:p>
          <w:p w14:paraId="5ECAAE3F" w14:textId="30EE8958" w:rsidR="00AA648B" w:rsidRDefault="00AA648B" w:rsidP="00AA648B">
            <w:pPr>
              <w:widowControl w:val="0"/>
              <w:autoSpaceDE w:val="0"/>
              <w:autoSpaceDN w:val="0"/>
              <w:spacing w:line="276" w:lineRule="auto"/>
              <w:rPr>
                <w:rFonts w:eastAsia="Arial" w:cstheme="minorHAnsi"/>
                <w:b/>
                <w:sz w:val="18"/>
                <w:szCs w:val="18"/>
              </w:rPr>
            </w:pPr>
            <w:r w:rsidRPr="00AA648B">
              <w:rPr>
                <w:rFonts w:eastAsia="Arial" w:cstheme="minorHAnsi"/>
                <w:b/>
                <w:sz w:val="18"/>
                <w:szCs w:val="18"/>
              </w:rPr>
              <w:t>OŠ HJ A.4.3.</w:t>
            </w:r>
            <w:r>
              <w:rPr>
                <w:rFonts w:eastAsia="Arial" w:cstheme="minorHAnsi"/>
                <w:b/>
                <w:sz w:val="18"/>
                <w:szCs w:val="18"/>
              </w:rPr>
              <w:t xml:space="preserve"> </w:t>
            </w:r>
            <w:r w:rsidRPr="00AA648B">
              <w:rPr>
                <w:rFonts w:eastAsia="Arial" w:cstheme="minorHAnsi"/>
                <w:b/>
                <w:sz w:val="18"/>
                <w:szCs w:val="18"/>
              </w:rPr>
              <w:t>Učenik čita tekst i prepričava sadržaj teksta služeći se bilješkama.</w:t>
            </w:r>
          </w:p>
          <w:p w14:paraId="0461BEB0" w14:textId="77777777" w:rsidR="00AA648B" w:rsidRPr="00AA648B" w:rsidRDefault="00AA648B" w:rsidP="00AA648B">
            <w:pPr>
              <w:widowControl w:val="0"/>
              <w:autoSpaceDE w:val="0"/>
              <w:autoSpaceDN w:val="0"/>
              <w:spacing w:line="276" w:lineRule="auto"/>
              <w:rPr>
                <w:rFonts w:eastAsia="Arial" w:cstheme="minorHAnsi"/>
                <w:bCs/>
                <w:sz w:val="18"/>
                <w:szCs w:val="18"/>
              </w:rPr>
            </w:pPr>
            <w:r w:rsidRPr="00AA648B">
              <w:rPr>
                <w:rFonts w:eastAsia="Arial" w:cstheme="minorHAnsi"/>
                <w:bCs/>
                <w:sz w:val="18"/>
                <w:szCs w:val="18"/>
              </w:rPr>
              <w:t>– izdvaja važne podatke iz teksta i piše bilješke s obzirom na sadržaj i strukturu</w:t>
            </w:r>
          </w:p>
          <w:p w14:paraId="20CE8D10" w14:textId="77777777" w:rsidR="00AA648B" w:rsidRPr="00AA648B" w:rsidRDefault="00AA648B" w:rsidP="00AA648B">
            <w:pPr>
              <w:widowControl w:val="0"/>
              <w:autoSpaceDE w:val="0"/>
              <w:autoSpaceDN w:val="0"/>
              <w:spacing w:line="276" w:lineRule="auto"/>
              <w:rPr>
                <w:rFonts w:eastAsia="Arial" w:cstheme="minorHAnsi"/>
                <w:bCs/>
                <w:sz w:val="18"/>
                <w:szCs w:val="18"/>
              </w:rPr>
            </w:pPr>
            <w:r w:rsidRPr="00AA648B">
              <w:rPr>
                <w:rFonts w:eastAsia="Arial" w:cstheme="minorHAnsi"/>
                <w:bCs/>
                <w:sz w:val="18"/>
                <w:szCs w:val="18"/>
              </w:rPr>
              <w:t>– prepričava tekst na temelju bilježaka</w:t>
            </w:r>
          </w:p>
          <w:p w14:paraId="4A17BF86" w14:textId="60C67CF1" w:rsidR="00AA648B" w:rsidRPr="00AA648B" w:rsidRDefault="00AA648B" w:rsidP="00AA648B">
            <w:pPr>
              <w:widowControl w:val="0"/>
              <w:autoSpaceDE w:val="0"/>
              <w:autoSpaceDN w:val="0"/>
              <w:spacing w:line="276" w:lineRule="auto"/>
              <w:rPr>
                <w:rFonts w:eastAsia="Arial" w:cstheme="minorHAnsi"/>
                <w:bCs/>
                <w:sz w:val="18"/>
                <w:szCs w:val="18"/>
              </w:rPr>
            </w:pPr>
            <w:r w:rsidRPr="00AA648B">
              <w:rPr>
                <w:rFonts w:eastAsia="Arial" w:cstheme="minorHAnsi"/>
                <w:bCs/>
                <w:sz w:val="18"/>
                <w:szCs w:val="18"/>
              </w:rPr>
              <w:t>– objašnjava nepoznate riječi: na temelju vođenoga razgovora, zaključivanja na temelju konteksta, s pomoću rječnika nakon čitanja teksta</w:t>
            </w:r>
          </w:p>
          <w:p w14:paraId="14DEBC0A" w14:textId="77777777" w:rsidR="00AA648B" w:rsidRDefault="00AA648B" w:rsidP="00AA648B">
            <w:pPr>
              <w:widowControl w:val="0"/>
              <w:autoSpaceDE w:val="0"/>
              <w:autoSpaceDN w:val="0"/>
              <w:spacing w:line="276" w:lineRule="auto"/>
              <w:rPr>
                <w:rFonts w:eastAsia="Arial" w:cstheme="minorHAnsi"/>
                <w:b/>
                <w:bCs/>
                <w:sz w:val="18"/>
                <w:szCs w:val="18"/>
              </w:rPr>
            </w:pPr>
            <w:r w:rsidRPr="00BE225B">
              <w:rPr>
                <w:rFonts w:eastAsia="Arial" w:cstheme="minorHAnsi"/>
                <w:b/>
                <w:bCs/>
                <w:sz w:val="18"/>
                <w:szCs w:val="18"/>
              </w:rPr>
              <w:t>OŠ HJ A.4.4. Učenik piše tekstove prema jednostavnoj strukturi.</w:t>
            </w:r>
          </w:p>
          <w:p w14:paraId="3FE0845B" w14:textId="77777777" w:rsidR="00AA648B" w:rsidRDefault="00AA648B" w:rsidP="00AA648B">
            <w:pPr>
              <w:widowControl w:val="0"/>
              <w:autoSpaceDE w:val="0"/>
              <w:autoSpaceDN w:val="0"/>
              <w:spacing w:line="276" w:lineRule="auto"/>
              <w:rPr>
                <w:rFonts w:eastAsia="Arial" w:cstheme="minorHAnsi"/>
                <w:sz w:val="18"/>
                <w:szCs w:val="18"/>
              </w:rPr>
            </w:pPr>
            <w:r w:rsidRPr="00BE225B">
              <w:rPr>
                <w:rFonts w:eastAsia="Arial" w:cstheme="minorHAnsi"/>
                <w:sz w:val="18"/>
                <w:szCs w:val="18"/>
              </w:rPr>
              <w:t>– piše prema predlošcima za ovladavanje gramatičkom i stilističkom normom potrebnom za strukturiranje teksta</w:t>
            </w:r>
          </w:p>
          <w:p w14:paraId="4414FA34" w14:textId="77777777" w:rsidR="00AA648B" w:rsidRDefault="00AA648B" w:rsidP="00AA648B">
            <w:pPr>
              <w:widowControl w:val="0"/>
              <w:autoSpaceDE w:val="0"/>
              <w:autoSpaceDN w:val="0"/>
              <w:spacing w:line="276" w:lineRule="auto"/>
              <w:rPr>
                <w:rFonts w:eastAsia="Arial" w:cstheme="minorHAnsi"/>
                <w:sz w:val="18"/>
                <w:szCs w:val="18"/>
              </w:rPr>
            </w:pPr>
            <w:r w:rsidRPr="00BE225B">
              <w:rPr>
                <w:rFonts w:eastAsia="Arial" w:cstheme="minorHAnsi"/>
                <w:sz w:val="18"/>
                <w:szCs w:val="18"/>
              </w:rPr>
              <w:t>– provjerava pravopisnu točnost i slovopisnu čitkost</w:t>
            </w:r>
          </w:p>
          <w:p w14:paraId="73CF8556" w14:textId="77777777" w:rsidR="00AA648B" w:rsidRDefault="00AA648B" w:rsidP="00AA648B">
            <w:pPr>
              <w:widowControl w:val="0"/>
              <w:autoSpaceDE w:val="0"/>
              <w:autoSpaceDN w:val="0"/>
              <w:spacing w:line="276" w:lineRule="auto"/>
              <w:rPr>
                <w:rFonts w:ascii="Calibri" w:eastAsia="Arial" w:hAnsi="Calibri" w:cs="Calibri"/>
                <w:b/>
                <w:sz w:val="18"/>
                <w:szCs w:val="18"/>
              </w:rPr>
            </w:pPr>
            <w:r w:rsidRPr="004C04D2">
              <w:rPr>
                <w:rFonts w:ascii="Calibri" w:eastAsia="Arial" w:hAnsi="Calibri" w:cs="Calibri"/>
                <w:b/>
                <w:sz w:val="18"/>
                <w:szCs w:val="18"/>
              </w:rPr>
              <w:t>OŠ HJ A.4.5.</w:t>
            </w:r>
            <w:r>
              <w:rPr>
                <w:rFonts w:ascii="Calibri" w:eastAsia="Arial" w:hAnsi="Calibri" w:cs="Calibri"/>
                <w:b/>
                <w:sz w:val="18"/>
                <w:szCs w:val="18"/>
              </w:rPr>
              <w:t xml:space="preserve"> </w:t>
            </w:r>
            <w:r w:rsidRPr="004C04D2">
              <w:rPr>
                <w:rFonts w:ascii="Calibri" w:eastAsia="Arial" w:hAnsi="Calibri" w:cs="Calibri"/>
                <w:b/>
                <w:sz w:val="18"/>
                <w:szCs w:val="18"/>
              </w:rPr>
              <w:t>Učenik oblikuje tekst primjenjujući znanja o imenicama, glagolima i pridjevima uvažavajući gramatička i pravopisna pravila.</w:t>
            </w:r>
          </w:p>
          <w:p w14:paraId="7B3B3C62" w14:textId="77777777" w:rsidR="00AA648B" w:rsidRPr="004C04D2" w:rsidRDefault="00AA648B" w:rsidP="00AA648B">
            <w:pPr>
              <w:widowControl w:val="0"/>
              <w:autoSpaceDE w:val="0"/>
              <w:autoSpaceDN w:val="0"/>
              <w:spacing w:line="276" w:lineRule="auto"/>
              <w:rPr>
                <w:rFonts w:ascii="Calibri" w:eastAsia="Arial" w:hAnsi="Calibri" w:cs="Calibri"/>
                <w:bCs/>
                <w:sz w:val="18"/>
                <w:szCs w:val="18"/>
              </w:rPr>
            </w:pPr>
            <w:r w:rsidRPr="004C04D2">
              <w:rPr>
                <w:rFonts w:ascii="Calibri" w:eastAsia="Arial" w:hAnsi="Calibri" w:cs="Calibri"/>
                <w:bCs/>
                <w:sz w:val="18"/>
                <w:szCs w:val="18"/>
              </w:rPr>
              <w:t>– oblikuje rečenice u kojima se poštuju pravila sročnosti</w:t>
            </w:r>
          </w:p>
          <w:p w14:paraId="04A4F90F" w14:textId="51419CBD" w:rsidR="00AA648B" w:rsidRPr="00AA648B" w:rsidRDefault="00AA648B" w:rsidP="00D1542E">
            <w:pPr>
              <w:widowControl w:val="0"/>
              <w:autoSpaceDE w:val="0"/>
              <w:autoSpaceDN w:val="0"/>
              <w:spacing w:line="276" w:lineRule="auto"/>
              <w:rPr>
                <w:rFonts w:ascii="Calibri" w:eastAsia="Arial" w:hAnsi="Calibri" w:cs="Calibri"/>
                <w:bCs/>
                <w:sz w:val="18"/>
                <w:szCs w:val="18"/>
              </w:rPr>
            </w:pPr>
            <w:r w:rsidRPr="004C04D2">
              <w:rPr>
                <w:rFonts w:ascii="Calibri" w:eastAsia="Arial" w:hAnsi="Calibri" w:cs="Calibri"/>
                <w:bCs/>
                <w:sz w:val="18"/>
                <w:szCs w:val="18"/>
              </w:rPr>
              <w:t>– funkcionalno upotrebljava riječi, sintagme i rečenice u skladu s dinamikom učenja s obzirom na jezični razvoj</w:t>
            </w:r>
          </w:p>
          <w:p w14:paraId="158AB367" w14:textId="77777777" w:rsidR="001A581F" w:rsidRDefault="00D1542E" w:rsidP="00D1542E">
            <w:pPr>
              <w:widowControl w:val="0"/>
              <w:autoSpaceDE w:val="0"/>
              <w:autoSpaceDN w:val="0"/>
              <w:spacing w:line="276" w:lineRule="auto"/>
              <w:ind w:left="5"/>
              <w:rPr>
                <w:rFonts w:ascii="Calibri" w:eastAsia="Arial" w:hAnsi="Calibri" w:cs="Calibri"/>
                <w:b/>
                <w:sz w:val="18"/>
                <w:szCs w:val="18"/>
              </w:rPr>
            </w:pPr>
            <w:r w:rsidRPr="00D1542E">
              <w:rPr>
                <w:rFonts w:ascii="Calibri" w:eastAsia="Arial" w:hAnsi="Calibri" w:cs="Calibri"/>
                <w:b/>
                <w:sz w:val="18"/>
                <w:szCs w:val="18"/>
              </w:rPr>
              <w:t>OŠ HJ B.4.1.</w:t>
            </w:r>
            <w:r>
              <w:rPr>
                <w:rFonts w:ascii="Calibri" w:eastAsia="Arial" w:hAnsi="Calibri" w:cs="Calibri"/>
                <w:b/>
                <w:sz w:val="18"/>
                <w:szCs w:val="18"/>
              </w:rPr>
              <w:t xml:space="preserve"> </w:t>
            </w:r>
            <w:r w:rsidRPr="00D1542E">
              <w:rPr>
                <w:rFonts w:ascii="Calibri" w:eastAsia="Arial" w:hAnsi="Calibri" w:cs="Calibri"/>
                <w:b/>
                <w:sz w:val="18"/>
                <w:szCs w:val="18"/>
              </w:rPr>
              <w:t>Učenik izražava doživljaj književnoga teksta u skladu s vlastitim čitateljskim iskustvom.</w:t>
            </w:r>
          </w:p>
          <w:p w14:paraId="1F5099EF" w14:textId="585D5D5A" w:rsidR="00D1542E" w:rsidRPr="00D1542E" w:rsidRDefault="00323E4C" w:rsidP="00D1542E">
            <w:pPr>
              <w:rPr>
                <w:rFonts w:ascii="Calibri" w:eastAsia="Arial" w:hAnsi="Calibri" w:cs="Calibri"/>
                <w:bCs/>
                <w:sz w:val="18"/>
                <w:szCs w:val="18"/>
              </w:rPr>
            </w:pPr>
            <w:r w:rsidRPr="00AA648B">
              <w:rPr>
                <w:rFonts w:eastAsia="Arial" w:cstheme="minorHAnsi"/>
                <w:bCs/>
                <w:sz w:val="18"/>
                <w:szCs w:val="18"/>
              </w:rPr>
              <w:t>–</w:t>
            </w:r>
            <w:r w:rsidR="00D1542E" w:rsidRPr="00D1542E">
              <w:rPr>
                <w:rFonts w:ascii="Calibri" w:eastAsia="Arial" w:hAnsi="Calibri" w:cs="Calibri"/>
                <w:bCs/>
                <w:sz w:val="18"/>
                <w:szCs w:val="18"/>
              </w:rPr>
              <w:t xml:space="preserve"> povezuje doživljaj i razumijevanje književnoga teksta s vlastitim misaonim i emotivnim reakcijama na tekst</w:t>
            </w:r>
          </w:p>
          <w:p w14:paraId="7C6922BB" w14:textId="77777777" w:rsidR="00D1542E" w:rsidRDefault="00D1542E" w:rsidP="00D1542E">
            <w:pPr>
              <w:widowControl w:val="0"/>
              <w:autoSpaceDE w:val="0"/>
              <w:autoSpaceDN w:val="0"/>
              <w:spacing w:line="276" w:lineRule="auto"/>
              <w:ind w:left="5"/>
              <w:rPr>
                <w:rFonts w:ascii="Calibri" w:eastAsia="Arial" w:hAnsi="Calibri" w:cs="Calibri"/>
                <w:bCs/>
                <w:sz w:val="18"/>
                <w:szCs w:val="18"/>
              </w:rPr>
            </w:pPr>
            <w:r w:rsidRPr="00D1542E">
              <w:rPr>
                <w:rFonts w:ascii="Calibri" w:eastAsia="Arial" w:hAnsi="Calibri" w:cs="Calibri"/>
                <w:bCs/>
                <w:sz w:val="18"/>
                <w:szCs w:val="18"/>
              </w:rPr>
              <w:t>– povezuje sadržaj, temu i motive teksta s vlastitim iskustvom</w:t>
            </w:r>
          </w:p>
          <w:p w14:paraId="73F8D858" w14:textId="77777777" w:rsidR="004D758E" w:rsidRDefault="004D758E" w:rsidP="004D758E">
            <w:pPr>
              <w:widowControl w:val="0"/>
              <w:autoSpaceDE w:val="0"/>
              <w:autoSpaceDN w:val="0"/>
              <w:spacing w:line="276" w:lineRule="auto"/>
              <w:ind w:left="5"/>
              <w:rPr>
                <w:rFonts w:ascii="Calibri" w:eastAsia="Arial" w:hAnsi="Calibri" w:cs="Calibri"/>
                <w:b/>
                <w:sz w:val="18"/>
                <w:szCs w:val="18"/>
              </w:rPr>
            </w:pPr>
            <w:r w:rsidRPr="004D758E">
              <w:rPr>
                <w:rFonts w:ascii="Calibri" w:eastAsia="Arial" w:hAnsi="Calibri" w:cs="Calibri"/>
                <w:b/>
                <w:sz w:val="18"/>
                <w:szCs w:val="18"/>
              </w:rPr>
              <w:t>OŠ HJ B.4.2.</w:t>
            </w:r>
            <w:r>
              <w:rPr>
                <w:rFonts w:ascii="Calibri" w:eastAsia="Arial" w:hAnsi="Calibri" w:cs="Calibri"/>
                <w:b/>
                <w:sz w:val="18"/>
                <w:szCs w:val="18"/>
              </w:rPr>
              <w:t xml:space="preserve"> </w:t>
            </w:r>
            <w:r w:rsidRPr="004D758E">
              <w:rPr>
                <w:rFonts w:ascii="Calibri" w:eastAsia="Arial" w:hAnsi="Calibri" w:cs="Calibri"/>
                <w:b/>
                <w:sz w:val="18"/>
                <w:szCs w:val="18"/>
              </w:rPr>
              <w:t>Učenik čita književni tekst i objašnjava obilježja književnoga teksta.</w:t>
            </w:r>
          </w:p>
          <w:p w14:paraId="55E37EC7" w14:textId="4FA03D43" w:rsidR="004D758E" w:rsidRDefault="00323E4C" w:rsidP="004D758E">
            <w:pPr>
              <w:widowControl w:val="0"/>
              <w:autoSpaceDE w:val="0"/>
              <w:autoSpaceDN w:val="0"/>
              <w:spacing w:line="276" w:lineRule="auto"/>
              <w:rPr>
                <w:rFonts w:ascii="Calibri" w:eastAsia="Arial" w:hAnsi="Calibri" w:cs="Calibri"/>
                <w:bCs/>
                <w:sz w:val="18"/>
                <w:szCs w:val="18"/>
              </w:rPr>
            </w:pPr>
            <w:r w:rsidRPr="00AA648B">
              <w:rPr>
                <w:rFonts w:eastAsia="Arial" w:cstheme="minorHAnsi"/>
                <w:bCs/>
                <w:sz w:val="18"/>
                <w:szCs w:val="18"/>
              </w:rPr>
              <w:t>–</w:t>
            </w:r>
            <w:r>
              <w:rPr>
                <w:rFonts w:ascii="Calibri" w:eastAsia="Arial" w:hAnsi="Calibri" w:cs="Calibri"/>
                <w:b/>
                <w:sz w:val="18"/>
                <w:szCs w:val="18"/>
              </w:rPr>
              <w:t xml:space="preserve"> </w:t>
            </w:r>
            <w:r w:rsidR="004D758E" w:rsidRPr="004D758E">
              <w:rPr>
                <w:rFonts w:ascii="Calibri" w:eastAsia="Arial" w:hAnsi="Calibri" w:cs="Calibri"/>
                <w:bCs/>
                <w:sz w:val="18"/>
                <w:szCs w:val="18"/>
              </w:rPr>
              <w:t>objašnjava osnovna obilježja pripovijetke, pjesme, bajke, basne, zagonetke, igrokaza, biografije i dječjega romana, mudre izreke</w:t>
            </w:r>
          </w:p>
          <w:p w14:paraId="6400F780" w14:textId="515B18B8" w:rsidR="004D758E" w:rsidRPr="004D758E" w:rsidRDefault="00323E4C" w:rsidP="004D758E">
            <w:pPr>
              <w:widowControl w:val="0"/>
              <w:autoSpaceDE w:val="0"/>
              <w:autoSpaceDN w:val="0"/>
              <w:spacing w:line="276" w:lineRule="auto"/>
              <w:rPr>
                <w:rFonts w:ascii="Calibri" w:eastAsia="Arial" w:hAnsi="Calibri" w:cs="Calibri"/>
                <w:bCs/>
                <w:sz w:val="18"/>
                <w:szCs w:val="18"/>
              </w:rPr>
            </w:pPr>
            <w:r w:rsidRPr="00AA648B">
              <w:rPr>
                <w:rFonts w:eastAsia="Arial" w:cstheme="minorHAnsi"/>
                <w:bCs/>
                <w:sz w:val="18"/>
                <w:szCs w:val="18"/>
              </w:rPr>
              <w:t>–</w:t>
            </w:r>
            <w:r w:rsidR="004D758E" w:rsidRPr="004D758E">
              <w:rPr>
                <w:rFonts w:ascii="Calibri" w:eastAsia="Arial" w:hAnsi="Calibri" w:cs="Calibri"/>
                <w:b/>
                <w:sz w:val="18"/>
                <w:szCs w:val="18"/>
              </w:rPr>
              <w:t xml:space="preserve"> </w:t>
            </w:r>
            <w:r w:rsidR="004D758E" w:rsidRPr="004D758E">
              <w:rPr>
                <w:rFonts w:ascii="Calibri" w:eastAsia="Arial" w:hAnsi="Calibri" w:cs="Calibri"/>
                <w:bCs/>
                <w:sz w:val="18"/>
                <w:szCs w:val="18"/>
              </w:rPr>
              <w:t>prepoznaje obilježja proznih tekstova: događaj, likovi, pripovjedne tehnike</w:t>
            </w:r>
            <w:r>
              <w:rPr>
                <w:rFonts w:ascii="Calibri" w:eastAsia="Arial" w:hAnsi="Calibri" w:cs="Calibri"/>
                <w:bCs/>
                <w:sz w:val="18"/>
                <w:szCs w:val="18"/>
              </w:rPr>
              <w:t xml:space="preserve"> </w:t>
            </w:r>
          </w:p>
        </w:tc>
      </w:tr>
      <w:tr w:rsidR="001A581F" w:rsidRPr="00D55823" w14:paraId="66436CB5" w14:textId="77777777" w:rsidTr="00C74F83">
        <w:tc>
          <w:tcPr>
            <w:tcW w:w="10378" w:type="dxa"/>
            <w:gridSpan w:val="4"/>
          </w:tcPr>
          <w:p w14:paraId="3EFAA4E2" w14:textId="77777777" w:rsidR="001A581F" w:rsidRPr="00D55823" w:rsidRDefault="001A581F" w:rsidP="001A581F">
            <w:pPr>
              <w:rPr>
                <w:rFonts w:ascii="Calibri" w:eastAsia="Calibri" w:hAnsi="Calibri" w:cs="Calibri"/>
                <w:sz w:val="18"/>
                <w:szCs w:val="18"/>
              </w:rPr>
            </w:pPr>
            <w:r w:rsidRPr="00D55823">
              <w:rPr>
                <w:rFonts w:ascii="Calibri" w:eastAsia="Calibri" w:hAnsi="Calibri" w:cs="Calibri"/>
                <w:sz w:val="18"/>
                <w:szCs w:val="18"/>
              </w:rPr>
              <w:t>NASTAVNE SITUACIJE</w:t>
            </w:r>
          </w:p>
        </w:tc>
        <w:tc>
          <w:tcPr>
            <w:tcW w:w="1955" w:type="dxa"/>
          </w:tcPr>
          <w:p w14:paraId="45D2FB78" w14:textId="72FA58BE" w:rsidR="001A581F" w:rsidRPr="00C74F83" w:rsidRDefault="001A581F" w:rsidP="00C74F83">
            <w:pPr>
              <w:tabs>
                <w:tab w:val="left" w:pos="4266"/>
              </w:tabs>
              <w:rPr>
                <w:rFonts w:ascii="Calibri" w:eastAsia="Calibri" w:hAnsi="Calibri" w:cs="Calibri"/>
                <w:bCs/>
                <w:sz w:val="18"/>
                <w:szCs w:val="18"/>
              </w:rPr>
            </w:pPr>
            <w:r w:rsidRPr="00D55823">
              <w:rPr>
                <w:rFonts w:ascii="Calibri" w:eastAsia="Calibri" w:hAnsi="Calibri" w:cs="Calibri"/>
                <w:bCs/>
                <w:sz w:val="18"/>
                <w:szCs w:val="18"/>
              </w:rPr>
              <w:t>PRIJEDLOG AKTIVNOSTI U DIGITALNOM OKRUŽENJU</w:t>
            </w:r>
          </w:p>
        </w:tc>
        <w:tc>
          <w:tcPr>
            <w:tcW w:w="2694" w:type="dxa"/>
            <w:tcBorders>
              <w:bottom w:val="single" w:sz="4" w:space="0" w:color="auto"/>
            </w:tcBorders>
          </w:tcPr>
          <w:p w14:paraId="4A06143E" w14:textId="77777777" w:rsidR="001A581F" w:rsidRPr="00D55823" w:rsidRDefault="001A581F" w:rsidP="001A581F">
            <w:pPr>
              <w:rPr>
                <w:rFonts w:ascii="Calibri" w:eastAsia="Calibri" w:hAnsi="Calibri" w:cs="Calibri"/>
                <w:color w:val="231F20"/>
                <w:sz w:val="18"/>
                <w:szCs w:val="18"/>
              </w:rPr>
            </w:pPr>
            <w:r w:rsidRPr="00D55823">
              <w:rPr>
                <w:rFonts w:ascii="Calibri" w:eastAsia="Calibri" w:hAnsi="Calibri" w:cs="Calibri"/>
                <w:color w:val="231F20"/>
                <w:sz w:val="18"/>
                <w:szCs w:val="18"/>
              </w:rPr>
              <w:t>P</w:t>
            </w:r>
            <w:r w:rsidRPr="00D55823">
              <w:rPr>
                <w:rFonts w:ascii="Calibri" w:eastAsia="Calibri" w:hAnsi="Calibri" w:cs="Calibri"/>
                <w:color w:val="231F20"/>
                <w:spacing w:val="-3"/>
                <w:sz w:val="18"/>
                <w:szCs w:val="18"/>
              </w:rPr>
              <w:t>O</w:t>
            </w:r>
            <w:r w:rsidRPr="00D55823">
              <w:rPr>
                <w:rFonts w:ascii="Calibri" w:eastAsia="Calibri" w:hAnsi="Calibri" w:cs="Calibri"/>
                <w:color w:val="231F20"/>
                <w:sz w:val="18"/>
                <w:szCs w:val="18"/>
              </w:rPr>
              <w:t>V</w:t>
            </w:r>
            <w:r w:rsidRPr="00D55823">
              <w:rPr>
                <w:rFonts w:ascii="Calibri" w:eastAsia="Calibri" w:hAnsi="Calibri" w:cs="Calibri"/>
                <w:color w:val="231F20"/>
                <w:spacing w:val="-1"/>
                <w:sz w:val="18"/>
                <w:szCs w:val="18"/>
              </w:rPr>
              <w:t>E</w:t>
            </w:r>
            <w:r w:rsidRPr="00D55823">
              <w:rPr>
                <w:rFonts w:ascii="Calibri" w:eastAsia="Calibri" w:hAnsi="Calibri" w:cs="Calibri"/>
                <w:color w:val="231F20"/>
                <w:sz w:val="18"/>
                <w:szCs w:val="18"/>
              </w:rPr>
              <w:t>ZI</w:t>
            </w:r>
            <w:r w:rsidRPr="00D55823">
              <w:rPr>
                <w:rFonts w:ascii="Calibri" w:eastAsia="Calibri" w:hAnsi="Calibri" w:cs="Calibri"/>
                <w:color w:val="231F20"/>
                <w:spacing w:val="-11"/>
                <w:sz w:val="18"/>
                <w:szCs w:val="18"/>
              </w:rPr>
              <w:t>V</w:t>
            </w:r>
            <w:r w:rsidRPr="00D55823">
              <w:rPr>
                <w:rFonts w:ascii="Calibri" w:eastAsia="Calibri" w:hAnsi="Calibri" w:cs="Calibri"/>
                <w:color w:val="231F20"/>
                <w:sz w:val="18"/>
                <w:szCs w:val="18"/>
              </w:rPr>
              <w:t>ANJE ISHO</w:t>
            </w:r>
            <w:r w:rsidRPr="00D55823">
              <w:rPr>
                <w:rFonts w:ascii="Calibri" w:eastAsia="Calibri" w:hAnsi="Calibri" w:cs="Calibri"/>
                <w:color w:val="231F20"/>
                <w:spacing w:val="-5"/>
                <w:sz w:val="18"/>
                <w:szCs w:val="18"/>
              </w:rPr>
              <w:t>D</w:t>
            </w:r>
            <w:r w:rsidRPr="00D55823">
              <w:rPr>
                <w:rFonts w:ascii="Calibri" w:eastAsia="Calibri" w:hAnsi="Calibri" w:cs="Calibri"/>
                <w:color w:val="231F20"/>
                <w:sz w:val="18"/>
                <w:szCs w:val="18"/>
              </w:rPr>
              <w:t>A O</w:t>
            </w:r>
            <w:r w:rsidRPr="00D55823">
              <w:rPr>
                <w:rFonts w:ascii="Calibri" w:eastAsia="Calibri" w:hAnsi="Calibri" w:cs="Calibri"/>
                <w:color w:val="231F20"/>
                <w:spacing w:val="-2"/>
                <w:sz w:val="18"/>
                <w:szCs w:val="18"/>
              </w:rPr>
              <w:t>S</w:t>
            </w:r>
            <w:r w:rsidRPr="00D55823">
              <w:rPr>
                <w:rFonts w:ascii="Calibri" w:eastAsia="Calibri" w:hAnsi="Calibri" w:cs="Calibri"/>
                <w:color w:val="231F20"/>
                <w:spacing w:val="-16"/>
                <w:sz w:val="18"/>
                <w:szCs w:val="18"/>
              </w:rPr>
              <w:t>T</w:t>
            </w:r>
            <w:r w:rsidRPr="00D55823">
              <w:rPr>
                <w:rFonts w:ascii="Calibri" w:eastAsia="Calibri" w:hAnsi="Calibri" w:cs="Calibri"/>
                <w:color w:val="231F20"/>
                <w:sz w:val="18"/>
                <w:szCs w:val="18"/>
              </w:rPr>
              <w:t>ALIH PREDMETNIH PODRU</w:t>
            </w:r>
            <w:r w:rsidRPr="00D55823">
              <w:rPr>
                <w:rFonts w:ascii="Calibri" w:eastAsia="Calibri" w:hAnsi="Calibri" w:cs="Calibri"/>
                <w:color w:val="231F20"/>
                <w:spacing w:val="2"/>
                <w:sz w:val="18"/>
                <w:szCs w:val="18"/>
              </w:rPr>
              <w:t>Č</w:t>
            </w:r>
            <w:r w:rsidRPr="00D55823">
              <w:rPr>
                <w:rFonts w:ascii="Calibri" w:eastAsia="Calibri" w:hAnsi="Calibri" w:cs="Calibri"/>
                <w:color w:val="231F20"/>
                <w:spacing w:val="-4"/>
                <w:sz w:val="18"/>
                <w:szCs w:val="18"/>
              </w:rPr>
              <w:t>J</w:t>
            </w:r>
            <w:r w:rsidRPr="00D55823">
              <w:rPr>
                <w:rFonts w:ascii="Calibri" w:eastAsia="Calibri" w:hAnsi="Calibri" w:cs="Calibri"/>
                <w:color w:val="231F20"/>
                <w:sz w:val="18"/>
                <w:szCs w:val="18"/>
              </w:rPr>
              <w:t>A I MEĐUPREDMETNIH TEMA</w:t>
            </w:r>
          </w:p>
        </w:tc>
      </w:tr>
      <w:tr w:rsidR="00C74F83" w:rsidRPr="00D55823" w14:paraId="5941372F" w14:textId="77777777" w:rsidTr="00C74F83">
        <w:trPr>
          <w:trHeight w:val="2117"/>
        </w:trPr>
        <w:tc>
          <w:tcPr>
            <w:tcW w:w="10378" w:type="dxa"/>
            <w:gridSpan w:val="4"/>
          </w:tcPr>
          <w:p w14:paraId="20BAD92A" w14:textId="2BE6C201" w:rsidR="00C74F83" w:rsidRPr="00C74F83" w:rsidRDefault="00C74F83" w:rsidP="00C74F83">
            <w:pPr>
              <w:rPr>
                <w:rFonts w:ascii="Calibri" w:eastAsia="Calibri" w:hAnsi="Calibri" w:cs="Calibri"/>
                <w:b/>
                <w:bCs/>
                <w:sz w:val="18"/>
                <w:szCs w:val="18"/>
              </w:rPr>
            </w:pPr>
            <w:r>
              <w:rPr>
                <w:rFonts w:ascii="Calibri" w:eastAsia="Calibri" w:hAnsi="Calibri" w:cs="Calibri"/>
                <w:b/>
                <w:bCs/>
                <w:sz w:val="18"/>
                <w:szCs w:val="18"/>
              </w:rPr>
              <w:lastRenderedPageBreak/>
              <w:t xml:space="preserve">1. </w:t>
            </w:r>
            <w:r w:rsidRPr="00C74F83">
              <w:rPr>
                <w:rFonts w:ascii="Calibri" w:eastAsia="Calibri" w:hAnsi="Calibri" w:cs="Calibri"/>
                <w:b/>
                <w:bCs/>
                <w:sz w:val="18"/>
                <w:szCs w:val="18"/>
              </w:rPr>
              <w:t>IGRAČKE OKO NAS</w:t>
            </w:r>
          </w:p>
          <w:p w14:paraId="430E9D2B" w14:textId="1B65E673" w:rsidR="00C74F83" w:rsidRDefault="00C74F83" w:rsidP="00CF10FF">
            <w:pPr>
              <w:rPr>
                <w:rFonts w:ascii="Calibri" w:eastAsia="Calibri" w:hAnsi="Calibri" w:cs="Calibri"/>
                <w:sz w:val="18"/>
                <w:szCs w:val="18"/>
              </w:rPr>
            </w:pPr>
            <w:r w:rsidRPr="00CF10FF">
              <w:rPr>
                <w:rFonts w:ascii="Calibri" w:eastAsia="Calibri" w:hAnsi="Calibri" w:cs="Calibri"/>
                <w:b/>
                <w:bCs/>
                <w:sz w:val="18"/>
                <w:szCs w:val="18"/>
              </w:rPr>
              <w:t>Ishod aktivnosti</w:t>
            </w:r>
            <w:r w:rsidRPr="00CF10FF">
              <w:rPr>
                <w:rFonts w:ascii="Calibri" w:eastAsia="Calibri" w:hAnsi="Calibri" w:cs="Calibri"/>
                <w:sz w:val="18"/>
                <w:szCs w:val="18"/>
              </w:rPr>
              <w:t>: razgovara i govori prema zadanoj ili slobodnoj temi</w:t>
            </w:r>
            <w:r>
              <w:rPr>
                <w:rFonts w:ascii="Calibri" w:eastAsia="Calibri" w:hAnsi="Calibri" w:cs="Calibri"/>
                <w:sz w:val="18"/>
                <w:szCs w:val="18"/>
              </w:rPr>
              <w:t>,</w:t>
            </w:r>
            <w:r w:rsidRPr="00CF10FF">
              <w:rPr>
                <w:rFonts w:ascii="Calibri" w:eastAsia="Calibri" w:hAnsi="Calibri" w:cs="Calibri"/>
                <w:sz w:val="18"/>
                <w:szCs w:val="18"/>
              </w:rPr>
              <w:t xml:space="preserve"> sadržajem i strukturom govorenja cjelovito obuhvaća temu</w:t>
            </w:r>
            <w:r>
              <w:rPr>
                <w:rFonts w:ascii="Calibri" w:eastAsia="Calibri" w:hAnsi="Calibri" w:cs="Calibri"/>
                <w:sz w:val="18"/>
                <w:szCs w:val="18"/>
              </w:rPr>
              <w:t>,</w:t>
            </w:r>
            <w:r w:rsidRPr="00CF10FF">
              <w:rPr>
                <w:rFonts w:ascii="Calibri" w:eastAsia="Calibri" w:hAnsi="Calibri" w:cs="Calibri"/>
                <w:sz w:val="18"/>
                <w:szCs w:val="18"/>
              </w:rPr>
              <w:t xml:space="preserve"> poštuje pravila komunikacije u raspravi: sluša sugovornike, govori kad ima riječ</w:t>
            </w:r>
          </w:p>
          <w:p w14:paraId="40D7FA69" w14:textId="77777777" w:rsidR="00C74F83" w:rsidRDefault="00C74F83" w:rsidP="00CF10FF">
            <w:pPr>
              <w:rPr>
                <w:rFonts w:ascii="Calibri" w:eastAsia="Calibri" w:hAnsi="Calibri" w:cs="Calibri"/>
                <w:b/>
                <w:bCs/>
                <w:sz w:val="18"/>
                <w:szCs w:val="18"/>
              </w:rPr>
            </w:pPr>
          </w:p>
          <w:p w14:paraId="2758012F" w14:textId="2F468E90" w:rsidR="00C74F83" w:rsidRPr="00CF10FF" w:rsidRDefault="00C74F83" w:rsidP="00CF10FF">
            <w:pPr>
              <w:rPr>
                <w:rFonts w:ascii="Calibri" w:eastAsia="Calibri" w:hAnsi="Calibri" w:cs="Calibri"/>
                <w:b/>
                <w:bCs/>
                <w:sz w:val="18"/>
                <w:szCs w:val="18"/>
              </w:rPr>
            </w:pPr>
            <w:r w:rsidRPr="00CF10FF">
              <w:rPr>
                <w:rFonts w:ascii="Calibri" w:eastAsia="Calibri" w:hAnsi="Calibri" w:cs="Calibri"/>
                <w:b/>
                <w:bCs/>
                <w:sz w:val="18"/>
                <w:szCs w:val="18"/>
              </w:rPr>
              <w:t xml:space="preserve">Opis aktivnosti: </w:t>
            </w:r>
          </w:p>
          <w:p w14:paraId="492E4693" w14:textId="5B1E889E" w:rsidR="00C74F83" w:rsidRDefault="00C74F83" w:rsidP="00CF10FF">
            <w:pPr>
              <w:rPr>
                <w:rFonts w:ascii="Calibri" w:eastAsia="Calibri" w:hAnsi="Calibri" w:cs="Calibri"/>
                <w:sz w:val="18"/>
                <w:szCs w:val="18"/>
              </w:rPr>
            </w:pPr>
            <w:r w:rsidRPr="00CF10FF">
              <w:rPr>
                <w:rFonts w:ascii="Calibri" w:eastAsia="Calibri" w:hAnsi="Calibri" w:cs="Calibri"/>
                <w:b/>
                <w:bCs/>
                <w:sz w:val="18"/>
                <w:szCs w:val="18"/>
              </w:rPr>
              <w:t>Komunikacijska situacija</w:t>
            </w:r>
            <w:r w:rsidRPr="00CF10FF">
              <w:rPr>
                <w:rFonts w:ascii="Calibri" w:eastAsia="Calibri" w:hAnsi="Calibri" w:cs="Calibri"/>
                <w:sz w:val="18"/>
                <w:szCs w:val="18"/>
              </w:rPr>
              <w:t xml:space="preserve">: </w:t>
            </w:r>
            <w:r>
              <w:rPr>
                <w:rFonts w:ascii="Calibri" w:eastAsia="Calibri" w:hAnsi="Calibri" w:cs="Calibri"/>
                <w:sz w:val="18"/>
                <w:szCs w:val="18"/>
              </w:rPr>
              <w:t xml:space="preserve">Voliš li se igrati? Igraš li se češće sam/sama ili s prijateljima? </w:t>
            </w:r>
            <w:r w:rsidRPr="00CF10FF">
              <w:rPr>
                <w:rFonts w:ascii="Calibri" w:eastAsia="Calibri" w:hAnsi="Calibri" w:cs="Calibri"/>
                <w:sz w:val="18"/>
                <w:szCs w:val="18"/>
              </w:rPr>
              <w:t>Sjećaš li se svoje najdraže igračke iz ranoga djetinjstva?</w:t>
            </w:r>
            <w:r>
              <w:rPr>
                <w:rFonts w:ascii="Calibri" w:eastAsia="Calibri" w:hAnsi="Calibri" w:cs="Calibri"/>
                <w:sz w:val="18"/>
                <w:szCs w:val="18"/>
              </w:rPr>
              <w:t xml:space="preserve"> </w:t>
            </w:r>
            <w:r w:rsidRPr="00CF10FF">
              <w:rPr>
                <w:rFonts w:ascii="Calibri" w:eastAsia="Calibri" w:hAnsi="Calibri" w:cs="Calibri"/>
                <w:sz w:val="18"/>
                <w:szCs w:val="18"/>
              </w:rPr>
              <w:t>Imaš li je još uvijek?</w:t>
            </w:r>
            <w:r>
              <w:rPr>
                <w:rFonts w:ascii="Calibri" w:eastAsia="Calibri" w:hAnsi="Calibri" w:cs="Calibri"/>
                <w:sz w:val="18"/>
                <w:szCs w:val="18"/>
              </w:rPr>
              <w:t xml:space="preserve"> Igraš li se još s njom? </w:t>
            </w:r>
            <w:r w:rsidRPr="00CF10FF">
              <w:rPr>
                <w:rFonts w:ascii="Calibri" w:eastAsia="Calibri" w:hAnsi="Calibri" w:cs="Calibri"/>
                <w:sz w:val="18"/>
                <w:szCs w:val="18"/>
              </w:rPr>
              <w:t>Što ti je sada najdraža igračka?</w:t>
            </w:r>
            <w:r>
              <w:rPr>
                <w:rFonts w:ascii="Calibri" w:eastAsia="Calibri" w:hAnsi="Calibri" w:cs="Calibri"/>
                <w:sz w:val="18"/>
                <w:szCs w:val="18"/>
              </w:rPr>
              <w:t xml:space="preserve"> Jesu li računala igračke? Čemu još služi računalo osim igranju? </w:t>
            </w:r>
            <w:r w:rsidRPr="00EF757A">
              <w:rPr>
                <w:rFonts w:ascii="Calibri" w:eastAsia="Calibri" w:hAnsi="Calibri" w:cs="Calibri"/>
                <w:sz w:val="18"/>
                <w:szCs w:val="18"/>
              </w:rPr>
              <w:t>Kad je računalo igračka, a kad služi za posao?</w:t>
            </w:r>
            <w:r>
              <w:rPr>
                <w:rFonts w:ascii="Calibri" w:eastAsia="Calibri" w:hAnsi="Calibri" w:cs="Calibri"/>
                <w:sz w:val="18"/>
                <w:szCs w:val="18"/>
              </w:rPr>
              <w:t xml:space="preserve"> </w:t>
            </w:r>
            <w:r w:rsidRPr="00EF757A">
              <w:rPr>
                <w:rFonts w:ascii="Calibri" w:eastAsia="Calibri" w:hAnsi="Calibri" w:cs="Calibri"/>
                <w:sz w:val="18"/>
                <w:szCs w:val="18"/>
              </w:rPr>
              <w:t>Vole li se roditelji igrati s tobom?</w:t>
            </w:r>
            <w:r>
              <w:t xml:space="preserve"> </w:t>
            </w:r>
            <w:r w:rsidRPr="00EF757A">
              <w:rPr>
                <w:rFonts w:ascii="Calibri" w:eastAsia="Calibri" w:hAnsi="Calibri" w:cs="Calibri"/>
                <w:sz w:val="18"/>
                <w:szCs w:val="18"/>
              </w:rPr>
              <w:t>Koje su njima zanimljive igračke?</w:t>
            </w:r>
            <w:r>
              <w:rPr>
                <w:rFonts w:ascii="Calibri" w:eastAsia="Calibri" w:hAnsi="Calibri" w:cs="Calibri"/>
                <w:sz w:val="18"/>
                <w:szCs w:val="18"/>
              </w:rPr>
              <w:t xml:space="preserve"> Kako se osjećaš kada vidiš roditelje da se igraju? Jeste li čuli kada izjavu: „</w:t>
            </w:r>
            <w:r w:rsidRPr="00EF757A">
              <w:rPr>
                <w:rFonts w:ascii="Calibri" w:eastAsia="Calibri" w:hAnsi="Calibri" w:cs="Calibri"/>
                <w:sz w:val="18"/>
                <w:szCs w:val="18"/>
              </w:rPr>
              <w:t>Najveći čovjek uvijek ostaje dijete”</w:t>
            </w:r>
            <w:r>
              <w:rPr>
                <w:rFonts w:ascii="Calibri" w:eastAsia="Calibri" w:hAnsi="Calibri" w:cs="Calibri"/>
                <w:sz w:val="18"/>
                <w:szCs w:val="18"/>
              </w:rPr>
              <w:t>? Objasni.</w:t>
            </w:r>
          </w:p>
          <w:p w14:paraId="7BEA0136" w14:textId="276D6B76" w:rsidR="00C74F83" w:rsidRPr="00D55823" w:rsidRDefault="00C74F83" w:rsidP="00EF757A">
            <w:pPr>
              <w:rPr>
                <w:rFonts w:ascii="Calibri" w:eastAsia="Calibri" w:hAnsi="Calibri" w:cs="Calibri"/>
                <w:sz w:val="18"/>
                <w:szCs w:val="18"/>
              </w:rPr>
            </w:pPr>
          </w:p>
        </w:tc>
        <w:tc>
          <w:tcPr>
            <w:tcW w:w="1955" w:type="dxa"/>
            <w:vMerge w:val="restart"/>
          </w:tcPr>
          <w:p w14:paraId="6588F63E" w14:textId="66E56240" w:rsidR="00C74F83" w:rsidRDefault="00C74F83" w:rsidP="001A581F">
            <w:pPr>
              <w:rPr>
                <w:rFonts w:ascii="Calibri" w:eastAsia="Calibri" w:hAnsi="Calibri" w:cs="Calibri"/>
                <w:b/>
                <w:color w:val="000000"/>
                <w:sz w:val="18"/>
                <w:szCs w:val="18"/>
              </w:rPr>
            </w:pPr>
          </w:p>
          <w:p w14:paraId="08F713C9" w14:textId="09BEB407" w:rsidR="00C74F83" w:rsidRDefault="00C74F83" w:rsidP="001A581F">
            <w:pPr>
              <w:rPr>
                <w:rFonts w:ascii="Calibri" w:eastAsia="Calibri" w:hAnsi="Calibri" w:cs="Calibri"/>
                <w:b/>
                <w:color w:val="000000"/>
                <w:sz w:val="18"/>
                <w:szCs w:val="18"/>
              </w:rPr>
            </w:pPr>
          </w:p>
          <w:p w14:paraId="740D383F" w14:textId="3A33C292" w:rsidR="00C74F83" w:rsidRDefault="00C74F83" w:rsidP="001A581F">
            <w:pPr>
              <w:rPr>
                <w:rFonts w:ascii="Calibri" w:eastAsia="Calibri" w:hAnsi="Calibri" w:cs="Calibri"/>
                <w:b/>
                <w:color w:val="000000"/>
                <w:sz w:val="18"/>
                <w:szCs w:val="18"/>
              </w:rPr>
            </w:pPr>
          </w:p>
          <w:p w14:paraId="6EBC3447" w14:textId="452E6E72" w:rsidR="00C74F83" w:rsidRDefault="00C74F83" w:rsidP="001A581F">
            <w:pPr>
              <w:rPr>
                <w:rFonts w:ascii="Calibri" w:eastAsia="Calibri" w:hAnsi="Calibri" w:cs="Calibri"/>
                <w:b/>
                <w:color w:val="000000"/>
                <w:sz w:val="18"/>
                <w:szCs w:val="18"/>
              </w:rPr>
            </w:pPr>
          </w:p>
          <w:p w14:paraId="214FDF90" w14:textId="10404A1E" w:rsidR="00C74F83" w:rsidRDefault="00C74F83" w:rsidP="001A581F">
            <w:pPr>
              <w:rPr>
                <w:rFonts w:ascii="Calibri" w:eastAsia="Calibri" w:hAnsi="Calibri" w:cs="Calibri"/>
                <w:b/>
                <w:color w:val="000000"/>
                <w:sz w:val="18"/>
                <w:szCs w:val="18"/>
              </w:rPr>
            </w:pPr>
          </w:p>
          <w:p w14:paraId="0D681A39" w14:textId="6DC2AE75" w:rsidR="00C74F83" w:rsidRDefault="00C74F83" w:rsidP="001A581F">
            <w:pPr>
              <w:rPr>
                <w:rFonts w:ascii="Calibri" w:eastAsia="Calibri" w:hAnsi="Calibri" w:cs="Calibri"/>
                <w:b/>
                <w:color w:val="000000"/>
                <w:sz w:val="18"/>
                <w:szCs w:val="18"/>
              </w:rPr>
            </w:pPr>
          </w:p>
          <w:p w14:paraId="60ABAFB8" w14:textId="3581115E" w:rsidR="00C74F83" w:rsidRDefault="00C74F83" w:rsidP="001A581F">
            <w:pPr>
              <w:rPr>
                <w:rFonts w:ascii="Calibri" w:eastAsia="Calibri" w:hAnsi="Calibri" w:cs="Calibri"/>
                <w:b/>
                <w:color w:val="000000"/>
                <w:sz w:val="18"/>
                <w:szCs w:val="18"/>
              </w:rPr>
            </w:pPr>
          </w:p>
          <w:p w14:paraId="33840FBA" w14:textId="6C5C1E78" w:rsidR="00C74F83" w:rsidRDefault="00C74F83" w:rsidP="001A581F">
            <w:pPr>
              <w:rPr>
                <w:rFonts w:ascii="Calibri" w:eastAsia="Calibri" w:hAnsi="Calibri" w:cs="Calibri"/>
                <w:b/>
                <w:color w:val="000000"/>
                <w:sz w:val="18"/>
                <w:szCs w:val="18"/>
              </w:rPr>
            </w:pPr>
          </w:p>
          <w:p w14:paraId="2509E1DF" w14:textId="072B00A8" w:rsidR="00C74F83" w:rsidRDefault="00C74F83" w:rsidP="001A581F">
            <w:pPr>
              <w:rPr>
                <w:rFonts w:ascii="Calibri" w:eastAsia="Calibri" w:hAnsi="Calibri" w:cs="Calibri"/>
                <w:b/>
                <w:color w:val="000000"/>
                <w:sz w:val="18"/>
                <w:szCs w:val="18"/>
              </w:rPr>
            </w:pPr>
          </w:p>
          <w:p w14:paraId="17C4DBF0" w14:textId="763654C9" w:rsidR="00C74F83" w:rsidRDefault="00C74F83" w:rsidP="001A581F">
            <w:pPr>
              <w:rPr>
                <w:rFonts w:ascii="Calibri" w:eastAsia="Calibri" w:hAnsi="Calibri" w:cs="Calibri"/>
                <w:b/>
                <w:color w:val="000000"/>
                <w:sz w:val="18"/>
                <w:szCs w:val="18"/>
              </w:rPr>
            </w:pPr>
          </w:p>
          <w:p w14:paraId="1D5F919E" w14:textId="766211C4" w:rsidR="00C74F83" w:rsidRDefault="00C74F83" w:rsidP="001A581F">
            <w:pPr>
              <w:rPr>
                <w:rFonts w:ascii="Calibri" w:eastAsia="Calibri" w:hAnsi="Calibri" w:cs="Calibri"/>
                <w:b/>
                <w:color w:val="000000"/>
                <w:sz w:val="18"/>
                <w:szCs w:val="18"/>
              </w:rPr>
            </w:pPr>
          </w:p>
          <w:p w14:paraId="2B509553" w14:textId="4D7D5436" w:rsidR="00C74F83" w:rsidRDefault="00C74F83" w:rsidP="001A581F">
            <w:pPr>
              <w:rPr>
                <w:rFonts w:ascii="Calibri" w:eastAsia="Calibri" w:hAnsi="Calibri" w:cs="Calibri"/>
                <w:b/>
                <w:color w:val="000000"/>
                <w:sz w:val="18"/>
                <w:szCs w:val="18"/>
              </w:rPr>
            </w:pPr>
          </w:p>
          <w:p w14:paraId="5C148B42" w14:textId="1B2F558B" w:rsidR="00C74F83" w:rsidRDefault="00C74F83" w:rsidP="001A581F">
            <w:pPr>
              <w:rPr>
                <w:rFonts w:ascii="Calibri" w:eastAsia="Calibri" w:hAnsi="Calibri" w:cs="Calibri"/>
                <w:b/>
                <w:color w:val="000000"/>
                <w:sz w:val="18"/>
                <w:szCs w:val="18"/>
              </w:rPr>
            </w:pPr>
          </w:p>
          <w:p w14:paraId="01F184ED" w14:textId="298519E4" w:rsidR="00C74F83" w:rsidRDefault="00C74F83" w:rsidP="001A581F">
            <w:pPr>
              <w:rPr>
                <w:rFonts w:ascii="Calibri" w:eastAsia="Calibri" w:hAnsi="Calibri" w:cs="Calibri"/>
                <w:b/>
                <w:color w:val="000000"/>
                <w:sz w:val="18"/>
                <w:szCs w:val="18"/>
              </w:rPr>
            </w:pPr>
          </w:p>
          <w:p w14:paraId="723F1698" w14:textId="7952C318" w:rsidR="00C74F83" w:rsidRDefault="00C74F83" w:rsidP="001A581F">
            <w:pPr>
              <w:rPr>
                <w:rFonts w:ascii="Calibri" w:eastAsia="Calibri" w:hAnsi="Calibri" w:cs="Calibri"/>
                <w:b/>
                <w:color w:val="000000"/>
                <w:sz w:val="18"/>
                <w:szCs w:val="18"/>
              </w:rPr>
            </w:pPr>
          </w:p>
          <w:p w14:paraId="771375EA" w14:textId="409F7823" w:rsidR="00C74F83" w:rsidRDefault="00C74F83" w:rsidP="001A581F">
            <w:pPr>
              <w:rPr>
                <w:rFonts w:ascii="Calibri" w:eastAsia="Calibri" w:hAnsi="Calibri" w:cs="Calibri"/>
                <w:b/>
                <w:color w:val="000000"/>
                <w:sz w:val="18"/>
                <w:szCs w:val="18"/>
              </w:rPr>
            </w:pPr>
          </w:p>
          <w:p w14:paraId="40D0A05F" w14:textId="1EA52532" w:rsidR="00C74F83" w:rsidRDefault="00C74F83" w:rsidP="001A581F">
            <w:pPr>
              <w:rPr>
                <w:rFonts w:ascii="Calibri" w:eastAsia="Calibri" w:hAnsi="Calibri" w:cs="Calibri"/>
                <w:b/>
                <w:color w:val="000000"/>
                <w:sz w:val="18"/>
                <w:szCs w:val="18"/>
              </w:rPr>
            </w:pPr>
          </w:p>
          <w:p w14:paraId="4090A9FC" w14:textId="08D5F294" w:rsidR="00C74F83" w:rsidRDefault="00C74F83" w:rsidP="001A581F">
            <w:pPr>
              <w:rPr>
                <w:rFonts w:ascii="Calibri" w:eastAsia="Calibri" w:hAnsi="Calibri" w:cs="Calibri"/>
                <w:b/>
                <w:color w:val="000000"/>
                <w:sz w:val="18"/>
                <w:szCs w:val="18"/>
              </w:rPr>
            </w:pPr>
          </w:p>
          <w:p w14:paraId="12C7DCED" w14:textId="18733CAD" w:rsidR="00C74F83" w:rsidRDefault="00C74F83" w:rsidP="001A581F">
            <w:pPr>
              <w:rPr>
                <w:rFonts w:ascii="Calibri" w:eastAsia="Calibri" w:hAnsi="Calibri" w:cs="Calibri"/>
                <w:b/>
                <w:color w:val="000000"/>
                <w:sz w:val="18"/>
                <w:szCs w:val="18"/>
              </w:rPr>
            </w:pPr>
          </w:p>
          <w:p w14:paraId="17EB84C1" w14:textId="672484FF" w:rsidR="00C74F83" w:rsidRDefault="00C74F83" w:rsidP="001A581F">
            <w:pPr>
              <w:rPr>
                <w:rFonts w:ascii="Calibri" w:eastAsia="Calibri" w:hAnsi="Calibri" w:cs="Calibri"/>
                <w:b/>
                <w:color w:val="000000"/>
                <w:sz w:val="18"/>
                <w:szCs w:val="18"/>
              </w:rPr>
            </w:pPr>
            <w:hyperlink r:id="rId5" w:anchor="block-2561760" w:history="1">
              <w:r w:rsidRPr="00C74F83">
                <w:rPr>
                  <w:rStyle w:val="Hiperveza"/>
                  <w:rFonts w:ascii="Calibri" w:eastAsia="Calibri" w:hAnsi="Calibri" w:cs="Calibri"/>
                  <w:b/>
                  <w:sz w:val="18"/>
                  <w:szCs w:val="18"/>
                </w:rPr>
                <w:t>Zvučna čitanka</w:t>
              </w:r>
            </w:hyperlink>
          </w:p>
          <w:p w14:paraId="525B95FE" w14:textId="77777777" w:rsidR="00C74F83" w:rsidRDefault="00C74F83" w:rsidP="001A581F">
            <w:pPr>
              <w:rPr>
                <w:rFonts w:ascii="Calibri" w:eastAsia="Calibri" w:hAnsi="Calibri" w:cs="Calibri"/>
                <w:b/>
                <w:color w:val="000000"/>
                <w:sz w:val="18"/>
                <w:szCs w:val="18"/>
              </w:rPr>
            </w:pPr>
          </w:p>
          <w:p w14:paraId="1E961993" w14:textId="77777777" w:rsidR="00C74F83" w:rsidRDefault="00C74F83" w:rsidP="001A581F">
            <w:pPr>
              <w:rPr>
                <w:rFonts w:ascii="Calibri" w:eastAsia="Calibri" w:hAnsi="Calibri" w:cs="Calibri"/>
                <w:b/>
                <w:color w:val="000000"/>
                <w:sz w:val="18"/>
                <w:szCs w:val="18"/>
              </w:rPr>
            </w:pPr>
          </w:p>
          <w:p w14:paraId="7F5FF03E" w14:textId="77777777" w:rsidR="00C74F83" w:rsidRDefault="00C74F83" w:rsidP="001A581F">
            <w:pPr>
              <w:rPr>
                <w:rFonts w:ascii="Calibri" w:eastAsia="Calibri" w:hAnsi="Calibri" w:cs="Calibri"/>
                <w:b/>
                <w:color w:val="000000"/>
                <w:sz w:val="18"/>
                <w:szCs w:val="18"/>
              </w:rPr>
            </w:pPr>
          </w:p>
          <w:p w14:paraId="1E90848B" w14:textId="77777777" w:rsidR="00C74F83" w:rsidRDefault="00C74F83" w:rsidP="001A581F">
            <w:pPr>
              <w:rPr>
                <w:rFonts w:ascii="Calibri" w:eastAsia="Calibri" w:hAnsi="Calibri" w:cs="Calibri"/>
                <w:b/>
                <w:color w:val="000000"/>
                <w:sz w:val="18"/>
                <w:szCs w:val="18"/>
              </w:rPr>
            </w:pPr>
          </w:p>
          <w:p w14:paraId="29399274" w14:textId="77777777" w:rsidR="00C74F83" w:rsidRDefault="00C74F83" w:rsidP="001A581F">
            <w:pPr>
              <w:rPr>
                <w:rFonts w:ascii="Calibri" w:eastAsia="Calibri" w:hAnsi="Calibri" w:cs="Calibri"/>
                <w:b/>
                <w:color w:val="000000"/>
                <w:sz w:val="18"/>
                <w:szCs w:val="18"/>
              </w:rPr>
            </w:pPr>
          </w:p>
          <w:p w14:paraId="20B42A55" w14:textId="77777777" w:rsidR="00C74F83" w:rsidRDefault="00C74F83" w:rsidP="001A581F">
            <w:pPr>
              <w:rPr>
                <w:rFonts w:ascii="Calibri" w:eastAsia="Calibri" w:hAnsi="Calibri" w:cs="Calibri"/>
                <w:b/>
                <w:color w:val="000000"/>
                <w:sz w:val="18"/>
                <w:szCs w:val="18"/>
              </w:rPr>
            </w:pPr>
          </w:p>
          <w:p w14:paraId="3AC8CF94" w14:textId="77777777" w:rsidR="00C74F83" w:rsidRDefault="00C74F83" w:rsidP="001A581F">
            <w:pPr>
              <w:rPr>
                <w:rFonts w:ascii="Calibri" w:eastAsia="Calibri" w:hAnsi="Calibri" w:cs="Calibri"/>
                <w:b/>
                <w:color w:val="000000"/>
                <w:sz w:val="18"/>
                <w:szCs w:val="18"/>
              </w:rPr>
            </w:pPr>
          </w:p>
          <w:p w14:paraId="44D02C4B" w14:textId="77777777" w:rsidR="00C74F83" w:rsidRDefault="00C74F83" w:rsidP="001A581F">
            <w:pPr>
              <w:rPr>
                <w:rFonts w:ascii="Calibri" w:eastAsia="Calibri" w:hAnsi="Calibri" w:cs="Calibri"/>
                <w:b/>
                <w:color w:val="000000"/>
                <w:sz w:val="18"/>
                <w:szCs w:val="18"/>
              </w:rPr>
            </w:pPr>
          </w:p>
          <w:p w14:paraId="5B3D709F" w14:textId="77777777" w:rsidR="00C74F83" w:rsidRPr="00D55823" w:rsidRDefault="00C74F83" w:rsidP="001A581F">
            <w:pPr>
              <w:rPr>
                <w:rFonts w:ascii="Calibri" w:eastAsia="Calibri" w:hAnsi="Calibri" w:cs="Calibri"/>
                <w:b/>
                <w:color w:val="000000"/>
                <w:sz w:val="18"/>
                <w:szCs w:val="18"/>
              </w:rPr>
            </w:pPr>
          </w:p>
        </w:tc>
        <w:tc>
          <w:tcPr>
            <w:tcW w:w="2694" w:type="dxa"/>
            <w:vMerge w:val="restart"/>
          </w:tcPr>
          <w:p w14:paraId="2842993E" w14:textId="1528A9B0" w:rsidR="00C74F83" w:rsidRDefault="00C74F83" w:rsidP="00084CFE">
            <w:pPr>
              <w:rPr>
                <w:rFonts w:cstheme="minorHAnsi"/>
                <w:bCs/>
                <w:color w:val="231F20"/>
                <w:sz w:val="18"/>
                <w:szCs w:val="16"/>
                <w:shd w:val="clear" w:color="auto" w:fill="FFFFFF"/>
              </w:rPr>
            </w:pPr>
            <w:r w:rsidRPr="00C74F83">
              <w:rPr>
                <w:rFonts w:cstheme="minorHAnsi"/>
                <w:b/>
                <w:color w:val="231F20"/>
                <w:sz w:val="18"/>
                <w:szCs w:val="16"/>
                <w:shd w:val="clear" w:color="auto" w:fill="FFFFFF"/>
              </w:rPr>
              <w:t>ZDR</w:t>
            </w:r>
            <w:r>
              <w:rPr>
                <w:rFonts w:cstheme="minorHAnsi"/>
                <w:bCs/>
                <w:color w:val="231F20"/>
                <w:sz w:val="18"/>
                <w:szCs w:val="16"/>
                <w:shd w:val="clear" w:color="auto" w:fill="FFFFFF"/>
              </w:rPr>
              <w:t xml:space="preserve"> </w:t>
            </w:r>
            <w:r w:rsidRPr="00084CFE">
              <w:rPr>
                <w:rFonts w:cstheme="minorHAnsi"/>
                <w:bCs/>
                <w:color w:val="231F20"/>
                <w:sz w:val="18"/>
                <w:szCs w:val="16"/>
                <w:shd w:val="clear" w:color="auto" w:fill="FFFFFF"/>
              </w:rPr>
              <w:t>B.2.2.B</w:t>
            </w:r>
            <w:r>
              <w:rPr>
                <w:rFonts w:cstheme="minorHAnsi"/>
                <w:bCs/>
                <w:color w:val="231F20"/>
                <w:sz w:val="18"/>
                <w:szCs w:val="16"/>
                <w:shd w:val="clear" w:color="auto" w:fill="FFFFFF"/>
              </w:rPr>
              <w:t xml:space="preserve"> </w:t>
            </w:r>
            <w:r w:rsidRPr="00084CFE">
              <w:rPr>
                <w:rFonts w:cstheme="minorHAnsi"/>
                <w:bCs/>
                <w:color w:val="231F20"/>
                <w:sz w:val="18"/>
                <w:szCs w:val="16"/>
                <w:shd w:val="clear" w:color="auto" w:fill="FFFFFF"/>
              </w:rPr>
              <w:t>Objašnjava pravo na izbor.</w:t>
            </w:r>
          </w:p>
          <w:p w14:paraId="4ED41AEB" w14:textId="54027E8E" w:rsidR="00C74F83" w:rsidRDefault="00C74F83" w:rsidP="00084CFE">
            <w:pPr>
              <w:rPr>
                <w:rFonts w:cstheme="minorHAnsi"/>
                <w:bCs/>
                <w:color w:val="231F20"/>
                <w:sz w:val="18"/>
                <w:szCs w:val="16"/>
                <w:shd w:val="clear" w:color="auto" w:fill="FFFFFF"/>
              </w:rPr>
            </w:pPr>
            <w:r w:rsidRPr="00084CFE">
              <w:rPr>
                <w:rFonts w:cstheme="minorHAnsi"/>
                <w:bCs/>
                <w:color w:val="231F20"/>
                <w:sz w:val="18"/>
                <w:szCs w:val="16"/>
                <w:shd w:val="clear" w:color="auto" w:fill="FFFFFF"/>
              </w:rPr>
              <w:t>B.2.3.A</w:t>
            </w:r>
            <w:r>
              <w:rPr>
                <w:rFonts w:cstheme="minorHAnsi"/>
                <w:bCs/>
                <w:color w:val="231F20"/>
                <w:sz w:val="18"/>
                <w:szCs w:val="16"/>
                <w:shd w:val="clear" w:color="auto" w:fill="FFFFFF"/>
              </w:rPr>
              <w:t xml:space="preserve"> </w:t>
            </w:r>
            <w:r w:rsidRPr="00084CFE">
              <w:rPr>
                <w:rFonts w:cstheme="minorHAnsi"/>
                <w:bCs/>
                <w:color w:val="231F20"/>
                <w:sz w:val="18"/>
                <w:szCs w:val="16"/>
                <w:shd w:val="clear" w:color="auto" w:fill="FFFFFF"/>
              </w:rPr>
              <w:t>Opisuje zdrave životne navike.</w:t>
            </w:r>
          </w:p>
          <w:p w14:paraId="7B9E05BF" w14:textId="5A4F4522" w:rsidR="00C74F83" w:rsidRDefault="00C74F83" w:rsidP="001A581F">
            <w:pPr>
              <w:rPr>
                <w:rFonts w:eastAsia="Calibri" w:cstheme="minorHAnsi"/>
                <w:sz w:val="18"/>
                <w:szCs w:val="18"/>
              </w:rPr>
            </w:pPr>
            <w:r w:rsidRPr="00C74F83">
              <w:rPr>
                <w:rFonts w:eastAsia="Calibri" w:cstheme="minorHAnsi"/>
                <w:b/>
                <w:bCs/>
                <w:sz w:val="18"/>
                <w:szCs w:val="18"/>
              </w:rPr>
              <w:t>OSR</w:t>
            </w:r>
            <w:r>
              <w:rPr>
                <w:rFonts w:eastAsia="Calibri" w:cstheme="minorHAnsi"/>
                <w:sz w:val="18"/>
                <w:szCs w:val="18"/>
              </w:rPr>
              <w:t xml:space="preserve"> A. 2</w:t>
            </w:r>
            <w:r w:rsidRPr="00D95099">
              <w:rPr>
                <w:rFonts w:eastAsia="Calibri" w:cstheme="minorHAnsi"/>
                <w:sz w:val="18"/>
                <w:szCs w:val="18"/>
              </w:rPr>
              <w:t>. 1</w:t>
            </w:r>
            <w:r>
              <w:rPr>
                <w:rFonts w:eastAsia="Calibri" w:cstheme="minorHAnsi"/>
                <w:sz w:val="18"/>
                <w:szCs w:val="18"/>
              </w:rPr>
              <w:t>.</w:t>
            </w:r>
            <w:r>
              <w:t xml:space="preserve"> </w:t>
            </w:r>
            <w:r w:rsidRPr="00C727F7">
              <w:rPr>
                <w:rFonts w:eastAsia="Calibri" w:cstheme="minorHAnsi"/>
                <w:sz w:val="18"/>
                <w:szCs w:val="18"/>
              </w:rPr>
              <w:t>Razvija sliku o sebi.</w:t>
            </w:r>
          </w:p>
          <w:p w14:paraId="784F723C" w14:textId="2E1C1660" w:rsidR="00C74F83" w:rsidRDefault="00C74F83" w:rsidP="001A581F">
            <w:pPr>
              <w:rPr>
                <w:rFonts w:eastAsia="Calibri" w:cstheme="minorHAnsi"/>
                <w:sz w:val="18"/>
                <w:szCs w:val="18"/>
              </w:rPr>
            </w:pPr>
            <w:r>
              <w:rPr>
                <w:rFonts w:eastAsia="Calibri" w:cstheme="minorHAnsi"/>
                <w:sz w:val="18"/>
                <w:szCs w:val="18"/>
              </w:rPr>
              <w:t>B. 2</w:t>
            </w:r>
            <w:r w:rsidRPr="00D95099">
              <w:rPr>
                <w:rFonts w:eastAsia="Calibri" w:cstheme="minorHAnsi"/>
                <w:sz w:val="18"/>
                <w:szCs w:val="18"/>
              </w:rPr>
              <w:t>. 2.</w:t>
            </w:r>
            <w:r>
              <w:t xml:space="preserve"> </w:t>
            </w:r>
            <w:r w:rsidRPr="00C727F7">
              <w:rPr>
                <w:rFonts w:eastAsia="Calibri" w:cstheme="minorHAnsi"/>
                <w:sz w:val="18"/>
                <w:szCs w:val="18"/>
              </w:rPr>
              <w:t>Razvija komunikacijske kompetencije.</w:t>
            </w:r>
          </w:p>
          <w:p w14:paraId="600C67F9" w14:textId="41F2FF2A" w:rsidR="00C74F83" w:rsidRDefault="00C74F83" w:rsidP="001A581F">
            <w:pPr>
              <w:rPr>
                <w:rFonts w:eastAsia="Calibri" w:cstheme="minorHAnsi"/>
                <w:sz w:val="18"/>
                <w:szCs w:val="18"/>
              </w:rPr>
            </w:pPr>
            <w:r w:rsidRPr="00C74F83">
              <w:rPr>
                <w:rFonts w:eastAsia="Calibri" w:cstheme="minorHAnsi"/>
                <w:b/>
                <w:bCs/>
                <w:sz w:val="18"/>
                <w:szCs w:val="18"/>
              </w:rPr>
              <w:t>UKU</w:t>
            </w:r>
            <w:r>
              <w:rPr>
                <w:rFonts w:eastAsia="Calibri" w:cstheme="minorHAnsi"/>
                <w:sz w:val="18"/>
                <w:szCs w:val="18"/>
              </w:rPr>
              <w:t xml:space="preserve"> A. 2</w:t>
            </w:r>
            <w:r w:rsidRPr="00D95099">
              <w:rPr>
                <w:rFonts w:eastAsia="Calibri" w:cstheme="minorHAnsi"/>
                <w:sz w:val="18"/>
                <w:szCs w:val="18"/>
              </w:rPr>
              <w:t>. 1.</w:t>
            </w:r>
            <w:r>
              <w:t xml:space="preserve"> </w:t>
            </w:r>
            <w:r w:rsidRPr="00C727F7">
              <w:rPr>
                <w:rFonts w:eastAsia="Calibri" w:cstheme="minorHAnsi"/>
                <w:sz w:val="18"/>
                <w:szCs w:val="18"/>
              </w:rPr>
              <w:t>Upravljanje informacijama: Uz podršku učitelja ili samostalno traži nove informacije iz različitih izvora i uspješno ih primjenjuje pri rješavanju problema.</w:t>
            </w:r>
          </w:p>
          <w:p w14:paraId="1FB6A897" w14:textId="2233CD6B" w:rsidR="00C74F83" w:rsidRDefault="00C74F83" w:rsidP="00C727F7">
            <w:pPr>
              <w:rPr>
                <w:rFonts w:eastAsia="Calibri" w:cstheme="minorHAnsi"/>
                <w:sz w:val="18"/>
                <w:szCs w:val="18"/>
              </w:rPr>
            </w:pPr>
            <w:r w:rsidRPr="00D95099">
              <w:rPr>
                <w:rFonts w:eastAsia="Calibri" w:cstheme="minorHAnsi"/>
                <w:sz w:val="18"/>
                <w:szCs w:val="18"/>
              </w:rPr>
              <w:t>C</w:t>
            </w:r>
            <w:r>
              <w:rPr>
                <w:rFonts w:eastAsia="Calibri" w:cstheme="minorHAnsi"/>
                <w:sz w:val="18"/>
                <w:szCs w:val="18"/>
              </w:rPr>
              <w:t>. 2</w:t>
            </w:r>
            <w:r w:rsidRPr="00D95099">
              <w:rPr>
                <w:rFonts w:eastAsia="Calibri" w:cstheme="minorHAnsi"/>
                <w:sz w:val="18"/>
                <w:szCs w:val="18"/>
              </w:rPr>
              <w:t xml:space="preserve">. </w:t>
            </w:r>
            <w:r>
              <w:rPr>
                <w:rFonts w:eastAsia="Calibri" w:cstheme="minorHAnsi"/>
                <w:sz w:val="18"/>
                <w:szCs w:val="18"/>
              </w:rPr>
              <w:t>3</w:t>
            </w:r>
            <w:r w:rsidRPr="00D95099">
              <w:rPr>
                <w:rFonts w:eastAsia="Calibri" w:cstheme="minorHAnsi"/>
                <w:sz w:val="18"/>
                <w:szCs w:val="18"/>
              </w:rPr>
              <w:t>.</w:t>
            </w:r>
            <w:r>
              <w:t xml:space="preserve"> </w:t>
            </w:r>
            <w:r w:rsidRPr="00C727F7">
              <w:rPr>
                <w:rFonts w:eastAsia="Calibri" w:cstheme="minorHAnsi"/>
                <w:sz w:val="18"/>
                <w:szCs w:val="18"/>
              </w:rPr>
              <w:t>Interes: Učenik iskazuje interes za različita područja, preuzima odgovornost za svoje učenje i ustraje u učenju</w:t>
            </w:r>
            <w:r>
              <w:rPr>
                <w:rFonts w:eastAsia="Calibri" w:cstheme="minorHAnsi"/>
                <w:sz w:val="18"/>
                <w:szCs w:val="18"/>
              </w:rPr>
              <w:t>.</w:t>
            </w:r>
          </w:p>
          <w:p w14:paraId="56FD94C5" w14:textId="77777777" w:rsidR="00C74F83" w:rsidRPr="00D55823" w:rsidRDefault="00C74F83" w:rsidP="00692CBA">
            <w:pPr>
              <w:rPr>
                <w:rFonts w:ascii="Calibri" w:eastAsia="Calibri" w:hAnsi="Calibri" w:cs="Calibri"/>
                <w:sz w:val="18"/>
                <w:szCs w:val="18"/>
              </w:rPr>
            </w:pPr>
          </w:p>
        </w:tc>
      </w:tr>
      <w:tr w:rsidR="00C74F83" w:rsidRPr="00D55823" w14:paraId="03A53298" w14:textId="77777777" w:rsidTr="00C74F83">
        <w:trPr>
          <w:trHeight w:val="2117"/>
        </w:trPr>
        <w:tc>
          <w:tcPr>
            <w:tcW w:w="10378" w:type="dxa"/>
            <w:gridSpan w:val="4"/>
          </w:tcPr>
          <w:p w14:paraId="35EEFC50" w14:textId="0D7FF1A3" w:rsidR="00C74F83" w:rsidRDefault="00C74F83" w:rsidP="001A581F">
            <w:pPr>
              <w:rPr>
                <w:rFonts w:ascii="Calibri" w:eastAsia="Calibri" w:hAnsi="Calibri" w:cs="Calibri"/>
                <w:b/>
                <w:bCs/>
                <w:sz w:val="18"/>
                <w:szCs w:val="18"/>
              </w:rPr>
            </w:pPr>
          </w:p>
          <w:p w14:paraId="3688B1B6" w14:textId="46FF491F" w:rsidR="00C74F83" w:rsidRPr="00EF757A" w:rsidRDefault="00C74F83" w:rsidP="00EF757A">
            <w:pPr>
              <w:rPr>
                <w:rFonts w:ascii="Calibri" w:eastAsia="Calibri" w:hAnsi="Calibri" w:cs="Calibri"/>
                <w:b/>
                <w:bCs/>
                <w:sz w:val="18"/>
                <w:szCs w:val="18"/>
              </w:rPr>
            </w:pPr>
            <w:r>
              <w:rPr>
                <w:rFonts w:ascii="Calibri" w:eastAsia="Calibri" w:hAnsi="Calibri" w:cs="Calibri"/>
                <w:b/>
                <w:bCs/>
                <w:sz w:val="18"/>
                <w:szCs w:val="18"/>
              </w:rPr>
              <w:t xml:space="preserve">2 </w:t>
            </w:r>
            <w:r w:rsidRPr="00EF757A">
              <w:rPr>
                <w:rFonts w:ascii="Calibri" w:eastAsia="Calibri" w:hAnsi="Calibri" w:cs="Calibri"/>
                <w:b/>
                <w:bCs/>
                <w:sz w:val="18"/>
                <w:szCs w:val="18"/>
              </w:rPr>
              <w:t xml:space="preserve">. </w:t>
            </w:r>
            <w:r w:rsidRPr="00035360">
              <w:rPr>
                <w:rFonts w:ascii="Calibri" w:eastAsia="Calibri" w:hAnsi="Calibri" w:cs="Calibri"/>
                <w:b/>
                <w:bCs/>
                <w:sz w:val="18"/>
                <w:szCs w:val="18"/>
              </w:rPr>
              <w:t>ODGOVARAMO NA PITANJA</w:t>
            </w:r>
          </w:p>
          <w:p w14:paraId="5E412C96" w14:textId="647CE8B2" w:rsidR="00C74F83" w:rsidRPr="00AA648B" w:rsidRDefault="00C74F83" w:rsidP="00AA648B">
            <w:pPr>
              <w:rPr>
                <w:rFonts w:ascii="Calibri" w:eastAsia="Calibri" w:hAnsi="Calibri" w:cs="Calibri"/>
                <w:sz w:val="18"/>
                <w:szCs w:val="18"/>
              </w:rPr>
            </w:pPr>
            <w:r w:rsidRPr="00EF757A">
              <w:rPr>
                <w:rFonts w:ascii="Calibri" w:eastAsia="Calibri" w:hAnsi="Calibri" w:cs="Calibri"/>
                <w:b/>
                <w:bCs/>
                <w:sz w:val="18"/>
                <w:szCs w:val="18"/>
              </w:rPr>
              <w:t xml:space="preserve">Ishod aktivnosti: </w:t>
            </w:r>
            <w:r w:rsidRPr="00AA648B">
              <w:rPr>
                <w:rFonts w:ascii="Calibri" w:eastAsia="Calibri" w:hAnsi="Calibri" w:cs="Calibri"/>
                <w:sz w:val="18"/>
                <w:szCs w:val="18"/>
              </w:rPr>
              <w:t>izdvaja važne podatke iz poslušanoga teksta prema uputi</w:t>
            </w:r>
            <w:r>
              <w:rPr>
                <w:rFonts w:ascii="Calibri" w:eastAsia="Calibri" w:hAnsi="Calibri" w:cs="Calibri"/>
                <w:sz w:val="18"/>
                <w:szCs w:val="18"/>
              </w:rPr>
              <w:t xml:space="preserve">, </w:t>
            </w:r>
            <w:r w:rsidRPr="00AA648B">
              <w:rPr>
                <w:rFonts w:ascii="Calibri" w:eastAsia="Calibri" w:hAnsi="Calibri" w:cs="Calibri"/>
                <w:sz w:val="18"/>
                <w:szCs w:val="18"/>
              </w:rPr>
              <w:t>oblikuje bilješke na temelju izdvojenih</w:t>
            </w:r>
            <w:r w:rsidRPr="00AA648B">
              <w:rPr>
                <w:rFonts w:ascii="Calibri" w:eastAsia="Calibri" w:hAnsi="Calibri" w:cs="Calibri"/>
                <w:b/>
                <w:bCs/>
                <w:sz w:val="18"/>
                <w:szCs w:val="18"/>
              </w:rPr>
              <w:t xml:space="preserve"> </w:t>
            </w:r>
            <w:r w:rsidRPr="00AA648B">
              <w:rPr>
                <w:rFonts w:ascii="Calibri" w:eastAsia="Calibri" w:hAnsi="Calibri" w:cs="Calibri"/>
                <w:sz w:val="18"/>
                <w:szCs w:val="18"/>
              </w:rPr>
              <w:t>podataka</w:t>
            </w:r>
            <w:r>
              <w:rPr>
                <w:rFonts w:ascii="Calibri" w:eastAsia="Calibri" w:hAnsi="Calibri" w:cs="Calibri"/>
                <w:sz w:val="18"/>
                <w:szCs w:val="18"/>
              </w:rPr>
              <w:t xml:space="preserve">, </w:t>
            </w:r>
            <w:r w:rsidRPr="00AA648B">
              <w:rPr>
                <w:rFonts w:ascii="Calibri" w:eastAsia="Calibri" w:hAnsi="Calibri" w:cs="Calibri"/>
                <w:sz w:val="18"/>
                <w:szCs w:val="18"/>
              </w:rPr>
              <w:t>izdvaja važne podatke iz teksta i piše bilješke s obzirom na sadržaj i strukturu</w:t>
            </w:r>
            <w:r>
              <w:rPr>
                <w:rFonts w:ascii="Calibri" w:eastAsia="Calibri" w:hAnsi="Calibri" w:cs="Calibri"/>
                <w:sz w:val="18"/>
                <w:szCs w:val="18"/>
              </w:rPr>
              <w:t>,</w:t>
            </w:r>
            <w:r w:rsidRPr="00AA648B">
              <w:rPr>
                <w:rFonts w:ascii="Calibri" w:eastAsia="Calibri" w:hAnsi="Calibri" w:cs="Calibri"/>
                <w:sz w:val="18"/>
                <w:szCs w:val="18"/>
              </w:rPr>
              <w:t xml:space="preserve"> prepričava tekst na temelju bilježaka</w:t>
            </w:r>
            <w:r>
              <w:rPr>
                <w:rFonts w:ascii="Calibri" w:eastAsia="Calibri" w:hAnsi="Calibri" w:cs="Calibri"/>
                <w:sz w:val="18"/>
                <w:szCs w:val="18"/>
              </w:rPr>
              <w:t>,</w:t>
            </w:r>
            <w:r w:rsidRPr="00AA648B">
              <w:rPr>
                <w:rFonts w:ascii="Calibri" w:eastAsia="Calibri" w:hAnsi="Calibri" w:cs="Calibri"/>
                <w:sz w:val="18"/>
                <w:szCs w:val="18"/>
              </w:rPr>
              <w:t xml:space="preserve"> objašnjava nepoznate riječi: na temelju vođenoga razgovora, zaključivanja na temelju konteksta, s pomoću rječnika nakon čitanja teksta</w:t>
            </w:r>
            <w:r>
              <w:rPr>
                <w:rFonts w:ascii="Calibri" w:eastAsia="Calibri" w:hAnsi="Calibri" w:cs="Calibri"/>
                <w:sz w:val="18"/>
                <w:szCs w:val="18"/>
              </w:rPr>
              <w:t xml:space="preserve"> </w:t>
            </w:r>
            <w:r w:rsidRPr="00EF757A">
              <w:rPr>
                <w:rFonts w:ascii="Calibri" w:eastAsia="Calibri" w:hAnsi="Calibri" w:cs="Calibri"/>
                <w:sz w:val="18"/>
                <w:szCs w:val="18"/>
              </w:rPr>
              <w:t>povezuje doživljaj i razumijevanje književnoga teksta s vlastitim misaonim i emotivnim reakcijama na teks</w:t>
            </w:r>
            <w:r>
              <w:rPr>
                <w:rFonts w:ascii="Calibri" w:eastAsia="Calibri" w:hAnsi="Calibri" w:cs="Calibri"/>
                <w:sz w:val="18"/>
                <w:szCs w:val="18"/>
              </w:rPr>
              <w:t xml:space="preserve">tu, </w:t>
            </w:r>
            <w:r w:rsidRPr="00EF757A">
              <w:rPr>
                <w:rFonts w:ascii="Calibri" w:eastAsia="Calibri" w:hAnsi="Calibri" w:cs="Calibri"/>
                <w:sz w:val="18"/>
                <w:szCs w:val="18"/>
              </w:rPr>
              <w:t>povezuje sadržaj, temu i motive teksta s vlastitim iskustvom</w:t>
            </w:r>
            <w:r>
              <w:rPr>
                <w:rFonts w:ascii="Calibri" w:eastAsia="Arial" w:hAnsi="Calibri" w:cs="Calibri"/>
                <w:bCs/>
                <w:sz w:val="18"/>
                <w:szCs w:val="18"/>
              </w:rPr>
              <w:t xml:space="preserve">, </w:t>
            </w:r>
            <w:r w:rsidRPr="00524486">
              <w:rPr>
                <w:rFonts w:ascii="Calibri" w:eastAsia="Arial" w:hAnsi="Calibri" w:cs="Calibri"/>
                <w:bCs/>
                <w:sz w:val="18"/>
                <w:szCs w:val="18"/>
              </w:rPr>
              <w:t>objašnjava osnovna obilježja pripovijetke, pjesme, bajke, basne, zagonetke, igrokaza, biografije i dječjega romana, mudre izreke, prepoznaje obilježja proznih tekstova: događaj, likovi, pripovjedne tehnike</w:t>
            </w:r>
          </w:p>
          <w:p w14:paraId="3C0567AB" w14:textId="77777777" w:rsidR="00C74F83" w:rsidRPr="00EF757A" w:rsidRDefault="00C74F83" w:rsidP="00EF757A">
            <w:pPr>
              <w:rPr>
                <w:rFonts w:ascii="Calibri" w:eastAsia="Calibri" w:hAnsi="Calibri" w:cs="Calibri"/>
                <w:b/>
                <w:bCs/>
                <w:sz w:val="18"/>
                <w:szCs w:val="18"/>
              </w:rPr>
            </w:pPr>
          </w:p>
          <w:p w14:paraId="7A2B0D06" w14:textId="64873EBC" w:rsidR="00C74F83" w:rsidRDefault="00C74F83" w:rsidP="00524486">
            <w:pPr>
              <w:rPr>
                <w:rFonts w:ascii="Calibri" w:eastAsia="Calibri" w:hAnsi="Calibri" w:cs="Calibri"/>
                <w:sz w:val="18"/>
                <w:szCs w:val="18"/>
              </w:rPr>
            </w:pPr>
            <w:r w:rsidRPr="00EF757A">
              <w:rPr>
                <w:rFonts w:ascii="Calibri" w:eastAsia="Calibri" w:hAnsi="Calibri" w:cs="Calibri"/>
                <w:b/>
                <w:bCs/>
                <w:sz w:val="18"/>
                <w:szCs w:val="18"/>
              </w:rPr>
              <w:t>Opis aktivnosti:</w:t>
            </w:r>
            <w:r>
              <w:t xml:space="preserve"> </w:t>
            </w:r>
            <w:r>
              <w:rPr>
                <w:rFonts w:ascii="Calibri" w:eastAsia="Calibri" w:hAnsi="Calibri" w:cs="Calibri"/>
                <w:sz w:val="18"/>
                <w:szCs w:val="18"/>
              </w:rPr>
              <w:t xml:space="preserve">Učiteljica/učitelj upućuje učenike da otvore udžbenik i pažljivo pročitaju priču </w:t>
            </w:r>
            <w:r w:rsidRPr="00323E4C">
              <w:rPr>
                <w:rFonts w:ascii="Calibri" w:eastAsia="Calibri" w:hAnsi="Calibri" w:cs="Calibri"/>
                <w:i/>
                <w:iCs/>
                <w:sz w:val="18"/>
                <w:szCs w:val="18"/>
              </w:rPr>
              <w:t>Igračkitis</w:t>
            </w:r>
            <w:r>
              <w:rPr>
                <w:rFonts w:ascii="Calibri" w:eastAsia="Calibri" w:hAnsi="Calibri" w:cs="Calibri"/>
                <w:sz w:val="18"/>
                <w:szCs w:val="18"/>
              </w:rPr>
              <w:t xml:space="preserve"> </w:t>
            </w:r>
            <w:r w:rsidRPr="00524486">
              <w:rPr>
                <w:rFonts w:ascii="Calibri" w:eastAsia="Calibri" w:hAnsi="Calibri" w:cs="Calibri"/>
                <w:sz w:val="18"/>
                <w:szCs w:val="18"/>
              </w:rPr>
              <w:t>Mladen</w:t>
            </w:r>
            <w:r>
              <w:rPr>
                <w:rFonts w:ascii="Calibri" w:eastAsia="Calibri" w:hAnsi="Calibri" w:cs="Calibri"/>
                <w:sz w:val="18"/>
                <w:szCs w:val="18"/>
              </w:rPr>
              <w:t>a</w:t>
            </w:r>
            <w:r w:rsidRPr="00524486">
              <w:rPr>
                <w:rFonts w:ascii="Calibri" w:eastAsia="Calibri" w:hAnsi="Calibri" w:cs="Calibri"/>
                <w:sz w:val="18"/>
                <w:szCs w:val="18"/>
              </w:rPr>
              <w:t xml:space="preserve"> Kopjar</w:t>
            </w:r>
            <w:r>
              <w:rPr>
                <w:rFonts w:ascii="Calibri" w:eastAsia="Calibri" w:hAnsi="Calibri" w:cs="Calibri"/>
                <w:sz w:val="18"/>
                <w:szCs w:val="18"/>
              </w:rPr>
              <w:t>a. Kada pročitaju priču, neka potraže objašnjenje nepoznatih riječi ispod priče. Učiteljica/učitelj podsjeća učenike na to da priču mogu pročitati i više puta te im pojašnjava da će, a</w:t>
            </w:r>
            <w:r w:rsidRPr="00524486">
              <w:rPr>
                <w:rFonts w:ascii="Calibri" w:eastAsia="Calibri" w:hAnsi="Calibri" w:cs="Calibri"/>
                <w:sz w:val="18"/>
                <w:szCs w:val="18"/>
              </w:rPr>
              <w:t>ko s</w:t>
            </w:r>
            <w:r>
              <w:rPr>
                <w:rFonts w:ascii="Calibri" w:eastAsia="Calibri" w:hAnsi="Calibri" w:cs="Calibri"/>
                <w:sz w:val="18"/>
                <w:szCs w:val="18"/>
              </w:rPr>
              <w:t>u</w:t>
            </w:r>
            <w:r w:rsidRPr="00524486">
              <w:rPr>
                <w:rFonts w:ascii="Calibri" w:eastAsia="Calibri" w:hAnsi="Calibri" w:cs="Calibri"/>
                <w:sz w:val="18"/>
                <w:szCs w:val="18"/>
              </w:rPr>
              <w:t xml:space="preserve"> pozorno </w:t>
            </w:r>
            <w:r>
              <w:rPr>
                <w:rFonts w:ascii="Calibri" w:eastAsia="Calibri" w:hAnsi="Calibri" w:cs="Calibri"/>
                <w:sz w:val="18"/>
                <w:szCs w:val="18"/>
              </w:rPr>
              <w:t xml:space="preserve">pročitali </w:t>
            </w:r>
            <w:r w:rsidRPr="00524486">
              <w:rPr>
                <w:rFonts w:ascii="Calibri" w:eastAsia="Calibri" w:hAnsi="Calibri" w:cs="Calibri"/>
                <w:sz w:val="18"/>
                <w:szCs w:val="18"/>
              </w:rPr>
              <w:t>priču, znat</w:t>
            </w:r>
            <w:r>
              <w:rPr>
                <w:rFonts w:ascii="Calibri" w:eastAsia="Calibri" w:hAnsi="Calibri" w:cs="Calibri"/>
                <w:sz w:val="18"/>
                <w:szCs w:val="18"/>
              </w:rPr>
              <w:t>i</w:t>
            </w:r>
            <w:r w:rsidRPr="00524486">
              <w:rPr>
                <w:rFonts w:ascii="Calibri" w:eastAsia="Calibri" w:hAnsi="Calibri" w:cs="Calibri"/>
                <w:sz w:val="18"/>
                <w:szCs w:val="18"/>
              </w:rPr>
              <w:t xml:space="preserve"> riješiti sve zadatke</w:t>
            </w:r>
            <w:r>
              <w:rPr>
                <w:rFonts w:ascii="Calibri" w:eastAsia="Calibri" w:hAnsi="Calibri" w:cs="Calibri"/>
                <w:sz w:val="18"/>
                <w:szCs w:val="18"/>
              </w:rPr>
              <w:t xml:space="preserve"> u udžbeniku</w:t>
            </w:r>
            <w:r w:rsidRPr="00524486">
              <w:rPr>
                <w:rFonts w:ascii="Calibri" w:eastAsia="Calibri" w:hAnsi="Calibri" w:cs="Calibri"/>
                <w:sz w:val="18"/>
                <w:szCs w:val="18"/>
              </w:rPr>
              <w:t xml:space="preserve">. </w:t>
            </w:r>
            <w:r>
              <w:rPr>
                <w:rFonts w:ascii="Calibri" w:eastAsia="Calibri" w:hAnsi="Calibri" w:cs="Calibri"/>
                <w:sz w:val="18"/>
                <w:szCs w:val="18"/>
              </w:rPr>
              <w:t>Upućuje ih na to da o</w:t>
            </w:r>
            <w:r w:rsidRPr="00524486">
              <w:rPr>
                <w:rFonts w:ascii="Calibri" w:eastAsia="Calibri" w:hAnsi="Calibri" w:cs="Calibri"/>
                <w:sz w:val="18"/>
                <w:szCs w:val="18"/>
              </w:rPr>
              <w:t xml:space="preserve">dgovore uvijek </w:t>
            </w:r>
            <w:r>
              <w:rPr>
                <w:rFonts w:ascii="Calibri" w:eastAsia="Calibri" w:hAnsi="Calibri" w:cs="Calibri"/>
                <w:sz w:val="18"/>
                <w:szCs w:val="18"/>
              </w:rPr>
              <w:t>mogu</w:t>
            </w:r>
            <w:r w:rsidRPr="00524486">
              <w:rPr>
                <w:rFonts w:ascii="Calibri" w:eastAsia="Calibri" w:hAnsi="Calibri" w:cs="Calibri"/>
                <w:sz w:val="18"/>
                <w:szCs w:val="18"/>
              </w:rPr>
              <w:t xml:space="preserve"> potražiti u priči.</w:t>
            </w:r>
          </w:p>
          <w:p w14:paraId="7FEAD275" w14:textId="0604C12C" w:rsidR="00C74F83" w:rsidRPr="00524486" w:rsidRDefault="00C74F83" w:rsidP="00524486">
            <w:pPr>
              <w:rPr>
                <w:rFonts w:ascii="Calibri" w:eastAsia="Calibri" w:hAnsi="Calibri" w:cs="Calibri"/>
                <w:sz w:val="18"/>
                <w:szCs w:val="18"/>
              </w:rPr>
            </w:pPr>
            <w:r w:rsidRPr="00524486">
              <w:rPr>
                <w:rFonts w:ascii="Calibri" w:eastAsia="Calibri" w:hAnsi="Calibri" w:cs="Calibri"/>
                <w:sz w:val="18"/>
                <w:szCs w:val="18"/>
              </w:rPr>
              <w:t>Rad s udžbenikom: učenici pis</w:t>
            </w:r>
            <w:r>
              <w:rPr>
                <w:rFonts w:ascii="Calibri" w:eastAsia="Calibri" w:hAnsi="Calibri" w:cs="Calibri"/>
                <w:sz w:val="18"/>
                <w:szCs w:val="18"/>
              </w:rPr>
              <w:t>a</w:t>
            </w:r>
            <w:r w:rsidRPr="00524486">
              <w:rPr>
                <w:rFonts w:ascii="Calibri" w:eastAsia="Calibri" w:hAnsi="Calibri" w:cs="Calibri"/>
                <w:sz w:val="18"/>
                <w:szCs w:val="18"/>
              </w:rPr>
              <w:t xml:space="preserve">no odgovaraju na pitanja u udžbeniku. Učiteljica/učitelj može </w:t>
            </w:r>
            <w:r>
              <w:rPr>
                <w:rFonts w:ascii="Calibri" w:eastAsia="Calibri" w:hAnsi="Calibri" w:cs="Calibri"/>
                <w:sz w:val="18"/>
                <w:szCs w:val="18"/>
              </w:rPr>
              <w:t>pojasniti</w:t>
            </w:r>
            <w:r w:rsidRPr="00524486">
              <w:rPr>
                <w:rFonts w:ascii="Calibri" w:eastAsia="Calibri" w:hAnsi="Calibri" w:cs="Calibri"/>
                <w:sz w:val="18"/>
                <w:szCs w:val="18"/>
              </w:rPr>
              <w:t xml:space="preserve"> pitanje</w:t>
            </w:r>
            <w:r>
              <w:rPr>
                <w:rFonts w:ascii="Calibri" w:eastAsia="Calibri" w:hAnsi="Calibri" w:cs="Calibri"/>
                <w:sz w:val="18"/>
                <w:szCs w:val="18"/>
              </w:rPr>
              <w:t xml:space="preserve"> ako nije jasno</w:t>
            </w:r>
            <w:r w:rsidRPr="00524486">
              <w:rPr>
                <w:rFonts w:ascii="Calibri" w:eastAsia="Calibri" w:hAnsi="Calibri" w:cs="Calibri"/>
                <w:sz w:val="18"/>
                <w:szCs w:val="18"/>
              </w:rPr>
              <w:t>, a učenici zatim samostalno odgovaraju na njih. Nakon što učenici riješ</w:t>
            </w:r>
            <w:r>
              <w:rPr>
                <w:rFonts w:ascii="Calibri" w:eastAsia="Calibri" w:hAnsi="Calibri" w:cs="Calibri"/>
                <w:sz w:val="18"/>
                <w:szCs w:val="18"/>
              </w:rPr>
              <w:t>e</w:t>
            </w:r>
            <w:r w:rsidRPr="00524486">
              <w:rPr>
                <w:rFonts w:ascii="Calibri" w:eastAsia="Calibri" w:hAnsi="Calibri" w:cs="Calibri"/>
                <w:sz w:val="18"/>
                <w:szCs w:val="18"/>
              </w:rPr>
              <w:t xml:space="preserve"> zadatke, provjeravaju točnost uratka.</w:t>
            </w:r>
          </w:p>
          <w:p w14:paraId="5407C29A" w14:textId="77777777" w:rsidR="00C74F83" w:rsidRPr="00963C79" w:rsidRDefault="00C74F83" w:rsidP="00524486">
            <w:pPr>
              <w:rPr>
                <w:rFonts w:ascii="Calibri" w:eastAsia="Calibri" w:hAnsi="Calibri" w:cs="Calibri"/>
                <w:sz w:val="18"/>
                <w:szCs w:val="18"/>
              </w:rPr>
            </w:pPr>
          </w:p>
        </w:tc>
        <w:tc>
          <w:tcPr>
            <w:tcW w:w="1955" w:type="dxa"/>
            <w:vMerge/>
          </w:tcPr>
          <w:p w14:paraId="48C17D37" w14:textId="1FA84CAB" w:rsidR="00C74F83" w:rsidRPr="00D55823" w:rsidRDefault="00C74F83" w:rsidP="001A581F">
            <w:pPr>
              <w:rPr>
                <w:rFonts w:ascii="Calibri" w:eastAsia="Calibri" w:hAnsi="Calibri" w:cs="Calibri"/>
                <w:b/>
                <w:color w:val="000000"/>
                <w:sz w:val="18"/>
                <w:szCs w:val="18"/>
              </w:rPr>
            </w:pPr>
          </w:p>
        </w:tc>
        <w:tc>
          <w:tcPr>
            <w:tcW w:w="2694" w:type="dxa"/>
            <w:vMerge/>
          </w:tcPr>
          <w:p w14:paraId="367D6555" w14:textId="77777777" w:rsidR="00C74F83" w:rsidRPr="00EF6439" w:rsidRDefault="00C74F83" w:rsidP="00692CBA">
            <w:pPr>
              <w:rPr>
                <w:rFonts w:cstheme="minorHAnsi"/>
                <w:b/>
                <w:color w:val="231F20"/>
                <w:sz w:val="18"/>
                <w:szCs w:val="16"/>
                <w:shd w:val="clear" w:color="auto" w:fill="FFFFFF"/>
              </w:rPr>
            </w:pPr>
          </w:p>
        </w:tc>
      </w:tr>
      <w:tr w:rsidR="00C74F83" w:rsidRPr="00D55823" w14:paraId="60A656AA" w14:textId="77777777" w:rsidTr="00C74F83">
        <w:trPr>
          <w:trHeight w:val="416"/>
        </w:trPr>
        <w:tc>
          <w:tcPr>
            <w:tcW w:w="10378" w:type="dxa"/>
            <w:gridSpan w:val="4"/>
          </w:tcPr>
          <w:p w14:paraId="739293FC" w14:textId="77777777" w:rsidR="00C74F83" w:rsidRDefault="00C74F83" w:rsidP="001A581F">
            <w:pPr>
              <w:rPr>
                <w:rFonts w:ascii="Calibri" w:eastAsia="Calibri" w:hAnsi="Calibri" w:cs="Calibri"/>
                <w:b/>
                <w:bCs/>
                <w:sz w:val="18"/>
                <w:szCs w:val="18"/>
              </w:rPr>
            </w:pPr>
          </w:p>
          <w:p w14:paraId="23070917" w14:textId="56F74526" w:rsidR="00C74F83" w:rsidRDefault="00C74F83" w:rsidP="001A581F">
            <w:pPr>
              <w:rPr>
                <w:rFonts w:ascii="Calibri" w:eastAsia="Calibri" w:hAnsi="Calibri" w:cs="Calibri"/>
                <w:b/>
                <w:bCs/>
                <w:sz w:val="20"/>
                <w:szCs w:val="20"/>
              </w:rPr>
            </w:pPr>
            <w:r>
              <w:rPr>
                <w:rFonts w:ascii="Calibri" w:eastAsia="Calibri" w:hAnsi="Calibri" w:cs="Calibri"/>
                <w:b/>
                <w:bCs/>
                <w:sz w:val="18"/>
                <w:szCs w:val="18"/>
              </w:rPr>
              <w:t>3</w:t>
            </w:r>
            <w:r w:rsidRPr="00B67511">
              <w:rPr>
                <w:rFonts w:ascii="Calibri" w:eastAsia="Calibri" w:hAnsi="Calibri" w:cs="Calibri"/>
                <w:b/>
                <w:bCs/>
                <w:sz w:val="20"/>
                <w:szCs w:val="20"/>
              </w:rPr>
              <w:t xml:space="preserve">. </w:t>
            </w:r>
            <w:r w:rsidRPr="00035360">
              <w:rPr>
                <w:rFonts w:ascii="Calibri" w:eastAsia="Calibri" w:hAnsi="Calibri" w:cs="Calibri"/>
                <w:b/>
                <w:bCs/>
                <w:sz w:val="18"/>
                <w:szCs w:val="18"/>
              </w:rPr>
              <w:t>NEŠTO JE NEOBIČNO U ZRAKU</w:t>
            </w:r>
          </w:p>
          <w:p w14:paraId="5FF485BB" w14:textId="0544F3D3" w:rsidR="00C74F83" w:rsidRPr="00524486" w:rsidRDefault="00C74F83" w:rsidP="00AA648B">
            <w:pPr>
              <w:rPr>
                <w:rFonts w:ascii="Calibri" w:eastAsia="Calibri" w:hAnsi="Calibri" w:cs="Calibri"/>
                <w:sz w:val="18"/>
                <w:szCs w:val="18"/>
              </w:rPr>
            </w:pPr>
            <w:r w:rsidRPr="00B67511">
              <w:rPr>
                <w:rFonts w:ascii="Calibri" w:eastAsia="Calibri" w:hAnsi="Calibri" w:cs="Calibri"/>
                <w:b/>
                <w:bCs/>
                <w:sz w:val="18"/>
                <w:szCs w:val="18"/>
              </w:rPr>
              <w:t xml:space="preserve">Ishod aktivnosti: </w:t>
            </w:r>
            <w:r w:rsidRPr="00AA648B">
              <w:rPr>
                <w:rFonts w:ascii="Calibri" w:eastAsia="Calibri" w:hAnsi="Calibri" w:cs="Calibri"/>
                <w:sz w:val="18"/>
                <w:szCs w:val="18"/>
              </w:rPr>
              <w:t>piše prema predlošcima za ovladavanje gramatičkom i stilističkom normom potrebnom za strukturiranje teksta</w:t>
            </w:r>
            <w:r>
              <w:rPr>
                <w:rFonts w:ascii="Calibri" w:eastAsia="Calibri" w:hAnsi="Calibri" w:cs="Calibri"/>
                <w:sz w:val="18"/>
                <w:szCs w:val="18"/>
              </w:rPr>
              <w:t xml:space="preserve">, </w:t>
            </w:r>
            <w:r w:rsidRPr="00AA648B">
              <w:rPr>
                <w:rFonts w:ascii="Calibri" w:eastAsia="Calibri" w:hAnsi="Calibri" w:cs="Calibri"/>
                <w:sz w:val="18"/>
                <w:szCs w:val="18"/>
              </w:rPr>
              <w:t>provjerava pravopisnu točnost i slovopisnu čitkost</w:t>
            </w:r>
            <w:r>
              <w:rPr>
                <w:rFonts w:ascii="Calibri" w:eastAsia="Calibri" w:hAnsi="Calibri" w:cs="Calibri"/>
                <w:sz w:val="18"/>
                <w:szCs w:val="18"/>
              </w:rPr>
              <w:t>,</w:t>
            </w:r>
            <w:r>
              <w:t xml:space="preserve"> </w:t>
            </w:r>
            <w:r w:rsidRPr="00AA648B">
              <w:rPr>
                <w:rFonts w:ascii="Calibri" w:eastAsia="Calibri" w:hAnsi="Calibri" w:cs="Calibri"/>
                <w:sz w:val="18"/>
                <w:szCs w:val="18"/>
              </w:rPr>
              <w:t>oblikuje rečenice u kojima se poštuju pravila sročnosti</w:t>
            </w:r>
            <w:r>
              <w:rPr>
                <w:rFonts w:ascii="Calibri" w:eastAsia="Calibri" w:hAnsi="Calibri" w:cs="Calibri"/>
                <w:sz w:val="18"/>
                <w:szCs w:val="18"/>
              </w:rPr>
              <w:t>,</w:t>
            </w:r>
            <w:r w:rsidRPr="00AA648B">
              <w:rPr>
                <w:rFonts w:ascii="Calibri" w:eastAsia="Calibri" w:hAnsi="Calibri" w:cs="Calibri"/>
                <w:sz w:val="18"/>
                <w:szCs w:val="18"/>
              </w:rPr>
              <w:t xml:space="preserve"> funkcionalno upotrebljava riječi, sintagme i rečenice u skladu s dinamikom učenja s obzirom na jezični razvoj</w:t>
            </w:r>
            <w:r>
              <w:rPr>
                <w:rFonts w:ascii="Calibri" w:eastAsia="Calibri" w:hAnsi="Calibri" w:cs="Calibri"/>
                <w:sz w:val="18"/>
                <w:szCs w:val="18"/>
              </w:rPr>
              <w:t xml:space="preserve"> </w:t>
            </w:r>
            <w:r w:rsidRPr="00524486">
              <w:rPr>
                <w:rFonts w:ascii="Calibri" w:eastAsia="Calibri" w:hAnsi="Calibri" w:cs="Calibri"/>
                <w:sz w:val="18"/>
                <w:szCs w:val="18"/>
              </w:rPr>
              <w:t>koristi se jezičnim vještinama, aktivnim rječnikom i temeljnim znanjima radi oblikovanja uradaka u kojima dolazi do izražaja kreativnost, originalnost i stvaralačko mišljenje</w:t>
            </w:r>
          </w:p>
          <w:p w14:paraId="42BB309F" w14:textId="77777777" w:rsidR="00C74F83" w:rsidRPr="00524486" w:rsidRDefault="00C74F83" w:rsidP="001A581F">
            <w:pPr>
              <w:rPr>
                <w:rFonts w:ascii="Calibri" w:eastAsia="Calibri" w:hAnsi="Calibri" w:cs="Calibri"/>
                <w:sz w:val="18"/>
                <w:szCs w:val="18"/>
              </w:rPr>
            </w:pPr>
          </w:p>
          <w:p w14:paraId="22452DDD" w14:textId="0EDF139C" w:rsidR="00C74F83" w:rsidRPr="00524486" w:rsidRDefault="00C74F83" w:rsidP="00B67511">
            <w:pPr>
              <w:rPr>
                <w:rFonts w:eastAsia="Calibri" w:cstheme="minorHAnsi"/>
                <w:bCs/>
                <w:sz w:val="18"/>
                <w:szCs w:val="18"/>
              </w:rPr>
            </w:pPr>
            <w:r w:rsidRPr="00D95099">
              <w:rPr>
                <w:rFonts w:eastAsia="Calibri" w:cstheme="minorHAnsi"/>
                <w:b/>
                <w:sz w:val="18"/>
                <w:szCs w:val="18"/>
              </w:rPr>
              <w:t>Opis aktivnosti:</w:t>
            </w:r>
            <w:r>
              <w:rPr>
                <w:rFonts w:eastAsia="Calibri" w:cstheme="minorHAnsi"/>
                <w:b/>
                <w:sz w:val="18"/>
                <w:szCs w:val="18"/>
              </w:rPr>
              <w:t xml:space="preserve"> </w:t>
            </w:r>
            <w:r w:rsidRPr="00524486">
              <w:rPr>
                <w:rFonts w:eastAsia="Calibri" w:cstheme="minorHAnsi"/>
                <w:bCs/>
                <w:sz w:val="18"/>
                <w:szCs w:val="18"/>
              </w:rPr>
              <w:t>Učiteljica</w:t>
            </w:r>
            <w:r>
              <w:rPr>
                <w:rFonts w:eastAsia="Calibri" w:cstheme="minorHAnsi"/>
                <w:bCs/>
                <w:sz w:val="18"/>
                <w:szCs w:val="18"/>
              </w:rPr>
              <w:t>/učitelj potiče komunikacijsku situaciju: Što je u priči neobično? Tko bi se trebao igrati? Što misliš zašto tata, a na kraju i mama, uživa u igri? Objasni! Je li uobičajeno da se roditelji igraju, a djeca ih gledaju? Ponašaš li se ti kada neobično? Navedi primjer kada se tvoji prijatelji ponašaju neobično? Je li u redu ponekad se neobično ponašati? Navedi primjer!</w:t>
            </w:r>
          </w:p>
          <w:p w14:paraId="3F9C85BC" w14:textId="77777777" w:rsidR="00C74F83" w:rsidRDefault="00C74F83" w:rsidP="00F935D7">
            <w:pPr>
              <w:rPr>
                <w:rFonts w:eastAsia="Calibri" w:cstheme="minorHAnsi"/>
                <w:sz w:val="18"/>
                <w:szCs w:val="18"/>
              </w:rPr>
            </w:pPr>
            <w:r>
              <w:rPr>
                <w:rFonts w:eastAsia="Calibri" w:cstheme="minorHAnsi"/>
                <w:sz w:val="18"/>
                <w:szCs w:val="18"/>
              </w:rPr>
              <w:t>Rad s udžbenikom: Učiteljica/učitelj usmjerava učenike da razmisle i prisjete se najneobičnijeg svog ponašanja i svojih prijatelja i upišu u predviđene okvire u udžbeniku. Nakon završetka rada, učenici čitaju svoje uratke.</w:t>
            </w:r>
          </w:p>
          <w:p w14:paraId="1A38EDE1" w14:textId="7A1E7DF2" w:rsidR="00C74F83" w:rsidRPr="00F935D7" w:rsidRDefault="00C74F83" w:rsidP="00F935D7">
            <w:pPr>
              <w:rPr>
                <w:rFonts w:eastAsia="Calibri" w:cstheme="minorHAnsi"/>
                <w:sz w:val="18"/>
                <w:szCs w:val="18"/>
              </w:rPr>
            </w:pPr>
          </w:p>
        </w:tc>
        <w:tc>
          <w:tcPr>
            <w:tcW w:w="1955" w:type="dxa"/>
            <w:vMerge/>
          </w:tcPr>
          <w:p w14:paraId="150A954D" w14:textId="77777777" w:rsidR="00C74F83" w:rsidRPr="00D55823" w:rsidRDefault="00C74F83" w:rsidP="001A581F">
            <w:pPr>
              <w:rPr>
                <w:rFonts w:ascii="Calibri" w:eastAsia="Calibri" w:hAnsi="Calibri" w:cs="Calibri"/>
                <w:b/>
                <w:color w:val="000000"/>
                <w:sz w:val="18"/>
                <w:szCs w:val="18"/>
              </w:rPr>
            </w:pPr>
          </w:p>
        </w:tc>
        <w:tc>
          <w:tcPr>
            <w:tcW w:w="2694" w:type="dxa"/>
            <w:vMerge/>
          </w:tcPr>
          <w:p w14:paraId="3ABC30BB" w14:textId="0F311A58" w:rsidR="00C74F83" w:rsidRPr="00C727F7" w:rsidRDefault="00C74F83" w:rsidP="00C727F7">
            <w:pPr>
              <w:rPr>
                <w:rFonts w:cstheme="minorHAnsi"/>
                <w:bCs/>
                <w:color w:val="231F20"/>
                <w:sz w:val="18"/>
                <w:szCs w:val="16"/>
                <w:shd w:val="clear" w:color="auto" w:fill="FFFFFF"/>
              </w:rPr>
            </w:pPr>
          </w:p>
        </w:tc>
      </w:tr>
      <w:tr w:rsidR="00C74F83" w:rsidRPr="00D55823" w14:paraId="5FE341D1" w14:textId="77777777" w:rsidTr="00C74F83">
        <w:trPr>
          <w:trHeight w:val="2117"/>
        </w:trPr>
        <w:tc>
          <w:tcPr>
            <w:tcW w:w="10378" w:type="dxa"/>
            <w:gridSpan w:val="4"/>
          </w:tcPr>
          <w:p w14:paraId="6857A4B4" w14:textId="77777777" w:rsidR="00C74F83" w:rsidRDefault="00C74F83" w:rsidP="001A581F">
            <w:pPr>
              <w:rPr>
                <w:rFonts w:ascii="Calibri" w:eastAsia="Calibri" w:hAnsi="Calibri" w:cs="Calibri"/>
                <w:b/>
                <w:bCs/>
                <w:sz w:val="18"/>
                <w:szCs w:val="18"/>
              </w:rPr>
            </w:pPr>
          </w:p>
          <w:p w14:paraId="05566B48" w14:textId="664EEB63" w:rsidR="00C74F83" w:rsidRDefault="00C74F83" w:rsidP="0015646B">
            <w:pPr>
              <w:rPr>
                <w:rFonts w:ascii="Calibri" w:eastAsia="Calibri" w:hAnsi="Calibri" w:cs="Calibri"/>
                <w:b/>
                <w:bCs/>
                <w:sz w:val="20"/>
                <w:szCs w:val="20"/>
              </w:rPr>
            </w:pPr>
            <w:r w:rsidRPr="00035360">
              <w:rPr>
                <w:rFonts w:ascii="Calibri" w:eastAsia="Calibri" w:hAnsi="Calibri" w:cs="Calibri"/>
                <w:b/>
                <w:bCs/>
                <w:sz w:val="20"/>
                <w:szCs w:val="20"/>
              </w:rPr>
              <w:t>4</w:t>
            </w:r>
            <w:r w:rsidRPr="00F935D7">
              <w:rPr>
                <w:rFonts w:ascii="Calibri" w:eastAsia="Calibri" w:hAnsi="Calibri" w:cs="Calibri"/>
                <w:b/>
                <w:bCs/>
                <w:sz w:val="20"/>
                <w:szCs w:val="20"/>
              </w:rPr>
              <w:t xml:space="preserve">. </w:t>
            </w:r>
            <w:r w:rsidRPr="00035360">
              <w:rPr>
                <w:rFonts w:ascii="Calibri" w:eastAsia="Calibri" w:hAnsi="Calibri" w:cs="Calibri"/>
                <w:b/>
                <w:bCs/>
                <w:sz w:val="18"/>
                <w:szCs w:val="18"/>
              </w:rPr>
              <w:t>DAVNO ZABORAVLJENE IGRE</w:t>
            </w:r>
          </w:p>
          <w:p w14:paraId="3FC17F4B" w14:textId="06494BCB" w:rsidR="00C74F83" w:rsidRDefault="00C74F83" w:rsidP="00AA648B">
            <w:pPr>
              <w:rPr>
                <w:rFonts w:ascii="Calibri" w:eastAsia="Calibri" w:hAnsi="Calibri" w:cs="Calibri"/>
                <w:sz w:val="18"/>
                <w:szCs w:val="18"/>
              </w:rPr>
            </w:pPr>
            <w:r w:rsidRPr="00B67511">
              <w:rPr>
                <w:rFonts w:ascii="Calibri" w:eastAsia="Calibri" w:hAnsi="Calibri" w:cs="Calibri"/>
                <w:b/>
                <w:bCs/>
                <w:sz w:val="18"/>
                <w:szCs w:val="18"/>
              </w:rPr>
              <w:t>Ishod aktivnosti</w:t>
            </w:r>
            <w:r>
              <w:rPr>
                <w:rFonts w:ascii="Calibri" w:eastAsia="Calibri" w:hAnsi="Calibri" w:cs="Calibri"/>
                <w:b/>
                <w:bCs/>
                <w:sz w:val="18"/>
                <w:szCs w:val="18"/>
              </w:rPr>
              <w:t xml:space="preserve">: </w:t>
            </w:r>
            <w:r w:rsidRPr="009F4AF7">
              <w:rPr>
                <w:rFonts w:ascii="Calibri" w:eastAsia="Calibri" w:hAnsi="Calibri" w:cs="Calibri"/>
                <w:sz w:val="18"/>
                <w:szCs w:val="18"/>
              </w:rPr>
              <w:t>razgovara i govori prema zadanoj ili slobodnoj temi</w:t>
            </w:r>
            <w:r>
              <w:rPr>
                <w:rFonts w:ascii="Calibri" w:eastAsia="Calibri" w:hAnsi="Calibri" w:cs="Calibri"/>
                <w:sz w:val="18"/>
                <w:szCs w:val="18"/>
              </w:rPr>
              <w:t xml:space="preserve">, </w:t>
            </w:r>
            <w:r w:rsidRPr="00AA648B">
              <w:rPr>
                <w:rFonts w:ascii="Calibri" w:eastAsia="Calibri" w:hAnsi="Calibri" w:cs="Calibri"/>
                <w:sz w:val="18"/>
                <w:szCs w:val="18"/>
              </w:rPr>
              <w:t>sadržajem i strukturom govorenja cjelovito obuhvaća temu</w:t>
            </w:r>
            <w:r>
              <w:rPr>
                <w:rFonts w:ascii="Calibri" w:eastAsia="Calibri" w:hAnsi="Calibri" w:cs="Calibri"/>
                <w:sz w:val="18"/>
                <w:szCs w:val="18"/>
              </w:rPr>
              <w:t>,</w:t>
            </w:r>
            <w:r w:rsidRPr="00AA648B">
              <w:rPr>
                <w:rFonts w:ascii="Calibri" w:eastAsia="Calibri" w:hAnsi="Calibri" w:cs="Calibri"/>
                <w:sz w:val="18"/>
                <w:szCs w:val="18"/>
              </w:rPr>
              <w:t xml:space="preserve"> poštuje pravila komunikacije u raspravi: sluša sugovornike, govori kad ima riječ</w:t>
            </w:r>
          </w:p>
          <w:p w14:paraId="5BEF1A4E" w14:textId="77777777" w:rsidR="00C74F83" w:rsidRPr="009F4AF7" w:rsidRDefault="00C74F83" w:rsidP="0015646B">
            <w:pPr>
              <w:rPr>
                <w:rFonts w:ascii="Calibri" w:eastAsia="Calibri" w:hAnsi="Calibri" w:cs="Calibri"/>
                <w:sz w:val="18"/>
                <w:szCs w:val="18"/>
              </w:rPr>
            </w:pPr>
          </w:p>
          <w:p w14:paraId="59A5BA50" w14:textId="34096FCF" w:rsidR="00C74F83" w:rsidRPr="00084CFE" w:rsidRDefault="00C74F83" w:rsidP="00CF3664">
            <w:pPr>
              <w:rPr>
                <w:rFonts w:ascii="Calibri" w:eastAsia="Calibri" w:hAnsi="Calibri" w:cs="Calibri"/>
                <w:sz w:val="18"/>
                <w:szCs w:val="18"/>
              </w:rPr>
            </w:pPr>
            <w:r w:rsidRPr="0015646B">
              <w:rPr>
                <w:rFonts w:ascii="Calibri" w:eastAsia="Calibri" w:hAnsi="Calibri" w:cs="Calibri"/>
                <w:b/>
                <w:bCs/>
                <w:sz w:val="18"/>
                <w:szCs w:val="18"/>
              </w:rPr>
              <w:t>Opis aktivnosti:</w:t>
            </w:r>
            <w:r>
              <w:rPr>
                <w:rFonts w:ascii="Calibri" w:eastAsia="Calibri" w:hAnsi="Calibri" w:cs="Calibri"/>
                <w:b/>
                <w:bCs/>
                <w:sz w:val="18"/>
                <w:szCs w:val="18"/>
              </w:rPr>
              <w:t xml:space="preserve"> </w:t>
            </w:r>
            <w:r w:rsidRPr="00084CFE">
              <w:rPr>
                <w:rFonts w:ascii="Calibri" w:eastAsia="Calibri" w:hAnsi="Calibri" w:cs="Calibri"/>
                <w:sz w:val="18"/>
                <w:szCs w:val="18"/>
              </w:rPr>
              <w:t>Učiteljica/učitelj</w:t>
            </w:r>
            <w:r>
              <w:rPr>
                <w:rFonts w:ascii="Calibri" w:eastAsia="Calibri" w:hAnsi="Calibri" w:cs="Calibri"/>
                <w:sz w:val="18"/>
                <w:szCs w:val="18"/>
              </w:rPr>
              <w:t xml:space="preserve"> priprema u nekoliko omotnica izrezane slike (slagalice) starih igara. Učenike dijeli u skupine i učenici trebaju sastaviti slagalicu, zalijepiti je na papir, prepoznati igru i napisati njezino ime. Ako netko ne prepozna igru, pomoći će mu predstavnici ostalih skupina ili učiteljica/učitelj. </w:t>
            </w:r>
            <w:r w:rsidRPr="00084CFE">
              <w:rPr>
                <w:rFonts w:ascii="Calibri" w:eastAsia="Calibri" w:hAnsi="Calibri" w:cs="Calibri"/>
                <w:sz w:val="18"/>
                <w:szCs w:val="18"/>
              </w:rPr>
              <w:t xml:space="preserve">Učiteljica/učitelj potiče učenike da razmisle jesu li kada čuli za neke igre koje se više ne igraju. Učenici navode koje su to igre, gdje su za njih čuli i što znaju o njima. Za domaću zadaću učiteljica/učitelj zadaje učenicima da pitaju svoje pretke koje su njima bile omiljene igračke te da im ispričaju kako su se oni igrali kad su bili mali. Zadatak je na papir napisati i opisati igre koje su igrali predci. Na sljedećem satu razrednika učenici će izraditi plakat </w:t>
            </w:r>
            <w:r w:rsidRPr="00F3414E">
              <w:rPr>
                <w:rFonts w:ascii="Calibri" w:eastAsia="Calibri" w:hAnsi="Calibri" w:cs="Calibri"/>
                <w:i/>
                <w:iCs/>
                <w:sz w:val="18"/>
                <w:szCs w:val="18"/>
              </w:rPr>
              <w:t>Zaboravljene igre</w:t>
            </w:r>
            <w:r w:rsidRPr="00084CFE">
              <w:rPr>
                <w:rFonts w:ascii="Calibri" w:eastAsia="Calibri" w:hAnsi="Calibri" w:cs="Calibri"/>
                <w:sz w:val="18"/>
                <w:szCs w:val="18"/>
              </w:rPr>
              <w:t xml:space="preserve"> i pokušati neke od njih odigrati.</w:t>
            </w:r>
          </w:p>
          <w:p w14:paraId="05940C59" w14:textId="77777777" w:rsidR="00C74F83" w:rsidRDefault="00C74F83" w:rsidP="00084CFE">
            <w:pPr>
              <w:rPr>
                <w:rFonts w:ascii="Calibri" w:eastAsia="Calibri" w:hAnsi="Calibri" w:cs="Calibri"/>
                <w:b/>
                <w:bCs/>
                <w:sz w:val="18"/>
                <w:szCs w:val="18"/>
              </w:rPr>
            </w:pPr>
          </w:p>
          <w:p w14:paraId="39EF1BF7" w14:textId="6724B080" w:rsidR="00C74F83" w:rsidRDefault="00C74F83" w:rsidP="00084CFE">
            <w:pPr>
              <w:rPr>
                <w:rFonts w:ascii="Calibri" w:eastAsia="Calibri" w:hAnsi="Calibri" w:cs="Calibri"/>
                <w:b/>
                <w:bCs/>
                <w:sz w:val="18"/>
                <w:szCs w:val="18"/>
              </w:rPr>
            </w:pPr>
            <w:r>
              <w:rPr>
                <w:rFonts w:ascii="Calibri" w:eastAsia="Calibri" w:hAnsi="Calibri" w:cs="Calibri"/>
                <w:b/>
                <w:bCs/>
                <w:sz w:val="18"/>
                <w:szCs w:val="18"/>
              </w:rPr>
              <w:t xml:space="preserve">PRIMJER SLAGALICA: </w:t>
            </w:r>
          </w:p>
          <w:p w14:paraId="21C25D43" w14:textId="20911B37" w:rsidR="00C74F83" w:rsidRDefault="00C74F83" w:rsidP="00084CFE">
            <w:pPr>
              <w:rPr>
                <w:rFonts w:ascii="Calibri" w:eastAsia="Calibri" w:hAnsi="Calibri" w:cs="Calibri"/>
                <w:b/>
                <w:bCs/>
                <w:sz w:val="18"/>
                <w:szCs w:val="18"/>
              </w:rPr>
            </w:pPr>
          </w:p>
          <w:p w14:paraId="37D499AC" w14:textId="30D287E6" w:rsidR="00C74F83" w:rsidRDefault="00C74F83" w:rsidP="00084CFE">
            <w:pPr>
              <w:rPr>
                <w:rFonts w:ascii="Calibri" w:eastAsia="Calibri" w:hAnsi="Calibri" w:cs="Calibri"/>
                <w:b/>
                <w:bCs/>
                <w:sz w:val="18"/>
                <w:szCs w:val="18"/>
              </w:rPr>
            </w:pPr>
          </w:p>
          <w:p w14:paraId="2CD4F7A6" w14:textId="16190CAB" w:rsidR="00C74F83" w:rsidRDefault="00C74F83" w:rsidP="00084CFE">
            <w:pPr>
              <w:rPr>
                <w:rFonts w:ascii="Calibri" w:eastAsia="Calibri" w:hAnsi="Calibri" w:cs="Calibri"/>
                <w:b/>
                <w:bCs/>
                <w:sz w:val="18"/>
                <w:szCs w:val="18"/>
              </w:rPr>
            </w:pPr>
            <w:r>
              <w:rPr>
                <w:noProof/>
              </w:rPr>
              <w:drawing>
                <wp:anchor distT="0" distB="0" distL="114300" distR="114300" simplePos="0" relativeHeight="251662336" behindDoc="0" locked="0" layoutInCell="1" allowOverlap="1" wp14:anchorId="422E54CE" wp14:editId="3D1FE612">
                  <wp:simplePos x="0" y="0"/>
                  <wp:positionH relativeFrom="column">
                    <wp:posOffset>3998323</wp:posOffset>
                  </wp:positionH>
                  <wp:positionV relativeFrom="paragraph">
                    <wp:posOffset>32789</wp:posOffset>
                  </wp:positionV>
                  <wp:extent cx="658586" cy="678955"/>
                  <wp:effectExtent l="0" t="0" r="8255" b="6985"/>
                  <wp:wrapNone/>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rot="10800000" flipH="1" flipV="1">
                            <a:off x="0" y="0"/>
                            <a:ext cx="659609" cy="680009"/>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2DB39182" wp14:editId="15D6A11A">
                  <wp:extent cx="1255395" cy="706270"/>
                  <wp:effectExtent l="0" t="0" r="190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65250" cy="711814"/>
                          </a:xfrm>
                          <a:prstGeom prst="rect">
                            <a:avLst/>
                          </a:prstGeom>
                        </pic:spPr>
                      </pic:pic>
                    </a:graphicData>
                  </a:graphic>
                </wp:inline>
              </w:drawing>
            </w:r>
            <w:r>
              <w:rPr>
                <w:noProof/>
              </w:rPr>
              <w:drawing>
                <wp:inline distT="0" distB="0" distL="0" distR="0" wp14:anchorId="1A57CDCC" wp14:editId="28860B6E">
                  <wp:extent cx="1232747" cy="693420"/>
                  <wp:effectExtent l="0" t="0" r="5715"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237932" cy="696337"/>
                          </a:xfrm>
                          <a:prstGeom prst="rect">
                            <a:avLst/>
                          </a:prstGeom>
                        </pic:spPr>
                      </pic:pic>
                    </a:graphicData>
                  </a:graphic>
                </wp:inline>
              </w:drawing>
            </w:r>
            <w:r>
              <w:rPr>
                <w:noProof/>
              </w:rPr>
              <w:drawing>
                <wp:inline distT="0" distB="0" distL="0" distR="0" wp14:anchorId="0AAF4BDF" wp14:editId="367CE259">
                  <wp:extent cx="701040" cy="677334"/>
                  <wp:effectExtent l="0" t="0" r="3810" b="889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19854" cy="695511"/>
                          </a:xfrm>
                          <a:prstGeom prst="rect">
                            <a:avLst/>
                          </a:prstGeom>
                        </pic:spPr>
                      </pic:pic>
                    </a:graphicData>
                  </a:graphic>
                </wp:inline>
              </w:drawing>
            </w:r>
            <w:r>
              <w:rPr>
                <w:noProof/>
              </w:rPr>
              <w:drawing>
                <wp:inline distT="0" distB="0" distL="0" distR="0" wp14:anchorId="5A07A87A" wp14:editId="3792C4C7">
                  <wp:extent cx="783138" cy="691515"/>
                  <wp:effectExtent l="0" t="0" r="0"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rot="10800000" flipH="1" flipV="1">
                            <a:off x="0" y="0"/>
                            <a:ext cx="792500" cy="699782"/>
                          </a:xfrm>
                          <a:prstGeom prst="rect">
                            <a:avLst/>
                          </a:prstGeom>
                        </pic:spPr>
                      </pic:pic>
                    </a:graphicData>
                  </a:graphic>
                </wp:inline>
              </w:drawing>
            </w:r>
          </w:p>
        </w:tc>
        <w:tc>
          <w:tcPr>
            <w:tcW w:w="1955" w:type="dxa"/>
            <w:vMerge/>
          </w:tcPr>
          <w:p w14:paraId="012D7539" w14:textId="77777777" w:rsidR="00C74F83" w:rsidRPr="00D55823" w:rsidRDefault="00C74F83" w:rsidP="001A581F">
            <w:pPr>
              <w:rPr>
                <w:rFonts w:ascii="Calibri" w:eastAsia="Calibri" w:hAnsi="Calibri" w:cs="Calibri"/>
                <w:b/>
                <w:color w:val="000000"/>
                <w:sz w:val="18"/>
                <w:szCs w:val="18"/>
              </w:rPr>
            </w:pPr>
          </w:p>
        </w:tc>
        <w:tc>
          <w:tcPr>
            <w:tcW w:w="2694" w:type="dxa"/>
            <w:vMerge/>
          </w:tcPr>
          <w:p w14:paraId="47F6BDFC" w14:textId="77777777" w:rsidR="00C74F83" w:rsidRPr="00EF6439" w:rsidRDefault="00C74F83" w:rsidP="001A581F">
            <w:pPr>
              <w:rPr>
                <w:rFonts w:cstheme="minorHAnsi"/>
                <w:b/>
                <w:color w:val="231F20"/>
                <w:sz w:val="18"/>
                <w:szCs w:val="16"/>
                <w:shd w:val="clear" w:color="auto" w:fill="FFFFFF"/>
              </w:rPr>
            </w:pPr>
          </w:p>
        </w:tc>
      </w:tr>
    </w:tbl>
    <w:p w14:paraId="2C60C8FE" w14:textId="77777777" w:rsidR="002B5B4B" w:rsidRDefault="002B5B4B" w:rsidP="002B5B4B"/>
    <w:p w14:paraId="180B787D" w14:textId="77777777" w:rsidR="00C35534" w:rsidRDefault="00C74F83"/>
    <w:sectPr w:rsidR="00C35534" w:rsidSect="00D55823">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11539F5"/>
    <w:multiLevelType w:val="hybridMultilevel"/>
    <w:tmpl w:val="43A8DADA"/>
    <w:lvl w:ilvl="0" w:tplc="69DA4EBE">
      <w:start w:val="2"/>
      <w:numFmt w:val="bullet"/>
      <w:lvlText w:val="-"/>
      <w:lvlJc w:val="left"/>
      <w:pPr>
        <w:ind w:left="365" w:hanging="360"/>
      </w:pPr>
      <w:rPr>
        <w:rFonts w:ascii="Calibri" w:eastAsia="Arial" w:hAnsi="Calibri" w:cs="Calibri" w:hint="default"/>
      </w:rPr>
    </w:lvl>
    <w:lvl w:ilvl="1" w:tplc="041A0003" w:tentative="1">
      <w:start w:val="1"/>
      <w:numFmt w:val="bullet"/>
      <w:lvlText w:val="o"/>
      <w:lvlJc w:val="left"/>
      <w:pPr>
        <w:ind w:left="1085" w:hanging="360"/>
      </w:pPr>
      <w:rPr>
        <w:rFonts w:ascii="Courier New" w:hAnsi="Courier New" w:cs="Courier New" w:hint="default"/>
      </w:rPr>
    </w:lvl>
    <w:lvl w:ilvl="2" w:tplc="041A0005" w:tentative="1">
      <w:start w:val="1"/>
      <w:numFmt w:val="bullet"/>
      <w:lvlText w:val=""/>
      <w:lvlJc w:val="left"/>
      <w:pPr>
        <w:ind w:left="1805" w:hanging="360"/>
      </w:pPr>
      <w:rPr>
        <w:rFonts w:ascii="Wingdings" w:hAnsi="Wingdings" w:hint="default"/>
      </w:rPr>
    </w:lvl>
    <w:lvl w:ilvl="3" w:tplc="041A0001" w:tentative="1">
      <w:start w:val="1"/>
      <w:numFmt w:val="bullet"/>
      <w:lvlText w:val=""/>
      <w:lvlJc w:val="left"/>
      <w:pPr>
        <w:ind w:left="2525" w:hanging="360"/>
      </w:pPr>
      <w:rPr>
        <w:rFonts w:ascii="Symbol" w:hAnsi="Symbol" w:hint="default"/>
      </w:rPr>
    </w:lvl>
    <w:lvl w:ilvl="4" w:tplc="041A0003" w:tentative="1">
      <w:start w:val="1"/>
      <w:numFmt w:val="bullet"/>
      <w:lvlText w:val="o"/>
      <w:lvlJc w:val="left"/>
      <w:pPr>
        <w:ind w:left="3245" w:hanging="360"/>
      </w:pPr>
      <w:rPr>
        <w:rFonts w:ascii="Courier New" w:hAnsi="Courier New" w:cs="Courier New" w:hint="default"/>
      </w:rPr>
    </w:lvl>
    <w:lvl w:ilvl="5" w:tplc="041A0005" w:tentative="1">
      <w:start w:val="1"/>
      <w:numFmt w:val="bullet"/>
      <w:lvlText w:val=""/>
      <w:lvlJc w:val="left"/>
      <w:pPr>
        <w:ind w:left="3965" w:hanging="360"/>
      </w:pPr>
      <w:rPr>
        <w:rFonts w:ascii="Wingdings" w:hAnsi="Wingdings" w:hint="default"/>
      </w:rPr>
    </w:lvl>
    <w:lvl w:ilvl="6" w:tplc="041A0001" w:tentative="1">
      <w:start w:val="1"/>
      <w:numFmt w:val="bullet"/>
      <w:lvlText w:val=""/>
      <w:lvlJc w:val="left"/>
      <w:pPr>
        <w:ind w:left="4685" w:hanging="360"/>
      </w:pPr>
      <w:rPr>
        <w:rFonts w:ascii="Symbol" w:hAnsi="Symbol" w:hint="default"/>
      </w:rPr>
    </w:lvl>
    <w:lvl w:ilvl="7" w:tplc="041A0003" w:tentative="1">
      <w:start w:val="1"/>
      <w:numFmt w:val="bullet"/>
      <w:lvlText w:val="o"/>
      <w:lvlJc w:val="left"/>
      <w:pPr>
        <w:ind w:left="5405" w:hanging="360"/>
      </w:pPr>
      <w:rPr>
        <w:rFonts w:ascii="Courier New" w:hAnsi="Courier New" w:cs="Courier New" w:hint="default"/>
      </w:rPr>
    </w:lvl>
    <w:lvl w:ilvl="8" w:tplc="041A0005" w:tentative="1">
      <w:start w:val="1"/>
      <w:numFmt w:val="bullet"/>
      <w:lvlText w:val=""/>
      <w:lvlJc w:val="left"/>
      <w:pPr>
        <w:ind w:left="6125" w:hanging="360"/>
      </w:pPr>
      <w:rPr>
        <w:rFonts w:ascii="Wingdings" w:hAnsi="Wingdings" w:hint="default"/>
      </w:rPr>
    </w:lvl>
  </w:abstractNum>
  <w:abstractNum w:abstractNumId="1" w15:restartNumberingAfterBreak="0">
    <w:nsid w:val="61A37BFF"/>
    <w:multiLevelType w:val="hybridMultilevel"/>
    <w:tmpl w:val="80746B6A"/>
    <w:lvl w:ilvl="0" w:tplc="0E3EDF28">
      <w:start w:val="1"/>
      <w:numFmt w:val="decimal"/>
      <w:lvlText w:val="%1."/>
      <w:lvlJc w:val="left"/>
      <w:pPr>
        <w:ind w:left="720" w:hanging="360"/>
      </w:pPr>
      <w:rPr>
        <w:rFonts w:asciiTheme="minorHAnsi" w:eastAsiaTheme="minorHAnsi" w:hAnsiTheme="minorHAnsi" w:cstheme="minorHAnsi"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5B4B"/>
    <w:rsid w:val="00035360"/>
    <w:rsid w:val="00081329"/>
    <w:rsid w:val="00084CFE"/>
    <w:rsid w:val="0015646B"/>
    <w:rsid w:val="001A581F"/>
    <w:rsid w:val="0023795C"/>
    <w:rsid w:val="002B5B4B"/>
    <w:rsid w:val="00323E4C"/>
    <w:rsid w:val="004D758E"/>
    <w:rsid w:val="00524486"/>
    <w:rsid w:val="0066304E"/>
    <w:rsid w:val="00692CBA"/>
    <w:rsid w:val="007A0954"/>
    <w:rsid w:val="007B064D"/>
    <w:rsid w:val="00963C79"/>
    <w:rsid w:val="009F490F"/>
    <w:rsid w:val="009F4AF7"/>
    <w:rsid w:val="00AA648B"/>
    <w:rsid w:val="00B67511"/>
    <w:rsid w:val="00C727F7"/>
    <w:rsid w:val="00C74F83"/>
    <w:rsid w:val="00CB4C7F"/>
    <w:rsid w:val="00CE3804"/>
    <w:rsid w:val="00CF10FF"/>
    <w:rsid w:val="00CF3664"/>
    <w:rsid w:val="00D1542E"/>
    <w:rsid w:val="00EF757A"/>
    <w:rsid w:val="00F3414E"/>
    <w:rsid w:val="00F935D7"/>
    <w:rsid w:val="00FF71D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5B380A"/>
  <w15:chartTrackingRefBased/>
  <w15:docId w15:val="{6FD043D6-B46B-4519-A072-CF2D33DE12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F757A"/>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Reetkatablice1">
    <w:name w:val="Rešetka tablice1"/>
    <w:basedOn w:val="Obinatablica"/>
    <w:next w:val="Reetkatablice"/>
    <w:uiPriority w:val="39"/>
    <w:rsid w:val="002B5B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etkatablice">
    <w:name w:val="Table Grid"/>
    <w:basedOn w:val="Obinatablica"/>
    <w:uiPriority w:val="39"/>
    <w:rsid w:val="002B5B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sid w:val="001A581F"/>
    <w:pPr>
      <w:spacing w:after="0" w:line="240" w:lineRule="auto"/>
    </w:pPr>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1A581F"/>
    <w:rPr>
      <w:rFonts w:ascii="Segoe UI" w:hAnsi="Segoe UI" w:cs="Segoe UI"/>
      <w:sz w:val="18"/>
      <w:szCs w:val="18"/>
    </w:rPr>
  </w:style>
  <w:style w:type="paragraph" w:styleId="Odlomakpopisa">
    <w:name w:val="List Paragraph"/>
    <w:basedOn w:val="Normal"/>
    <w:uiPriority w:val="34"/>
    <w:qFormat/>
    <w:rsid w:val="00D1542E"/>
    <w:pPr>
      <w:ind w:left="720"/>
      <w:contextualSpacing/>
    </w:pPr>
  </w:style>
  <w:style w:type="character" w:styleId="Hiperveza">
    <w:name w:val="Hyperlink"/>
    <w:basedOn w:val="Zadanifontodlomka"/>
    <w:uiPriority w:val="99"/>
    <w:unhideWhenUsed/>
    <w:rsid w:val="00C74F83"/>
    <w:rPr>
      <w:color w:val="0563C1" w:themeColor="hyperlink"/>
      <w:u w:val="single"/>
    </w:rPr>
  </w:style>
  <w:style w:type="character" w:styleId="Nerijeenospominjanje">
    <w:name w:val="Unresolved Mention"/>
    <w:basedOn w:val="Zadanifontodlomka"/>
    <w:uiPriority w:val="99"/>
    <w:semiHidden/>
    <w:unhideWhenUsed/>
    <w:rsid w:val="00C74F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hyperlink" Target="https://hr.izzi.digital/DOS/46428/92646.html"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3</Pages>
  <Words>1114</Words>
  <Characters>6352</Characters>
  <Application>Microsoft Office Word</Application>
  <DocSecurity>0</DocSecurity>
  <Lines>52</Lines>
  <Paragraphs>14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7452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Ines Jagić Zonjić</dc:creator>
  <cp:keywords/>
  <dc:description/>
  <cp:lastModifiedBy>Maja Križman Roškar</cp:lastModifiedBy>
  <cp:revision>6</cp:revision>
  <dcterms:created xsi:type="dcterms:W3CDTF">2020-12-26T19:44:00Z</dcterms:created>
  <dcterms:modified xsi:type="dcterms:W3CDTF">2021-04-21T19:47:00Z</dcterms:modified>
</cp:coreProperties>
</file>