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C9232" w14:textId="47FE69EF" w:rsidR="002B5B4B" w:rsidRPr="004564A0" w:rsidRDefault="002B5B4B" w:rsidP="004564A0">
      <w:pPr>
        <w:spacing w:after="0" w:line="240" w:lineRule="auto"/>
        <w:rPr>
          <w:rFonts w:ascii="Calibri" w:eastAsia="Calibri" w:hAnsi="Calibri" w:cs="Calibri"/>
          <w:b/>
        </w:rPr>
      </w:pPr>
      <w:r w:rsidRPr="004564A0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693"/>
        <w:gridCol w:w="2127"/>
        <w:gridCol w:w="2948"/>
      </w:tblGrid>
      <w:tr w:rsidR="002B5B4B" w:rsidRPr="004564A0" w14:paraId="38B6F381" w14:textId="77777777" w:rsidTr="0041178C">
        <w:tc>
          <w:tcPr>
            <w:tcW w:w="5842" w:type="dxa"/>
            <w:gridSpan w:val="2"/>
            <w:shd w:val="clear" w:color="auto" w:fill="D9E2F3"/>
          </w:tcPr>
          <w:p w14:paraId="36A175DC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B334FC3" w14:textId="656AF13D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6A7C18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A5ECD" w:rsidRPr="004564A0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6A7C18" w:rsidRPr="004564A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2A87D9B0" w14:textId="0A912A14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E545A2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1</w:t>
            </w:r>
            <w:r w:rsidR="00ED0501" w:rsidRPr="004564A0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 w:rsidR="00F31F06">
              <w:rPr>
                <w:rFonts w:ascii="Calibri" w:eastAsia="Calibri" w:hAnsi="Calibri" w:cs="Calibri"/>
                <w:sz w:val="18"/>
                <w:szCs w:val="18"/>
              </w:rPr>
              <w:t>6</w:t>
            </w:r>
            <w:r w:rsidR="00E545A2" w:rsidRPr="004564A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4564A0" w14:paraId="46CEF3AE" w14:textId="77777777" w:rsidTr="0041178C">
        <w:tc>
          <w:tcPr>
            <w:tcW w:w="2440" w:type="dxa"/>
          </w:tcPr>
          <w:p w14:paraId="5DA8690A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0D281EC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4564A0" w14:paraId="3196F175" w14:textId="77777777" w:rsidTr="001E3663">
        <w:trPr>
          <w:trHeight w:val="255"/>
        </w:trPr>
        <w:tc>
          <w:tcPr>
            <w:tcW w:w="2440" w:type="dxa"/>
          </w:tcPr>
          <w:p w14:paraId="0C6735DA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6E89A54A" w14:textId="28328334" w:rsidR="002B5B4B" w:rsidRPr="004564A0" w:rsidRDefault="0021622C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2B5B4B" w:rsidRPr="004564A0" w14:paraId="0B7E46A8" w14:textId="77777777" w:rsidTr="0041178C">
        <w:tc>
          <w:tcPr>
            <w:tcW w:w="2440" w:type="dxa"/>
          </w:tcPr>
          <w:p w14:paraId="3031016D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31082FE" w14:textId="10E44C1D" w:rsidR="002B5B4B" w:rsidRPr="004564A0" w:rsidRDefault="0021622C" w:rsidP="004564A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sz w:val="18"/>
                <w:szCs w:val="18"/>
              </w:rPr>
              <w:t>Stvaralačko pisanje –</w:t>
            </w:r>
            <w:r w:rsidR="000A5ECD" w:rsidRPr="004564A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</w:t>
            </w:r>
            <w:r w:rsidRPr="004564A0">
              <w:rPr>
                <w:rFonts w:ascii="Calibri" w:eastAsia="Calibri" w:hAnsi="Calibri" w:cs="Calibri"/>
                <w:b/>
                <w:sz w:val="18"/>
                <w:szCs w:val="18"/>
              </w:rPr>
              <w:t>oderna bajka</w:t>
            </w:r>
          </w:p>
        </w:tc>
      </w:tr>
      <w:tr w:rsidR="002B5B4B" w:rsidRPr="004564A0" w14:paraId="7308FEEA" w14:textId="77777777" w:rsidTr="004A6C90">
        <w:trPr>
          <w:trHeight w:val="2971"/>
        </w:trPr>
        <w:tc>
          <w:tcPr>
            <w:tcW w:w="2440" w:type="dxa"/>
          </w:tcPr>
          <w:p w14:paraId="06696297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13F8003E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26BBB6C2" w14:textId="63F139F9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38BA00BD" w14:textId="47465D1C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52BB218F" w14:textId="77777777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02532F33" w14:textId="77777777" w:rsidR="0074337D" w:rsidRPr="004564A0" w:rsidRDefault="0074337D" w:rsidP="004564A0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7422CC52" w14:textId="716EC3C6" w:rsidR="0074337D" w:rsidRPr="004564A0" w:rsidRDefault="0074337D" w:rsidP="004564A0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47521BDC" w14:textId="056A9AF8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65C7D02B" w14:textId="0A075EBC" w:rsidR="00E71735" w:rsidRPr="004564A0" w:rsidRDefault="00E71735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Učenik sluša različite tekstove, izdvaja važne podatke i prepričava sadržaj </w:t>
            </w:r>
            <w:proofErr w:type="spellStart"/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</w:p>
          <w:p w14:paraId="29ECB291" w14:textId="20DC337B" w:rsidR="00E71735" w:rsidRPr="004564A0" w:rsidRDefault="00E71735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0F1E3452" w14:textId="3AAFAD35" w:rsidR="00E71735" w:rsidRPr="004564A0" w:rsidRDefault="00E71735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6C07E3A8" w14:textId="14C9E829" w:rsidR="00E71735" w:rsidRPr="004564A0" w:rsidRDefault="00E71735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prepričava poslušani tekst na temelju bilježaka</w:t>
            </w:r>
          </w:p>
          <w:p w14:paraId="2216E061" w14:textId="7D5D6250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196F0C97" w14:textId="1F760767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3731D098" w14:textId="0E06CB0B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35A8298E" w14:textId="60823AA1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77E29C36" w14:textId="2525CBBB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564A0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5. Učenik oblikuje tekst primjenjujući znanja o imenicama, glagolima i pridjevima uvažavajući gramatička i pravopisna pravila.</w:t>
            </w:r>
          </w:p>
          <w:p w14:paraId="4A92EF82" w14:textId="52A9CCC4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razumije gramatičku kategoriju vrste riječi (imenice, glagoli, pridjevi)</w:t>
            </w:r>
          </w:p>
          <w:p w14:paraId="0DDB4380" w14:textId="48830340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6DBAB849" w14:textId="65207CC6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572166A6" w14:textId="2F3CBF48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644CCD23" w14:textId="6AA5DDCD" w:rsidR="0074337D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41178C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41178C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Arial" w:hAnsi="Calibri" w:cs="Calibri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788BE672" w14:textId="77777777" w:rsidR="00A62E5A" w:rsidRPr="004564A0" w:rsidRDefault="0074337D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0DD8A997" w14:textId="77777777" w:rsidR="0041178C" w:rsidRDefault="00214134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– stvara različite individualne uratke: pripovijeda sadržaj književnoga teksta iz perspektive drugoga lika, vremena ili mjesta</w:t>
            </w:r>
          </w:p>
          <w:p w14:paraId="06809089" w14:textId="77777777" w:rsidR="00214134" w:rsidRDefault="0041178C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- </w:t>
            </w:r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krasnoslovi</w:t>
            </w:r>
            <w:proofErr w:type="spellEnd"/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piše dnevnik, snima </w:t>
            </w:r>
            <w:proofErr w:type="spellStart"/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audioprilog</w:t>
            </w:r>
            <w:proofErr w:type="spellEnd"/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stvara </w:t>
            </w:r>
            <w:proofErr w:type="spellStart"/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fotopriču</w:t>
            </w:r>
            <w:proofErr w:type="spellEnd"/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ili </w:t>
            </w:r>
            <w:proofErr w:type="spellStart"/>
            <w:r w:rsidR="00214134" w:rsidRPr="004564A0">
              <w:rPr>
                <w:rFonts w:ascii="Calibri" w:eastAsia="Arial" w:hAnsi="Calibri" w:cs="Calibri"/>
                <w:bCs/>
                <w:sz w:val="18"/>
                <w:szCs w:val="18"/>
              </w:rPr>
              <w:t>fotostrip</w:t>
            </w:r>
            <w:proofErr w:type="spellEnd"/>
          </w:p>
          <w:p w14:paraId="00FFDE8A" w14:textId="54E5948C" w:rsidR="0041178C" w:rsidRPr="004564A0" w:rsidRDefault="0041178C" w:rsidP="004564A0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2B5B4B" w:rsidRPr="004564A0" w14:paraId="73E87E81" w14:textId="77777777" w:rsidTr="00DF4B67">
        <w:tc>
          <w:tcPr>
            <w:tcW w:w="9952" w:type="dxa"/>
            <w:gridSpan w:val="4"/>
          </w:tcPr>
          <w:p w14:paraId="3B284C59" w14:textId="77777777" w:rsidR="002B5B4B" w:rsidRPr="004564A0" w:rsidRDefault="002B5B4B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</w:tcPr>
          <w:p w14:paraId="1405C295" w14:textId="77777777" w:rsidR="002B5B4B" w:rsidRPr="004564A0" w:rsidRDefault="002B5B4B" w:rsidP="004564A0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C069636" w14:textId="77777777" w:rsidR="002B5B4B" w:rsidRPr="004564A0" w:rsidRDefault="002B5B4B" w:rsidP="004564A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63BD656A" w14:textId="77777777" w:rsidR="002B5B4B" w:rsidRPr="004564A0" w:rsidRDefault="002B5B4B" w:rsidP="004564A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4564A0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4564A0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4564A0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4564A0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4564A0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4564A0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4564A0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4564A0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4564A0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02056" w:rsidRPr="004564A0" w14:paraId="5E39F5AD" w14:textId="77777777" w:rsidTr="00DF4B67">
        <w:trPr>
          <w:trHeight w:val="2117"/>
        </w:trPr>
        <w:tc>
          <w:tcPr>
            <w:tcW w:w="9952" w:type="dxa"/>
            <w:gridSpan w:val="4"/>
          </w:tcPr>
          <w:p w14:paraId="1E96FAAA" w14:textId="54B1ECFF" w:rsidR="00B02056" w:rsidRDefault="00B02056" w:rsidP="0006122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061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DA SAM, DA SAM…</w:t>
            </w:r>
          </w:p>
          <w:p w14:paraId="48DDC8E1" w14:textId="77777777" w:rsidR="00B02056" w:rsidRPr="00061225" w:rsidRDefault="00B02056" w:rsidP="00061225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DB74BF" w14:textId="1A520182" w:rsidR="00B02056" w:rsidRPr="004564A0" w:rsidRDefault="00B02056" w:rsidP="004564A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stvaralačkim postupcima oblikuje govorene tekstove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42068BD" w14:textId="77777777" w:rsidR="00B02056" w:rsidRPr="004564A0" w:rsidRDefault="00B02056" w:rsidP="004564A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4CCF999" w14:textId="77777777" w:rsidR="00B02056" w:rsidRDefault="00B02056" w:rsidP="004564A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2C2D54C1" w14:textId="77777777" w:rsidR="00B02056" w:rsidRDefault="00B02056" w:rsidP="004564A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itel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ica/u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itelj motivira učenike da maštaju i zamisle da su prinčevi i princeze.</w:t>
            </w:r>
            <w:r w:rsidRPr="004564A0"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Učenici sjede u krugu. Jedan učenik ili učenica dolaze 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nutar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krug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. Zamišljaju da su princ ili princeza. Pripovijedaju ostalim učenicima gdje žive, kako izgledaju, zašto su sretni ili nesretni i sl.</w:t>
            </w:r>
            <w:r w:rsidRPr="004564A0">
              <w:t xml:space="preserve"> </w:t>
            </w:r>
            <w:r w:rsidRPr="004564A0">
              <w:rPr>
                <w:sz w:val="18"/>
                <w:szCs w:val="18"/>
              </w:rPr>
              <w:t>Zadatak je zamisliti da su</w:t>
            </w:r>
            <w:r>
              <w:rPr>
                <w:sz w:val="18"/>
                <w:szCs w:val="18"/>
              </w:rPr>
              <w:t xml:space="preserve"> </w:t>
            </w:r>
            <w:r w:rsidRPr="004564A0">
              <w:rPr>
                <w:sz w:val="18"/>
                <w:szCs w:val="18"/>
              </w:rPr>
              <w:t>neobične princeze i prinčevi</w:t>
            </w:r>
            <w:r>
              <w:rPr>
                <w:sz w:val="18"/>
                <w:szCs w:val="18"/>
              </w:rPr>
              <w:t xml:space="preserve"> </w:t>
            </w:r>
            <w:r w:rsidRPr="004564A0">
              <w:rPr>
                <w:sz w:val="18"/>
                <w:szCs w:val="18"/>
              </w:rPr>
              <w:t>(npr. koji liječe osmijehom, mačem pomiruju ljude, uljepša</w:t>
            </w:r>
            <w:r>
              <w:rPr>
                <w:sz w:val="18"/>
                <w:szCs w:val="18"/>
              </w:rPr>
              <w:t>vaju</w:t>
            </w:r>
            <w:r w:rsidRPr="004564A0">
              <w:rPr>
                <w:sz w:val="18"/>
                <w:szCs w:val="18"/>
              </w:rPr>
              <w:t xml:space="preserve"> svijet kistom </w:t>
            </w:r>
            <w:r w:rsidRPr="004564A0">
              <w:rPr>
                <w:sz w:val="18"/>
                <w:szCs w:val="18"/>
              </w:rPr>
              <w:lastRenderedPageBreak/>
              <w:t>i bojama…).  Nakon što nekoliko učenika ispriča sve o sebi</w:t>
            </w:r>
            <w:r>
              <w:rPr>
                <w:sz w:val="18"/>
                <w:szCs w:val="18"/>
              </w:rPr>
              <w:t>,</w:t>
            </w:r>
            <w:r w:rsidRPr="004564A0">
              <w:rPr>
                <w:sz w:val="18"/>
                <w:szCs w:val="18"/>
              </w:rPr>
              <w:t xml:space="preserve"> učiteljica/učitelj dijeli učenicima pripremljene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štapiće s pričvršćenom zvjezdicom na vrhu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čarobne štapiće. Učiteljica/učitelj ih upućuje da se prisjete nekih čudesnih događaja i na znak svi zamahnu štapićem. Nakon toga učenici pričaju što se čudesno dogodilo nakon što su zamahnuli štapićem. Učiteljica/učitelj potič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razgovor u kojem će doći do pojma bajke: U kojim se književnim vrstama susrećemo s likovima prinčeva i princeza? Što su bajke? Kakvi su događaji u bajkama? Učiteljica/učitelj zadaje učenicima zadatak da na papir zapišu naslove tri do pet najdražih bajki i objasne svoj odabir.</w:t>
            </w:r>
          </w:p>
          <w:p w14:paraId="5EF1F8E5" w14:textId="4322E162" w:rsidR="00B02056" w:rsidRPr="004564A0" w:rsidRDefault="00B02056" w:rsidP="004564A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3E64176" w14:textId="77777777" w:rsidR="00B02056" w:rsidRPr="004564A0" w:rsidRDefault="00B02056" w:rsidP="004564A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  <w:vMerge w:val="restart"/>
          </w:tcPr>
          <w:p w14:paraId="3C9A35C5" w14:textId="5FE56B35" w:rsidR="00B02056" w:rsidRPr="004564A0" w:rsidRDefault="00805040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OŠ </w:t>
            </w:r>
            <w:r w:rsidR="00B02056"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LK</w:t>
            </w:r>
            <w:r w:rsidR="00B02056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 w:rsidR="00B020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056" w:rsidRPr="004564A0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 w:rsidR="00B020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056" w:rsidRPr="004564A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B0205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056" w:rsidRPr="004564A0">
              <w:rPr>
                <w:rFonts w:ascii="Calibri" w:eastAsia="Calibri" w:hAnsi="Calibri" w:cs="Calibri"/>
                <w:sz w:val="18"/>
                <w:szCs w:val="18"/>
              </w:rPr>
              <w:t>Učenik likovnim i vizualnim izražavanjem interpretira različite sadržaje.</w:t>
            </w:r>
          </w:p>
          <w:p w14:paraId="3369FE4C" w14:textId="7CCFB540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Pr="004564A0"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0E17957C" w14:textId="38A51FE7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 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3.</w:t>
            </w:r>
            <w:r w:rsidRPr="004564A0"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Pr="004564A0"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Razvija komunikacijske kompetencije.</w:t>
            </w:r>
          </w:p>
          <w:p w14:paraId="4F0BC7F5" w14:textId="3B05DA9C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3. Kreativno mišljenje: Učenik se koristi kreativnošću za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oblikovanje svojih ideja i pristupa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4564A0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samostalno, učenik </w:t>
            </w:r>
            <w:proofErr w:type="spellStart"/>
            <w:r w:rsidRPr="004564A0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napredak.</w:t>
            </w:r>
          </w:p>
          <w:p w14:paraId="1202D182" w14:textId="352BE2B1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GOO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1. Ponaša se u skladu s ljudskim pravima u svakodnevnom životu.</w:t>
            </w:r>
          </w:p>
          <w:p w14:paraId="112C10FE" w14:textId="607AF4E6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21622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Pr="004564A0"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Objašnjava da djelovanje ima posljedice i rezultate.</w:t>
            </w:r>
          </w:p>
          <w:p w14:paraId="3E3A50C9" w14:textId="5045E437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02056" w:rsidRPr="004564A0" w14:paraId="0FC0CC13" w14:textId="77777777" w:rsidTr="00DF4B67">
        <w:trPr>
          <w:trHeight w:val="2117"/>
        </w:trPr>
        <w:tc>
          <w:tcPr>
            <w:tcW w:w="9952" w:type="dxa"/>
            <w:gridSpan w:val="4"/>
          </w:tcPr>
          <w:p w14:paraId="6721FA3E" w14:textId="08A113D0" w:rsidR="00B02056" w:rsidRDefault="00B02056" w:rsidP="00061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061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 BAJKAMA</w:t>
            </w:r>
          </w:p>
          <w:p w14:paraId="2681D5A5" w14:textId="77777777" w:rsidR="00B02056" w:rsidRPr="00061225" w:rsidRDefault="00B02056" w:rsidP="00061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FF18FB6" w14:textId="3620B9D4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stvaralačkim postupcima oblikuje govorene tekstove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</w:t>
            </w:r>
            <w:proofErr w:type="spellStart"/>
            <w:r w:rsidRPr="004564A0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prepričava poslušani tekst na temelju bilježaka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razumije gramatičku kategoriju vrste riječi (imenice, glagoli, pridjevi)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BAF92DE" w14:textId="77777777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9681DDF" w14:textId="77777777" w:rsidR="00B02056" w:rsidRDefault="00B02056" w:rsidP="004564A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7008520" w14:textId="0DC70FCE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podsjeća učenike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bajk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6122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Mudra žena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koju su jučer čitali 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potiče ih da se prisjete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bajki koje su im na popisu najdražih bajki.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Pitanjima usmjerava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komunikacijsku situaciju: Što je zajedničko svim tim bajkama? Koji su najčešći likovi u bajkama? Koji su stvarni, a koji nestvarni likovi? Koja su česta mjesta radnje u bajkama? Kako bajke najčešće započinju? Kakvi su događaji u bajkama? Spominju li se u bajkama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često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iste, stalne brojke i koje su to?</w:t>
            </w:r>
          </w:p>
          <w:p w14:paraId="57F58D45" w14:textId="4598F100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upućuje učenike da će danas postati pisci bajki i to ne uobičajenih bajki, već pisci modernih bajki.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Potom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 govori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da zatvore oči i zamisle da putuju jednim neobičnim prijevoznim sredstvom, a to je njihova mašta. Zamislite da ste princ ili princeza koji žive u današnjem vremenu. Odjeveni ste moderno, no ipak se razlikujete od ostalih, vidi se na vama da ste prinčevi i princeze. Hodate ulicom i pred vama se nalazi vaš dvorac. Dolazite do njega, ulazite u svoje odaje. Tužni ste i sami. Sjedate za stol 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uključujete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računalo. Dopisujete se, upoznajete nove ljude i tada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na internetu upoznajete svo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ga princa, svoju princezu…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Zamisli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kako izgleda, gdje se nalazite, što radite…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i polako otvorite oči.</w:t>
            </w:r>
          </w:p>
          <w:p w14:paraId="55A41260" w14:textId="27C62C29" w:rsidR="00B02056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Komunikacijskom situacijom učiteljica/učitelj navodi učenike na stvaranje plana priče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Vi ćete danas postati pisci moderne bajke. Glavni lik bajke neka bude princeza koja slučajno upozna svojeg princa preko interneta tj. društvenih mreža. Upotrijebi maštu i smjesti događaje u današnje vrijeme, ali ne zaboravi kako svaka bajka počinje te da ima stvarnih i nestvarnih događaja i likova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Što nam je važno prije pisanja sastavka? Prvo osmislite o čemu želite pisati, koja će vam biti tema bajke. Sami možete osmisliti svoj naslov. </w:t>
            </w:r>
            <w:r w:rsidR="00146422"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biste lakše pisali</w:t>
            </w:r>
            <w:r w:rsidR="00146422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svatko će sebi izraditi svoj plan pisanja priče. </w:t>
            </w:r>
          </w:p>
          <w:p w14:paraId="3DD143CB" w14:textId="1F1722F0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02286A2" w14:textId="77777777" w:rsidR="00B02056" w:rsidRPr="004564A0" w:rsidRDefault="00B02056" w:rsidP="004564A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  <w:vMerge/>
          </w:tcPr>
          <w:p w14:paraId="1328653F" w14:textId="38894F2D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02056" w:rsidRPr="004564A0" w14:paraId="5C4B7C83" w14:textId="77777777" w:rsidTr="00DF4B67">
        <w:trPr>
          <w:trHeight w:val="416"/>
        </w:trPr>
        <w:tc>
          <w:tcPr>
            <w:tcW w:w="9952" w:type="dxa"/>
            <w:gridSpan w:val="4"/>
          </w:tcPr>
          <w:p w14:paraId="29097174" w14:textId="752235FC" w:rsidR="00B02056" w:rsidRPr="00B02056" w:rsidRDefault="00B02056" w:rsidP="00B0205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SAMOSTALNO PISANJE PRIČE</w:t>
            </w:r>
          </w:p>
          <w:p w14:paraId="6A523559" w14:textId="00A101EB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piše tekstove poštujući strukturu: uvod, razrada i zaključak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4564A0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razumije gramatičku kategoriju vrste riječi (imenice, glagoli, pridjevi)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ED578BC" w14:textId="77777777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1C61509" w14:textId="77777777" w:rsidR="00B02056" w:rsidRDefault="00B02056" w:rsidP="004564A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0E85C999" w14:textId="0EEA2A09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Učiteljica/učitelj upućuje učenike u samostalno pisanje priče.</w:t>
            </w: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Napominje da je bitno pratiti plan priče</w:t>
            </w:r>
            <w:r w:rsidRPr="00B02056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paziti na dijelove priče i da u svo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m radu trebaju detaljno razraditi ideju.</w:t>
            </w:r>
          </w:p>
          <w:p w14:paraId="740AEE7C" w14:textId="77777777" w:rsidR="00B02056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Učenici samostalno pišu modernu bajku.</w:t>
            </w:r>
          </w:p>
          <w:p w14:paraId="652555CF" w14:textId="485B5CFB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459C9C7" w14:textId="77777777" w:rsidR="00B02056" w:rsidRPr="004564A0" w:rsidRDefault="00B02056" w:rsidP="004564A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  <w:vMerge/>
          </w:tcPr>
          <w:p w14:paraId="639EC07E" w14:textId="77777777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A5F9E" w:rsidRPr="004564A0" w14:paraId="47717796" w14:textId="77777777" w:rsidTr="00DF4B67">
        <w:trPr>
          <w:trHeight w:val="2117"/>
        </w:trPr>
        <w:tc>
          <w:tcPr>
            <w:tcW w:w="9952" w:type="dxa"/>
            <w:gridSpan w:val="4"/>
          </w:tcPr>
          <w:p w14:paraId="7DCB7AD4" w14:textId="2853AE68" w:rsidR="00FA5F9E" w:rsidRDefault="00B02056" w:rsidP="00B0205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214134"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SLIKOVNICA „MODERN</w:t>
            </w:r>
            <w:r w:rsidR="00BF211A"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 w:rsidR="00214134"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BAJK</w:t>
            </w:r>
            <w:r w:rsidR="00BF211A"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 w:rsidR="00214134" w:rsidRPr="00B0205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“</w:t>
            </w:r>
          </w:p>
          <w:p w14:paraId="2D56A180" w14:textId="77777777" w:rsidR="00B02056" w:rsidRPr="00B02056" w:rsidRDefault="00B02056" w:rsidP="00B0205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25A7D4E" w14:textId="028E3C4A" w:rsidR="007437BE" w:rsidRPr="004564A0" w:rsidRDefault="00FA5F9E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</w:t>
            </w:r>
            <w:r w:rsidR="00B63694"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: </w:t>
            </w:r>
            <w:r w:rsidR="00B63694" w:rsidRPr="004564A0">
              <w:rPr>
                <w:rFonts w:ascii="Calibri" w:eastAsia="Calibri" w:hAnsi="Calibri" w:cs="Calibri"/>
                <w:sz w:val="18"/>
                <w:szCs w:val="18"/>
              </w:rPr>
              <w:t>primjenjuje nove riječi u komunikacijskoj situaciji</w:t>
            </w:r>
            <w:r w:rsidR="00B0205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B63694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B0205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stvara različite individualne uratke: pripovijeda sadržaj književnoga teksta iz perspektive drugoga lika, vremena ili mjesta</w:t>
            </w:r>
            <w:r w:rsidR="00B02056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="00214134" w:rsidRPr="004564A0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 w:rsidR="00B0205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C9CD675" w14:textId="77777777" w:rsidR="00B63694" w:rsidRPr="004564A0" w:rsidRDefault="00B63694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5157DAE" w14:textId="77777777" w:rsidR="00B02056" w:rsidRDefault="007437BE" w:rsidP="004564A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16C0A66" w14:textId="25ABA63F" w:rsidR="00B63694" w:rsidRPr="004564A0" w:rsidRDefault="007437BE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Svoje priče učenici </w:t>
            </w:r>
            <w:r w:rsidR="00E92E77" w:rsidRPr="004564A0">
              <w:rPr>
                <w:rFonts w:ascii="Calibri" w:eastAsia="Calibri" w:hAnsi="Calibri" w:cs="Calibri"/>
                <w:sz w:val="18"/>
                <w:szCs w:val="18"/>
              </w:rPr>
              <w:t>čitaju na autorskom stolcu i nakon čitanja izriču kako su zadovoljni svojim radom</w:t>
            </w:r>
            <w:r w:rsidR="00B63694" w:rsidRPr="004564A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98C0FEC" w14:textId="77777777" w:rsidR="00E92E77" w:rsidRPr="004564A0" w:rsidRDefault="00BF211A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>Učiteljica/učitelj dijeli učenike u skupine</w:t>
            </w:r>
            <w:r w:rsidR="00873E5C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po troje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73E5C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te ih upućuje da će od svojih bajki stvoriti novu bajku i izraditi slikovnicu MODERNA BAJKA 4. c RAZREDA. 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Prije izrade slikovnice</w:t>
            </w:r>
            <w:r w:rsidR="00873E5C"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treba odrediti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broj stranica. Prema broju stranica bajku </w:t>
            </w:r>
            <w:r w:rsidR="00873E5C" w:rsidRPr="004564A0">
              <w:rPr>
                <w:rFonts w:ascii="Calibri" w:eastAsia="Calibri" w:hAnsi="Calibri" w:cs="Calibri"/>
                <w:sz w:val="18"/>
                <w:szCs w:val="18"/>
              </w:rPr>
              <w:t>treba podijeliti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na odlomke. </w:t>
            </w:r>
            <w:r w:rsidR="00873E5C" w:rsidRPr="004564A0">
              <w:rPr>
                <w:rFonts w:ascii="Calibri" w:eastAsia="Calibri" w:hAnsi="Calibri" w:cs="Calibri"/>
                <w:sz w:val="18"/>
                <w:szCs w:val="18"/>
              </w:rPr>
              <w:t>Svaka skupina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ilustrira jedan odlomak. Na ilustraciju učenici mogu upisati tekst odlomka. Nakon toga </w:t>
            </w:r>
            <w:r w:rsidR="00873E5C" w:rsidRPr="004564A0">
              <w:rPr>
                <w:rFonts w:ascii="Calibri" w:eastAsia="Calibri" w:hAnsi="Calibri" w:cs="Calibri"/>
                <w:sz w:val="18"/>
                <w:szCs w:val="18"/>
              </w:rPr>
              <w:t>se s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>likovnic</w:t>
            </w:r>
            <w:r w:rsidR="00873E5C" w:rsidRPr="004564A0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 spaja u cjelinu. </w:t>
            </w:r>
          </w:p>
          <w:p w14:paraId="2DCF9936" w14:textId="77777777" w:rsidR="00873E5C" w:rsidRPr="004564A0" w:rsidRDefault="00873E5C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C77EEAF" w14:textId="77777777" w:rsidR="00873E5C" w:rsidRDefault="00873E5C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564A0">
              <w:rPr>
                <w:rFonts w:ascii="Calibri" w:eastAsia="Calibri" w:hAnsi="Calibri" w:cs="Calibri"/>
                <w:sz w:val="18"/>
                <w:szCs w:val="18"/>
              </w:rPr>
              <w:t xml:space="preserve">Prijedlog domaće zadaće: učenici se mogu podijeliti u parove i odabrati koju bajku žele naučiti dramatizirati. </w:t>
            </w:r>
          </w:p>
          <w:p w14:paraId="32F557A9" w14:textId="64834EEE" w:rsidR="00B02056" w:rsidRPr="004564A0" w:rsidRDefault="00B02056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930BC2C" w14:textId="77777777" w:rsidR="00FA5F9E" w:rsidRPr="004564A0" w:rsidRDefault="00FA5F9E" w:rsidP="004564A0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</w:tcPr>
          <w:p w14:paraId="2DAFAC4B" w14:textId="77777777" w:rsidR="00FA5F9E" w:rsidRPr="004564A0" w:rsidRDefault="00FA5F9E" w:rsidP="004564A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67059420" w14:textId="77777777" w:rsidR="002B5B4B" w:rsidRPr="004564A0" w:rsidRDefault="002B5B4B" w:rsidP="004564A0">
      <w:pPr>
        <w:spacing w:after="0" w:line="240" w:lineRule="auto"/>
      </w:pPr>
    </w:p>
    <w:p w14:paraId="5C107946" w14:textId="77777777" w:rsidR="0041178C" w:rsidRPr="004564A0" w:rsidRDefault="0041178C" w:rsidP="004564A0">
      <w:pPr>
        <w:spacing w:after="0" w:line="240" w:lineRule="auto"/>
      </w:pPr>
    </w:p>
    <w:sectPr w:rsidR="0041178C" w:rsidRPr="004564A0" w:rsidSect="004564A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325A9"/>
    <w:multiLevelType w:val="hybridMultilevel"/>
    <w:tmpl w:val="96C695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0FA75BB"/>
    <w:multiLevelType w:val="hybridMultilevel"/>
    <w:tmpl w:val="C9069A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A2D3A"/>
    <w:multiLevelType w:val="hybridMultilevel"/>
    <w:tmpl w:val="31A29436"/>
    <w:lvl w:ilvl="0" w:tplc="996E89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F2175"/>
    <w:multiLevelType w:val="hybridMultilevel"/>
    <w:tmpl w:val="682E4D3C"/>
    <w:lvl w:ilvl="0" w:tplc="1144A3C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10CD1"/>
    <w:multiLevelType w:val="hybridMultilevel"/>
    <w:tmpl w:val="E63C30D6"/>
    <w:lvl w:ilvl="0" w:tplc="1144A3C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14EAE"/>
    <w:rsid w:val="00061225"/>
    <w:rsid w:val="000770C0"/>
    <w:rsid w:val="000A5ECD"/>
    <w:rsid w:val="00116BDD"/>
    <w:rsid w:val="00146422"/>
    <w:rsid w:val="00146B66"/>
    <w:rsid w:val="001817DE"/>
    <w:rsid w:val="001A0912"/>
    <w:rsid w:val="001E3663"/>
    <w:rsid w:val="00214134"/>
    <w:rsid w:val="0021622C"/>
    <w:rsid w:val="002244E7"/>
    <w:rsid w:val="0023795C"/>
    <w:rsid w:val="002676AB"/>
    <w:rsid w:val="002B5B4B"/>
    <w:rsid w:val="002F5DF2"/>
    <w:rsid w:val="00301D46"/>
    <w:rsid w:val="00335099"/>
    <w:rsid w:val="003C12C7"/>
    <w:rsid w:val="0041178C"/>
    <w:rsid w:val="004564A0"/>
    <w:rsid w:val="004A392E"/>
    <w:rsid w:val="004A6C90"/>
    <w:rsid w:val="004C0A2E"/>
    <w:rsid w:val="005F2212"/>
    <w:rsid w:val="005F7673"/>
    <w:rsid w:val="006274E5"/>
    <w:rsid w:val="00630726"/>
    <w:rsid w:val="006A7C18"/>
    <w:rsid w:val="0074337D"/>
    <w:rsid w:val="007437BE"/>
    <w:rsid w:val="0075370D"/>
    <w:rsid w:val="00754F8A"/>
    <w:rsid w:val="007A0954"/>
    <w:rsid w:val="007A7251"/>
    <w:rsid w:val="00805040"/>
    <w:rsid w:val="00873E5C"/>
    <w:rsid w:val="008A483A"/>
    <w:rsid w:val="009A466D"/>
    <w:rsid w:val="009C7124"/>
    <w:rsid w:val="00A62E5A"/>
    <w:rsid w:val="00A91E3E"/>
    <w:rsid w:val="00B02056"/>
    <w:rsid w:val="00B4272E"/>
    <w:rsid w:val="00B63694"/>
    <w:rsid w:val="00BE23A4"/>
    <w:rsid w:val="00BF211A"/>
    <w:rsid w:val="00C16AFB"/>
    <w:rsid w:val="00C51359"/>
    <w:rsid w:val="00CB4C7F"/>
    <w:rsid w:val="00CE2C24"/>
    <w:rsid w:val="00CE525D"/>
    <w:rsid w:val="00D501C3"/>
    <w:rsid w:val="00D73CC6"/>
    <w:rsid w:val="00DC05DF"/>
    <w:rsid w:val="00DC3920"/>
    <w:rsid w:val="00DF4B67"/>
    <w:rsid w:val="00E07A9A"/>
    <w:rsid w:val="00E545A2"/>
    <w:rsid w:val="00E71735"/>
    <w:rsid w:val="00E85649"/>
    <w:rsid w:val="00E91142"/>
    <w:rsid w:val="00E92E77"/>
    <w:rsid w:val="00ED0501"/>
    <w:rsid w:val="00F31F06"/>
    <w:rsid w:val="00F34A26"/>
    <w:rsid w:val="00FA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3BD4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A6C90"/>
    <w:pPr>
      <w:ind w:left="720"/>
      <w:contextualSpacing/>
    </w:pPr>
  </w:style>
  <w:style w:type="paragraph" w:customStyle="1" w:styleId="t-8">
    <w:name w:val="t-8"/>
    <w:basedOn w:val="Normal"/>
    <w:rsid w:val="00E71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5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2022-07-04T16:00:00Z</dcterms:created>
  <dcterms:modified xsi:type="dcterms:W3CDTF">2022-07-04T16:00:00Z</dcterms:modified>
</cp:coreProperties>
</file>