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D518F" w14:textId="77777777" w:rsidR="007E0919" w:rsidRPr="009171E5" w:rsidRDefault="00550483" w:rsidP="009171E5">
      <w:pPr>
        <w:spacing w:after="0"/>
        <w:rPr>
          <w:rFonts w:cstheme="minorHAnsi"/>
          <w:b/>
        </w:rPr>
      </w:pPr>
      <w:r w:rsidRPr="009171E5">
        <w:rPr>
          <w:rFonts w:cstheme="minorHAnsi"/>
          <w:b/>
        </w:rPr>
        <w:t xml:space="preserve">PRIJEDLOG PRIPREME ZA IZVOĐENJE NASTAVE </w:t>
      </w:r>
      <w:r w:rsidR="00F77AF0" w:rsidRPr="009171E5">
        <w:rPr>
          <w:rFonts w:cstheme="minorHAnsi"/>
          <w:b/>
        </w:rPr>
        <w:t>HRVATSKOGA JEZIKA</w:t>
      </w:r>
    </w:p>
    <w:tbl>
      <w:tblPr>
        <w:tblStyle w:val="Reetkatablice"/>
        <w:tblW w:w="15055" w:type="dxa"/>
        <w:tblInd w:w="-318" w:type="dxa"/>
        <w:tblLook w:val="04A0" w:firstRow="1" w:lastRow="0" w:firstColumn="1" w:lastColumn="0" w:noHBand="0" w:noVBand="1"/>
      </w:tblPr>
      <w:tblGrid>
        <w:gridCol w:w="4508"/>
        <w:gridCol w:w="3294"/>
        <w:gridCol w:w="2932"/>
        <w:gridCol w:w="923"/>
        <w:gridCol w:w="1707"/>
        <w:gridCol w:w="1691"/>
      </w:tblGrid>
      <w:tr w:rsidR="008E5959" w:rsidRPr="009171E5" w14:paraId="050BD10B" w14:textId="77777777" w:rsidTr="005A69E6">
        <w:tc>
          <w:tcPr>
            <w:tcW w:w="7117" w:type="dxa"/>
            <w:gridSpan w:val="2"/>
            <w:shd w:val="clear" w:color="auto" w:fill="D9E2F3" w:themeFill="accent1" w:themeFillTint="33"/>
          </w:tcPr>
          <w:p w14:paraId="302E9C37" w14:textId="77777777" w:rsidR="008E5959" w:rsidRPr="009171E5" w:rsidRDefault="00870288" w:rsidP="009171E5">
            <w:pPr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I</w:t>
            </w:r>
            <w:r w:rsidR="008E5959" w:rsidRPr="009171E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2296" w:type="dxa"/>
            <w:shd w:val="clear" w:color="auto" w:fill="D9E2F3" w:themeFill="accent1" w:themeFillTint="33"/>
          </w:tcPr>
          <w:p w14:paraId="072BA57A" w14:textId="77777777" w:rsidR="008E5959" w:rsidRPr="009171E5" w:rsidRDefault="008E5959" w:rsidP="009171E5">
            <w:pPr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5642" w:type="dxa"/>
            <w:gridSpan w:val="3"/>
            <w:shd w:val="clear" w:color="auto" w:fill="D9E2F3" w:themeFill="accent1" w:themeFillTint="33"/>
          </w:tcPr>
          <w:p w14:paraId="3077F557" w14:textId="77777777" w:rsidR="008E5959" w:rsidRPr="009171E5" w:rsidRDefault="008E5959" w:rsidP="009171E5">
            <w:pPr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9171E5" w14:paraId="05A29D50" w14:textId="77777777" w:rsidTr="005A69E6">
        <w:tc>
          <w:tcPr>
            <w:tcW w:w="3662" w:type="dxa"/>
          </w:tcPr>
          <w:p w14:paraId="315F3C95" w14:textId="77777777" w:rsidR="008E5959" w:rsidRPr="009171E5" w:rsidRDefault="008E5959" w:rsidP="009171E5">
            <w:pPr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393" w:type="dxa"/>
            <w:gridSpan w:val="5"/>
          </w:tcPr>
          <w:p w14:paraId="2DA3F2B4" w14:textId="77777777" w:rsidR="008E5959" w:rsidRPr="009171E5" w:rsidRDefault="00781593" w:rsidP="009171E5">
            <w:pPr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9171E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9171E5" w14:paraId="54D48F5F" w14:textId="77777777" w:rsidTr="005A69E6">
        <w:tc>
          <w:tcPr>
            <w:tcW w:w="3662" w:type="dxa"/>
          </w:tcPr>
          <w:p w14:paraId="4A79C933" w14:textId="77777777" w:rsidR="008E5959" w:rsidRPr="009171E5" w:rsidRDefault="008E5959" w:rsidP="009171E5">
            <w:pPr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393" w:type="dxa"/>
            <w:gridSpan w:val="5"/>
          </w:tcPr>
          <w:p w14:paraId="3D2879C7" w14:textId="77777777" w:rsidR="008E5959" w:rsidRPr="009171E5" w:rsidRDefault="009B12FB" w:rsidP="009171E5">
            <w:pPr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HRVATSKI JEZIK I KOMUNIKACIJA</w:t>
            </w:r>
          </w:p>
        </w:tc>
      </w:tr>
      <w:tr w:rsidR="008E5959" w:rsidRPr="009171E5" w14:paraId="13FC3FB4" w14:textId="77777777" w:rsidTr="005A69E6">
        <w:tc>
          <w:tcPr>
            <w:tcW w:w="3662" w:type="dxa"/>
          </w:tcPr>
          <w:p w14:paraId="31192701" w14:textId="77777777" w:rsidR="008E5959" w:rsidRPr="009171E5" w:rsidRDefault="008E5959" w:rsidP="009171E5">
            <w:pPr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393" w:type="dxa"/>
            <w:gridSpan w:val="5"/>
          </w:tcPr>
          <w:p w14:paraId="2CFA28CE" w14:textId="4498322F" w:rsidR="008E5959" w:rsidRPr="009171E5" w:rsidRDefault="00CC4595" w:rsidP="009171E5">
            <w:pPr>
              <w:rPr>
                <w:rFonts w:cstheme="minorHAnsi"/>
                <w:b/>
                <w:sz w:val="18"/>
                <w:szCs w:val="18"/>
              </w:rPr>
            </w:pPr>
            <w:r w:rsidRPr="009171E5">
              <w:rPr>
                <w:rFonts w:cstheme="minorHAnsi"/>
                <w:b/>
                <w:sz w:val="18"/>
                <w:szCs w:val="18"/>
              </w:rPr>
              <w:t>1</w:t>
            </w:r>
            <w:r w:rsidR="00BC3EAA" w:rsidRPr="009171E5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A83863">
              <w:rPr>
                <w:rFonts w:cstheme="minorHAnsi"/>
                <w:b/>
                <w:sz w:val="18"/>
                <w:szCs w:val="18"/>
              </w:rPr>
              <w:t>pisana provjera</w:t>
            </w:r>
            <w:r w:rsidR="003C5CC5" w:rsidRPr="009171E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BC3EAA" w:rsidRPr="009171E5">
              <w:rPr>
                <w:rFonts w:cstheme="minorHAnsi"/>
                <w:b/>
                <w:sz w:val="18"/>
                <w:szCs w:val="18"/>
              </w:rPr>
              <w:t>(</w:t>
            </w:r>
            <w:r w:rsidR="009171E5" w:rsidRPr="009171E5">
              <w:rPr>
                <w:rFonts w:cstheme="minorHAnsi"/>
                <w:b/>
                <w:sz w:val="18"/>
                <w:szCs w:val="18"/>
              </w:rPr>
              <w:t>r</w:t>
            </w:r>
            <w:r w:rsidRPr="009171E5">
              <w:rPr>
                <w:rFonts w:cstheme="minorHAnsi"/>
                <w:b/>
                <w:sz w:val="18"/>
                <w:szCs w:val="18"/>
              </w:rPr>
              <w:t>od i broj imenica</w:t>
            </w:r>
            <w:r w:rsidR="00BC3EAA" w:rsidRPr="009171E5">
              <w:rPr>
                <w:rFonts w:cstheme="minorHAnsi"/>
                <w:b/>
                <w:sz w:val="18"/>
                <w:szCs w:val="18"/>
              </w:rPr>
              <w:t>)</w:t>
            </w:r>
            <w:r w:rsidR="009171E5" w:rsidRPr="009171E5">
              <w:rPr>
                <w:rFonts w:cstheme="minorHAnsi"/>
                <w:b/>
                <w:sz w:val="18"/>
                <w:szCs w:val="18"/>
              </w:rPr>
              <w:t>;</w:t>
            </w:r>
            <w:r w:rsidR="00A704C1" w:rsidRPr="009171E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9171E5" w:rsidRPr="009171E5">
              <w:rPr>
                <w:rFonts w:cstheme="minorHAnsi"/>
                <w:b/>
                <w:sz w:val="18"/>
                <w:szCs w:val="18"/>
              </w:rPr>
              <w:t>A</w:t>
            </w:r>
            <w:r w:rsidR="00A704C1" w:rsidRPr="009171E5">
              <w:rPr>
                <w:rFonts w:cstheme="minorHAnsi"/>
                <w:b/>
                <w:sz w:val="18"/>
                <w:szCs w:val="18"/>
              </w:rPr>
              <w:t>naliza i ispravak ispita</w:t>
            </w:r>
          </w:p>
        </w:tc>
      </w:tr>
      <w:tr w:rsidR="008E5959" w:rsidRPr="009171E5" w14:paraId="640659E7" w14:textId="77777777" w:rsidTr="005A69E6">
        <w:trPr>
          <w:trHeight w:val="2358"/>
        </w:trPr>
        <w:tc>
          <w:tcPr>
            <w:tcW w:w="3662" w:type="dxa"/>
          </w:tcPr>
          <w:p w14:paraId="4F24A033" w14:textId="77777777" w:rsidR="008E5959" w:rsidRPr="009171E5" w:rsidRDefault="008E5959" w:rsidP="009171E5">
            <w:pPr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ISHODI:</w:t>
            </w:r>
          </w:p>
          <w:p w14:paraId="4B22AD20" w14:textId="77777777" w:rsidR="008E5959" w:rsidRPr="009171E5" w:rsidRDefault="008E5959" w:rsidP="009171E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93" w:type="dxa"/>
            <w:gridSpan w:val="5"/>
          </w:tcPr>
          <w:p w14:paraId="557C4F1C" w14:textId="77777777" w:rsidR="00CC4595" w:rsidRPr="009171E5" w:rsidRDefault="00CC4595" w:rsidP="009171E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171E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CF3C24F" w14:textId="003021B0" w:rsidR="00CC4595" w:rsidRPr="009171E5" w:rsidRDefault="00CC4595" w:rsidP="009171E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B91F06C" w14:textId="6488D50D" w:rsidR="00CC4595" w:rsidRPr="009171E5" w:rsidRDefault="00CC4595" w:rsidP="009171E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171E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42DF0AA1" w14:textId="6DCF6294" w:rsidR="00CC4595" w:rsidRPr="009171E5" w:rsidRDefault="00CC4595" w:rsidP="009171E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  <w:r w:rsidRPr="009171E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3983EA68" w14:textId="73157BEA" w:rsidR="004709E4" w:rsidRPr="009171E5" w:rsidRDefault="004709E4" w:rsidP="009171E5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71E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objašnjava podatke u grafičkim prikazima</w:t>
            </w:r>
          </w:p>
          <w:p w14:paraId="7EE9B363" w14:textId="184FA7A4" w:rsidR="00CC4595" w:rsidRPr="009171E5" w:rsidRDefault="00CC4595" w:rsidP="009171E5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9171E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4E8AAF8B" w14:textId="1B02A643" w:rsidR="00CC4595" w:rsidRPr="009171E5" w:rsidRDefault="00CC4595" w:rsidP="009171E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</w:p>
          <w:p w14:paraId="22B27963" w14:textId="77777777" w:rsidR="00CC4595" w:rsidRPr="009171E5" w:rsidRDefault="00CC4595" w:rsidP="009171E5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9171E5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33E77EBE" w14:textId="77777777" w:rsidR="00CC4595" w:rsidRPr="009171E5" w:rsidRDefault="00CC4595" w:rsidP="009171E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52F60634" w14:textId="77777777" w:rsidR="00CC4595" w:rsidRPr="009171E5" w:rsidRDefault="00CC4595" w:rsidP="009171E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4358E829" w14:textId="77777777" w:rsidR="00CC4595" w:rsidRPr="009171E5" w:rsidRDefault="00CC4595" w:rsidP="009171E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44CF3C9E" w14:textId="77777777" w:rsidR="00CC4595" w:rsidRPr="009171E5" w:rsidRDefault="00CC4595" w:rsidP="009171E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17384045" w14:textId="77777777" w:rsidR="000F2451" w:rsidRPr="009171E5" w:rsidRDefault="000F2451" w:rsidP="009171E5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7E0919" w:rsidRPr="009171E5" w14:paraId="433FB641" w14:textId="77777777" w:rsidTr="005A69E6">
        <w:tc>
          <w:tcPr>
            <w:tcW w:w="10378" w:type="dxa"/>
            <w:gridSpan w:val="4"/>
          </w:tcPr>
          <w:p w14:paraId="4E35B337" w14:textId="77777777" w:rsidR="007E0919" w:rsidRPr="009171E5" w:rsidRDefault="007E0919" w:rsidP="009171E5">
            <w:pPr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956" w:type="dxa"/>
          </w:tcPr>
          <w:p w14:paraId="7D2936B8" w14:textId="77777777" w:rsidR="00550483" w:rsidRPr="009171E5" w:rsidRDefault="00550483" w:rsidP="009171E5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9171E5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12526B5" w14:textId="77777777" w:rsidR="007E0919" w:rsidRPr="009171E5" w:rsidRDefault="007E0919" w:rsidP="009171E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721" w:type="dxa"/>
          </w:tcPr>
          <w:p w14:paraId="794ABCF3" w14:textId="77777777" w:rsidR="007E0919" w:rsidRPr="009171E5" w:rsidRDefault="007E0919" w:rsidP="009171E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171E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171E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171E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171E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171E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171E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171E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171E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171E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171E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171E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171E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171E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171E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171E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171E5" w14:paraId="3A26CB49" w14:textId="77777777" w:rsidTr="005A69E6">
        <w:trPr>
          <w:trHeight w:val="3393"/>
        </w:trPr>
        <w:tc>
          <w:tcPr>
            <w:tcW w:w="10378" w:type="dxa"/>
            <w:gridSpan w:val="4"/>
          </w:tcPr>
          <w:p w14:paraId="7E3FBEBD" w14:textId="608790F0" w:rsidR="000F5347" w:rsidRPr="009171E5" w:rsidRDefault="000F5347" w:rsidP="009171E5">
            <w:pPr>
              <w:rPr>
                <w:rFonts w:cstheme="minorHAnsi"/>
                <w:b/>
                <w:sz w:val="18"/>
                <w:szCs w:val="18"/>
              </w:rPr>
            </w:pPr>
            <w:r w:rsidRPr="009171E5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BC3EAA" w:rsidRPr="009171E5">
              <w:rPr>
                <w:rFonts w:cstheme="minorHAnsi"/>
                <w:b/>
                <w:sz w:val="18"/>
                <w:szCs w:val="18"/>
              </w:rPr>
              <w:t>UPUTE ZA RAD</w:t>
            </w:r>
          </w:p>
          <w:p w14:paraId="4BD03020" w14:textId="77777777" w:rsidR="009171E5" w:rsidRPr="009171E5" w:rsidRDefault="009171E5" w:rsidP="009171E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E8564C6" w14:textId="18A52756" w:rsidR="00CD7DAD" w:rsidRDefault="000F5347" w:rsidP="009171E5">
            <w:pPr>
              <w:pStyle w:val="TableParagraph"/>
              <w:spacing w:before="0"/>
              <w:ind w:left="5"/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</w:pPr>
            <w:r w:rsidRPr="00917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17092E" w:rsidRPr="00917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1F587A" w:rsidRPr="009171E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učenik</w:t>
            </w:r>
            <w:r w:rsidR="00D43264" w:rsidRPr="009171E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="00D43264" w:rsidRPr="009171E5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razgovara i govori prema zadanoj ili slobodnoj temi</w:t>
            </w:r>
            <w:r w:rsidR="009171E5">
              <w:rPr>
                <w:rFonts w:ascii="Calibri" w:eastAsia="Times New Roman" w:hAnsi="Calibri" w:cs="Calibri"/>
                <w:b w:val="0"/>
                <w:bCs/>
                <w:color w:val="231F20"/>
                <w:sz w:val="18"/>
                <w:szCs w:val="18"/>
                <w:lang w:val="hr-HR" w:eastAsia="hr-HR"/>
              </w:rPr>
              <w:t>.</w:t>
            </w:r>
          </w:p>
          <w:p w14:paraId="12E2C924" w14:textId="77777777" w:rsidR="009171E5" w:rsidRPr="009171E5" w:rsidRDefault="009171E5" w:rsidP="009171E5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0E77F38C" w14:textId="77777777" w:rsidR="000F5347" w:rsidRPr="009171E5" w:rsidRDefault="000F5347" w:rsidP="009171E5">
            <w:pPr>
              <w:rPr>
                <w:rFonts w:cstheme="minorHAnsi"/>
                <w:b/>
                <w:sz w:val="18"/>
                <w:szCs w:val="18"/>
              </w:rPr>
            </w:pPr>
            <w:r w:rsidRPr="009171E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56D6AF2" w14:textId="4D66DD2B" w:rsidR="00D43264" w:rsidRPr="009171E5" w:rsidRDefault="00246410" w:rsidP="009171E5">
            <w:pPr>
              <w:spacing w:line="259" w:lineRule="auto"/>
              <w:rPr>
                <w:rFonts w:eastAsia="Calibri" w:cstheme="minorHAnsi"/>
                <w:sz w:val="18"/>
                <w:szCs w:val="18"/>
              </w:rPr>
            </w:pPr>
            <w:r w:rsidRPr="009171E5">
              <w:rPr>
                <w:rFonts w:eastAsia="Calibri" w:cstheme="minorHAnsi"/>
                <w:sz w:val="18"/>
                <w:szCs w:val="18"/>
              </w:rPr>
              <w:t>Učiteljica/učitelj daje učenicima upute za rad. Ispit rješavaju samostalno. Ukoliko neki zadatak ne znaju r</w:t>
            </w:r>
            <w:r w:rsidR="00CC4595" w:rsidRPr="009171E5">
              <w:rPr>
                <w:rFonts w:eastAsia="Calibri" w:cstheme="minorHAnsi"/>
                <w:sz w:val="18"/>
                <w:szCs w:val="18"/>
              </w:rPr>
              <w:t>i</w:t>
            </w:r>
            <w:r w:rsidRPr="009171E5">
              <w:rPr>
                <w:rFonts w:eastAsia="Calibri" w:cstheme="minorHAnsi"/>
                <w:sz w:val="18"/>
                <w:szCs w:val="18"/>
              </w:rPr>
              <w:t xml:space="preserve">ješiti </w:t>
            </w:r>
            <w:r w:rsidR="00D43264" w:rsidRPr="009171E5">
              <w:rPr>
                <w:rFonts w:eastAsia="Calibri" w:cstheme="minorHAnsi"/>
                <w:sz w:val="18"/>
                <w:szCs w:val="18"/>
              </w:rPr>
              <w:t>trebaju</w:t>
            </w:r>
            <w:r w:rsidRPr="009171E5">
              <w:rPr>
                <w:rFonts w:eastAsia="Calibri" w:cstheme="minorHAnsi"/>
                <w:sz w:val="18"/>
                <w:szCs w:val="18"/>
              </w:rPr>
              <w:t xml:space="preserve"> ga preskoč</w:t>
            </w:r>
            <w:r w:rsidR="00D43264" w:rsidRPr="009171E5">
              <w:rPr>
                <w:rFonts w:eastAsia="Calibri" w:cstheme="minorHAnsi"/>
                <w:sz w:val="18"/>
                <w:szCs w:val="18"/>
              </w:rPr>
              <w:t>iti</w:t>
            </w:r>
            <w:r w:rsidRPr="009171E5">
              <w:rPr>
                <w:rFonts w:eastAsia="Calibri" w:cstheme="minorHAnsi"/>
                <w:sz w:val="18"/>
                <w:szCs w:val="18"/>
              </w:rPr>
              <w:t xml:space="preserve"> i rješava</w:t>
            </w:r>
            <w:r w:rsidR="00D43264" w:rsidRPr="009171E5">
              <w:rPr>
                <w:rFonts w:eastAsia="Calibri" w:cstheme="minorHAnsi"/>
                <w:sz w:val="18"/>
                <w:szCs w:val="18"/>
              </w:rPr>
              <w:t>ti</w:t>
            </w:r>
            <w:r w:rsidRPr="009171E5">
              <w:rPr>
                <w:rFonts w:eastAsia="Calibri" w:cstheme="minorHAnsi"/>
                <w:sz w:val="18"/>
                <w:szCs w:val="18"/>
              </w:rPr>
              <w:t xml:space="preserve"> ostale zadatke pa se na kraju vrat</w:t>
            </w:r>
            <w:r w:rsidR="00D43264" w:rsidRPr="009171E5">
              <w:rPr>
                <w:rFonts w:eastAsia="Calibri" w:cstheme="minorHAnsi"/>
                <w:sz w:val="18"/>
                <w:szCs w:val="18"/>
              </w:rPr>
              <w:t>iti</w:t>
            </w:r>
            <w:r w:rsidRPr="009171E5">
              <w:rPr>
                <w:rFonts w:eastAsia="Calibri" w:cstheme="minorHAnsi"/>
                <w:sz w:val="18"/>
                <w:szCs w:val="18"/>
              </w:rPr>
              <w:t xml:space="preserve"> na preskočeni zadatak. Upute trebaju čitati pažljivo i s razumijevanjem</w:t>
            </w:r>
            <w:r w:rsidR="00CC4595" w:rsidRPr="009171E5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F5123CF" w14:textId="77777777" w:rsidR="00D152AE" w:rsidRPr="009171E5" w:rsidRDefault="00D152AE" w:rsidP="009171E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56D79417" w14:textId="58667184" w:rsidR="000F5347" w:rsidRDefault="000F5347" w:rsidP="009171E5">
            <w:pPr>
              <w:rPr>
                <w:rFonts w:cstheme="minorHAnsi"/>
                <w:b/>
                <w:sz w:val="18"/>
                <w:szCs w:val="18"/>
              </w:rPr>
            </w:pPr>
            <w:r w:rsidRPr="009171E5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C556E6" w:rsidRPr="009171E5">
              <w:rPr>
                <w:rFonts w:cstheme="minorHAnsi"/>
                <w:b/>
                <w:sz w:val="18"/>
                <w:szCs w:val="18"/>
              </w:rPr>
              <w:t>PROVJERIMO KOLIKO ZNAMO</w:t>
            </w:r>
          </w:p>
          <w:p w14:paraId="6D1DC844" w14:textId="77777777" w:rsidR="009171E5" w:rsidRPr="009171E5" w:rsidRDefault="009171E5" w:rsidP="009171E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6F50D0B" w14:textId="2032BC17" w:rsidR="00CC4595" w:rsidRDefault="000F5347" w:rsidP="009171E5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b/>
                <w:bCs/>
                <w:sz w:val="18"/>
                <w:szCs w:val="18"/>
              </w:rPr>
              <w:t>Ishod aktivnosti</w:t>
            </w:r>
            <w:r w:rsidRPr="009171E5">
              <w:rPr>
                <w:rFonts w:cstheme="minorHAnsi"/>
                <w:sz w:val="18"/>
                <w:szCs w:val="18"/>
              </w:rPr>
              <w:t>:</w:t>
            </w:r>
            <w:r w:rsidR="00AF0D52" w:rsidRPr="009171E5">
              <w:rPr>
                <w:rFonts w:cstheme="minorHAnsi"/>
                <w:sz w:val="18"/>
                <w:szCs w:val="18"/>
              </w:rPr>
              <w:t xml:space="preserve"> </w:t>
            </w:r>
            <w:r w:rsidR="00EE6372" w:rsidRPr="009171E5">
              <w:rPr>
                <w:rFonts w:cstheme="minorHAnsi"/>
                <w:sz w:val="18"/>
                <w:szCs w:val="18"/>
              </w:rPr>
              <w:t>u</w:t>
            </w:r>
            <w:r w:rsidR="00AF0D52" w:rsidRPr="009171E5">
              <w:rPr>
                <w:rFonts w:cstheme="minorHAnsi"/>
                <w:sz w:val="18"/>
                <w:szCs w:val="18"/>
              </w:rPr>
              <w:t>čenik</w:t>
            </w:r>
            <w:r w:rsidR="00CC4595"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43264"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teksta i piše bilješke s obzirom na sadržaj i strukturu</w:t>
            </w:r>
            <w:r w:rsid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43264"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D43264" w:rsidRPr="009171E5">
              <w:rPr>
                <w:rFonts w:cstheme="minorHAnsi"/>
                <w:sz w:val="18"/>
                <w:szCs w:val="18"/>
              </w:rPr>
              <w:t xml:space="preserve"> razumije gramatičku kategoriju vrste riječi (imenice, glagoli, pridjevi)</w:t>
            </w:r>
            <w:r w:rsidR="009171E5">
              <w:rPr>
                <w:rFonts w:cstheme="minorHAnsi"/>
                <w:sz w:val="18"/>
                <w:szCs w:val="18"/>
              </w:rPr>
              <w:t>;</w:t>
            </w:r>
            <w:r w:rsidR="00D43264" w:rsidRPr="009171E5">
              <w:rPr>
                <w:rFonts w:cstheme="minorHAnsi"/>
                <w:sz w:val="18"/>
                <w:szCs w:val="18"/>
              </w:rPr>
              <w:t xml:space="preserve"> pravilno upotrebljava broj i rod imenica i pridjeva koji se s njom slažu na oglednim primjerima</w:t>
            </w:r>
            <w:r w:rsidR="009171E5">
              <w:rPr>
                <w:rFonts w:cstheme="minorHAnsi"/>
                <w:sz w:val="18"/>
                <w:szCs w:val="18"/>
              </w:rPr>
              <w:t>;</w:t>
            </w:r>
            <w:r w:rsidR="00D43264" w:rsidRPr="009171E5">
              <w:rPr>
                <w:rFonts w:cstheme="minorHAnsi"/>
                <w:sz w:val="18"/>
                <w:szCs w:val="18"/>
              </w:rPr>
              <w:t xml:space="preserve"> funkcionalno upotrebljava riječi, sintagme i rečenice u skladu s dinamikom učenja s obzirom na jezični razvoj</w:t>
            </w:r>
            <w:r w:rsidR="009171E5">
              <w:rPr>
                <w:rFonts w:cstheme="minorHAnsi"/>
                <w:sz w:val="18"/>
                <w:szCs w:val="18"/>
              </w:rPr>
              <w:t>;</w:t>
            </w:r>
            <w:r w:rsidR="00D43264" w:rsidRPr="009171E5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9171E5">
              <w:rPr>
                <w:rFonts w:cstheme="minorHAnsi"/>
                <w:sz w:val="18"/>
                <w:szCs w:val="18"/>
              </w:rPr>
              <w:t>.</w:t>
            </w:r>
          </w:p>
          <w:p w14:paraId="55667008" w14:textId="77777777" w:rsidR="009171E5" w:rsidRPr="009171E5" w:rsidRDefault="009171E5" w:rsidP="009171E5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F2DFB92" w14:textId="55E4CD27" w:rsidR="000F5347" w:rsidRPr="009171E5" w:rsidRDefault="000F5347" w:rsidP="009171E5">
            <w:pPr>
              <w:rPr>
                <w:rFonts w:cstheme="minorHAnsi"/>
                <w:b/>
                <w:sz w:val="18"/>
                <w:szCs w:val="18"/>
              </w:rPr>
            </w:pPr>
            <w:r w:rsidRPr="009171E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218D486" w14:textId="77777777" w:rsidR="00C556E6" w:rsidRPr="009171E5" w:rsidRDefault="00C556E6" w:rsidP="009171E5">
            <w:pPr>
              <w:spacing w:line="259" w:lineRule="auto"/>
              <w:rPr>
                <w:rFonts w:eastAsia="Arial" w:cstheme="minorHAnsi"/>
                <w:sz w:val="24"/>
                <w:szCs w:val="24"/>
                <w:lang w:eastAsia="hr-HR"/>
              </w:rPr>
            </w:pPr>
            <w:r w:rsidRPr="009171E5">
              <w:rPr>
                <w:rFonts w:eastAsia="Calibri" w:cstheme="minorHAnsi"/>
                <w:sz w:val="18"/>
                <w:szCs w:val="18"/>
              </w:rPr>
              <w:t>Nakon čitanja upute, za svaki pojedini zadatak, učenici samostalno rješavaju postavljene zadatke</w:t>
            </w:r>
            <w:r w:rsidRPr="009171E5">
              <w:rPr>
                <w:rFonts w:eastAsia="Arial" w:cstheme="minorHAnsi"/>
                <w:sz w:val="24"/>
                <w:szCs w:val="24"/>
                <w:lang w:eastAsia="hr-HR"/>
              </w:rPr>
              <w:t>.</w:t>
            </w:r>
          </w:p>
          <w:p w14:paraId="3F8A68B2" w14:textId="098357E6" w:rsidR="00921848" w:rsidRPr="009171E5" w:rsidRDefault="00C556E6" w:rsidP="009171E5">
            <w:pPr>
              <w:rPr>
                <w:rFonts w:cstheme="minorHAnsi"/>
                <w:sz w:val="18"/>
                <w:szCs w:val="18"/>
              </w:rPr>
            </w:pPr>
            <w:r w:rsidRPr="009171E5">
              <w:rPr>
                <w:rFonts w:cstheme="minorHAnsi"/>
                <w:sz w:val="18"/>
                <w:szCs w:val="18"/>
              </w:rPr>
              <w:lastRenderedPageBreak/>
              <w:t>Učiteljica/učitelj može pripremiti razne stripove i dječje časopise kako bi učenici</w:t>
            </w:r>
            <w:r w:rsidR="009171E5">
              <w:rPr>
                <w:rFonts w:cstheme="minorHAnsi"/>
                <w:sz w:val="18"/>
                <w:szCs w:val="18"/>
              </w:rPr>
              <w:t>,</w:t>
            </w:r>
            <w:r w:rsidRPr="009171E5">
              <w:rPr>
                <w:rFonts w:cstheme="minorHAnsi"/>
                <w:sz w:val="18"/>
                <w:szCs w:val="18"/>
              </w:rPr>
              <w:t xml:space="preserve"> koji su gotovi s rješavanjem zadataka</w:t>
            </w:r>
            <w:r w:rsidR="009171E5">
              <w:rPr>
                <w:rFonts w:cstheme="minorHAnsi"/>
                <w:sz w:val="18"/>
                <w:szCs w:val="18"/>
              </w:rPr>
              <w:t>,</w:t>
            </w:r>
            <w:r w:rsidRPr="009171E5">
              <w:rPr>
                <w:rFonts w:cstheme="minorHAnsi"/>
                <w:sz w:val="18"/>
                <w:szCs w:val="18"/>
              </w:rPr>
              <w:t xml:space="preserve"> mogli u tišini čitati dok ostali ne završe s uratkom.</w:t>
            </w:r>
          </w:p>
          <w:p w14:paraId="3BDF4B35" w14:textId="77777777" w:rsidR="00CA7770" w:rsidRPr="009171E5" w:rsidRDefault="00CA7770" w:rsidP="009171E5">
            <w:pPr>
              <w:rPr>
                <w:rFonts w:cstheme="minorHAnsi"/>
                <w:sz w:val="18"/>
                <w:szCs w:val="18"/>
              </w:rPr>
            </w:pPr>
          </w:p>
          <w:p w14:paraId="0055023B" w14:textId="0ECFBFBD" w:rsidR="00CA7770" w:rsidRDefault="00CA7770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9171E5">
              <w:rPr>
                <w:rFonts w:asciiTheme="minorHAnsi" w:eastAsiaTheme="minorHAnsi" w:hAnsiTheme="minorHAnsi" w:cstheme="minorHAnsi"/>
                <w:sz w:val="18"/>
                <w:szCs w:val="18"/>
                <w:lang w:val="hr-HR"/>
              </w:rPr>
              <w:t>3</w:t>
            </w:r>
            <w:r w:rsidRPr="009171E5">
              <w:rPr>
                <w:rFonts w:asciiTheme="minorHAnsi" w:hAnsiTheme="minorHAnsi"/>
                <w:sz w:val="18"/>
                <w:szCs w:val="18"/>
                <w:lang w:val="hr-HR"/>
              </w:rPr>
              <w:t xml:space="preserve">. ANALIZA </w:t>
            </w:r>
            <w:r w:rsidR="004709E4" w:rsidRPr="009171E5">
              <w:rPr>
                <w:rFonts w:asciiTheme="minorHAnsi" w:hAnsiTheme="minorHAnsi"/>
                <w:sz w:val="18"/>
                <w:szCs w:val="18"/>
                <w:lang w:val="hr-HR"/>
              </w:rPr>
              <w:t>REZULTATA I ISPRAVAK ISPITA</w:t>
            </w:r>
          </w:p>
          <w:p w14:paraId="52FB7D71" w14:textId="77777777" w:rsidR="009171E5" w:rsidRPr="009171E5" w:rsidRDefault="009171E5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sz w:val="18"/>
                <w:szCs w:val="18"/>
                <w:lang w:val="hr-HR"/>
              </w:rPr>
            </w:pPr>
          </w:p>
          <w:p w14:paraId="7457905A" w14:textId="4E5FB1EC" w:rsidR="004709E4" w:rsidRDefault="004709E4" w:rsidP="009171E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9171E5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9171E5">
              <w:rPr>
                <w:rFonts w:cstheme="minorHAnsi"/>
                <w:sz w:val="18"/>
                <w:szCs w:val="18"/>
              </w:rPr>
              <w:t xml:space="preserve"> učenik </w:t>
            </w:r>
            <w:r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razgovara i govori prema zadanoj ili slobodnoj temi</w:t>
            </w:r>
            <w:r w:rsidR="009171E5"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9171E5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171E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objašnjava podatke u grafičkim prikazima</w:t>
            </w:r>
            <w:r w:rsidR="009171E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48399069" w14:textId="77777777" w:rsidR="009171E5" w:rsidRPr="009171E5" w:rsidRDefault="009171E5" w:rsidP="009171E5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EF8879C" w14:textId="2FAF54DE" w:rsidR="004709E4" w:rsidRPr="009171E5" w:rsidRDefault="004709E4" w:rsidP="009171E5">
            <w:pPr>
              <w:rPr>
                <w:rFonts w:cstheme="minorHAnsi"/>
                <w:b/>
                <w:sz w:val="18"/>
                <w:szCs w:val="18"/>
              </w:rPr>
            </w:pPr>
            <w:r w:rsidRPr="009171E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84339F8" w14:textId="5E49C661" w:rsidR="00CA7770" w:rsidRPr="009171E5" w:rsidRDefault="00CA7770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4F4C507A" w14:textId="79743A39" w:rsidR="004709E4" w:rsidRPr="009171E5" w:rsidRDefault="004709E4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Rezultate ispita učiteljica/učitelj može prikazati i grafički tako da učenici dobiju uvid u uspješnost razreda kao i u zadatke u kojima su najviše griješili.</w:t>
            </w:r>
          </w:p>
          <w:p w14:paraId="7AEA9E68" w14:textId="15CBE5CF" w:rsidR="004709E4" w:rsidRPr="009171E5" w:rsidRDefault="004709E4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4A3BEA93" w14:textId="5A008604" w:rsidR="004709E4" w:rsidRPr="009171E5" w:rsidRDefault="004709E4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Nakon analize svakog</w:t>
            </w:r>
            <w:r w:rsid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a</w:t>
            </w: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pojedinog</w:t>
            </w:r>
            <w:r w:rsid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a</w:t>
            </w: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zadatka učenici mogu u bilježnice zapisati rezultat ispita i napisati ispravak onih zadataka u kojima su imali pogrešku.</w:t>
            </w:r>
          </w:p>
          <w:p w14:paraId="3EF48C97" w14:textId="46C25053" w:rsidR="004709E4" w:rsidRPr="009171E5" w:rsidRDefault="004709E4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27906755" w14:textId="7C8DAC36" w:rsidR="004709E4" w:rsidRPr="009171E5" w:rsidRDefault="004709E4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Primjer:</w:t>
            </w:r>
          </w:p>
          <w:p w14:paraId="62149850" w14:textId="4F1A68D5" w:rsidR="004709E4" w:rsidRPr="009171E5" w:rsidRDefault="004709E4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    Rezultat ispita</w:t>
            </w:r>
          </w:p>
          <w:p w14:paraId="4334856D" w14:textId="44B9B640" w:rsidR="004709E4" w:rsidRPr="009171E5" w:rsidRDefault="004709E4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20 – 22 = 5 (9 učenika)</w:t>
            </w:r>
          </w:p>
          <w:p w14:paraId="23918EE8" w14:textId="7E0DCA20" w:rsidR="004709E4" w:rsidRPr="009171E5" w:rsidRDefault="004709E4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18 – 19 = 4 (</w:t>
            </w:r>
            <w:r w:rsidR="00A704C1"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3</w:t>
            </w: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učenika)</w:t>
            </w:r>
          </w:p>
          <w:p w14:paraId="07199A42" w14:textId="2AF57BC5" w:rsidR="004709E4" w:rsidRPr="009171E5" w:rsidRDefault="004709E4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14 – 17 = 3 (</w:t>
            </w:r>
            <w:r w:rsidR="00A704C1"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3</w:t>
            </w: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učenika)</w:t>
            </w:r>
          </w:p>
          <w:p w14:paraId="1A006F41" w14:textId="5D3C3823" w:rsidR="004709E4" w:rsidRPr="009171E5" w:rsidRDefault="00A704C1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11 – 12 = 2 (/)</w:t>
            </w:r>
          </w:p>
          <w:p w14:paraId="6A427DBD" w14:textId="6EF20FD5" w:rsidR="00A704C1" w:rsidRPr="009171E5" w:rsidRDefault="00A704C1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 xml:space="preserve">  0 – 10 = 1 (/)</w:t>
            </w:r>
          </w:p>
          <w:p w14:paraId="70851EC6" w14:textId="3DFA7669" w:rsidR="00A704C1" w:rsidRPr="009171E5" w:rsidRDefault="00A704C1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4C9D63F3" w14:textId="08582EA3" w:rsidR="00A704C1" w:rsidRPr="009171E5" w:rsidRDefault="00A704C1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Moji bodovi:</w:t>
            </w:r>
          </w:p>
          <w:p w14:paraId="3A01D99D" w14:textId="0A20A275" w:rsidR="00A704C1" w:rsidRPr="009171E5" w:rsidRDefault="00A704C1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Potpis roditelja:</w:t>
            </w:r>
          </w:p>
          <w:p w14:paraId="210511DC" w14:textId="5A8AF6F8" w:rsidR="00A704C1" w:rsidRPr="009171E5" w:rsidRDefault="00A704C1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20315DF7" w14:textId="20EE865A" w:rsidR="00A704C1" w:rsidRPr="009171E5" w:rsidRDefault="00A704C1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79A4F851" w14:textId="48D74285" w:rsidR="00A704C1" w:rsidRPr="009171E5" w:rsidRDefault="00A704C1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051FD557" w14:textId="31482919" w:rsidR="00A704C1" w:rsidRPr="009171E5" w:rsidRDefault="00A704C1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385D6A4A" w14:textId="72C37A49" w:rsidR="00A704C1" w:rsidRPr="009171E5" w:rsidRDefault="00A704C1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503747D1" w14:textId="73CAFC28" w:rsidR="00A704C1" w:rsidRPr="009171E5" w:rsidRDefault="00A704C1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4D388590" w14:textId="77777777" w:rsidR="00A704C1" w:rsidRPr="009171E5" w:rsidRDefault="00A704C1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486CDF40" w14:textId="77777777" w:rsidR="004709E4" w:rsidRPr="009171E5" w:rsidRDefault="004709E4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2613C334" w14:textId="77777777" w:rsidR="00CA7770" w:rsidRPr="009171E5" w:rsidRDefault="00CA7770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KVALITATIVNA ANALIZA – kazuje koliko je učenika riješilo određeni postotak zadataka odnosno koliko su bodova učenici postigli.</w:t>
            </w:r>
          </w:p>
          <w:p w14:paraId="5F34572A" w14:textId="6A6A152C" w:rsidR="00CA7770" w:rsidRPr="009171E5" w:rsidRDefault="00CA7770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  <w:r w:rsidRPr="009171E5"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  <w:t>KVANTITATIVNA ANALIZA – pokazuje koji tip zadataka su učenici riješili u najvećem odnosno u najmanjem postotku.</w:t>
            </w:r>
          </w:p>
          <w:p w14:paraId="02BB3A64" w14:textId="77777777" w:rsidR="004709E4" w:rsidRPr="009171E5" w:rsidRDefault="004709E4" w:rsidP="009171E5">
            <w:pPr>
              <w:pStyle w:val="TableParagraph"/>
              <w:spacing w:before="0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tbl>
            <w:tblPr>
              <w:tblStyle w:val="Reetkatablice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81"/>
              <w:gridCol w:w="6826"/>
            </w:tblGrid>
            <w:tr w:rsidR="00CA7770" w:rsidRPr="009171E5" w14:paraId="5B012D6C" w14:textId="77777777" w:rsidTr="00CD7DAD">
              <w:tc>
                <w:tcPr>
                  <w:tcW w:w="4281" w:type="dxa"/>
                </w:tcPr>
                <w:p w14:paraId="7600C5B7" w14:textId="77777777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Primjer:</w:t>
                  </w:r>
                </w:p>
                <w:p w14:paraId="16ADE70F" w14:textId="77777777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ISPIT:</w:t>
                  </w:r>
                </w:p>
                <w:p w14:paraId="2885DB61" w14:textId="77777777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1. zadatak – 4 boda</w:t>
                  </w:r>
                </w:p>
                <w:p w14:paraId="323DE32B" w14:textId="77777777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2. zadatak – 6 bodova</w:t>
                  </w:r>
                </w:p>
                <w:p w14:paraId="0B40B4AD" w14:textId="77777777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3. zadatak – 6 bodova</w:t>
                  </w:r>
                </w:p>
                <w:p w14:paraId="4C601256" w14:textId="77777777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4. zadatak – 6 bodova</w:t>
                  </w:r>
                </w:p>
                <w:p w14:paraId="1CAC3DA5" w14:textId="77777777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>UKUPNO:   22 boda</w:t>
                  </w:r>
                </w:p>
                <w:p w14:paraId="6D4B1B47" w14:textId="77777777" w:rsidR="00CA7770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4D8358D1" w14:textId="77777777" w:rsidR="009171E5" w:rsidRPr="009171E5" w:rsidRDefault="009171E5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lastRenderedPageBreak/>
                    <w:t>KVANTITATIVNA ANALIZA:</w:t>
                  </w:r>
                </w:p>
                <w:p w14:paraId="16C59299" w14:textId="3BEF7AE9" w:rsidR="009171E5" w:rsidRPr="009171E5" w:rsidRDefault="009171E5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  <w:tc>
                <w:tcPr>
                  <w:tcW w:w="6826" w:type="dxa"/>
                </w:tcPr>
                <w:p w14:paraId="3495BF24" w14:textId="77777777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lastRenderedPageBreak/>
                    <w:t>KVALITATIVA ANALIZA: 22 boda – 3 učenika</w:t>
                  </w:r>
                </w:p>
                <w:p w14:paraId="6FD28D76" w14:textId="61222A82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21 bod - 4 učenika</w:t>
                  </w:r>
                </w:p>
                <w:p w14:paraId="7B89C958" w14:textId="77777777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20 bodova – 2 učenika</w:t>
                  </w:r>
                </w:p>
                <w:p w14:paraId="6FFE414F" w14:textId="77777777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19 bodova – 2 učenika</w:t>
                  </w:r>
                </w:p>
                <w:p w14:paraId="081C55C9" w14:textId="76C59C02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18 bodova - 1 učenik</w:t>
                  </w:r>
                </w:p>
                <w:p w14:paraId="4213AAA7" w14:textId="77777777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17 bodova – 2 učenika</w:t>
                  </w:r>
                </w:p>
                <w:p w14:paraId="654AFD27" w14:textId="69831350" w:rsidR="00CA7770" w:rsidRPr="009171E5" w:rsidRDefault="00CA7770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  <w:r w:rsidRPr="009171E5"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  <w:t xml:space="preserve">                                         16 bodova – 1 učenik</w:t>
                  </w:r>
                </w:p>
                <w:p w14:paraId="08DEACD8" w14:textId="613D6D2A" w:rsidR="00CD7DAD" w:rsidRDefault="00CD7DAD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  <w:p w14:paraId="61998E9E" w14:textId="51DFAC98" w:rsidR="00CD7DAD" w:rsidRPr="009171E5" w:rsidRDefault="00CD7DAD" w:rsidP="009171E5">
                  <w:pPr>
                    <w:pStyle w:val="TableParagraph"/>
                    <w:spacing w:before="0"/>
                    <w:ind w:left="0"/>
                    <w:rPr>
                      <w:rFonts w:asciiTheme="minorHAnsi" w:hAnsiTheme="minorHAnsi"/>
                      <w:b w:val="0"/>
                      <w:sz w:val="18"/>
                      <w:szCs w:val="18"/>
                      <w:lang w:val="hr-HR"/>
                    </w:rPr>
                  </w:pPr>
                </w:p>
              </w:tc>
            </w:tr>
          </w:tbl>
          <w:p w14:paraId="09ACD87A" w14:textId="77777777" w:rsidR="004709E4" w:rsidRPr="009171E5" w:rsidRDefault="004709E4" w:rsidP="009171E5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p w14:paraId="573862E6" w14:textId="40E30B83" w:rsidR="00CA7770" w:rsidRPr="009171E5" w:rsidRDefault="00CA7770" w:rsidP="009171E5">
            <w:pPr>
              <w:pStyle w:val="TableParagraph"/>
              <w:ind w:left="0"/>
              <w:rPr>
                <w:rFonts w:asciiTheme="minorHAnsi" w:hAnsiTheme="minorHAnsi"/>
                <w:b w:val="0"/>
                <w:sz w:val="18"/>
                <w:szCs w:val="18"/>
                <w:lang w:val="hr-HR"/>
              </w:rPr>
            </w:pPr>
          </w:p>
          <w:tbl>
            <w:tblPr>
              <w:tblpPr w:leftFromText="180" w:rightFromText="180" w:vertAnchor="page" w:horzAnchor="margin" w:tblpY="489"/>
              <w:tblOverlap w:val="never"/>
              <w:tblW w:w="113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35"/>
              <w:gridCol w:w="1741"/>
              <w:gridCol w:w="851"/>
              <w:gridCol w:w="850"/>
              <w:gridCol w:w="851"/>
              <w:gridCol w:w="1264"/>
              <w:gridCol w:w="1275"/>
              <w:gridCol w:w="2280"/>
            </w:tblGrid>
            <w:tr w:rsidR="00CA7770" w:rsidRPr="009171E5" w14:paraId="7AABF7E4" w14:textId="77777777" w:rsidTr="005A69E6">
              <w:trPr>
                <w:cantSplit/>
                <w:trHeight w:val="603"/>
              </w:trPr>
              <w:tc>
                <w:tcPr>
                  <w:tcW w:w="2235" w:type="dxa"/>
                  <w:shd w:val="clear" w:color="auto" w:fill="FFFFFF"/>
                </w:tcPr>
                <w:p w14:paraId="2936E327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1741" w:type="dxa"/>
                  <w:shd w:val="clear" w:color="auto" w:fill="FFFFFF"/>
                </w:tcPr>
                <w:p w14:paraId="39B52197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4D67033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619B4644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3.</w:t>
                  </w:r>
                </w:p>
                <w:p w14:paraId="1CE394B8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1CD0D8A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4.</w:t>
                  </w:r>
                </w:p>
                <w:p w14:paraId="128D57E7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shd w:val="clear" w:color="auto" w:fill="FFFFFF"/>
                </w:tcPr>
                <w:p w14:paraId="5371FA8E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56A5F7EB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3824E683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CA7770" w:rsidRPr="009171E5" w14:paraId="5219F19C" w14:textId="77777777" w:rsidTr="005A69E6">
              <w:trPr>
                <w:cantSplit/>
                <w:trHeight w:val="733"/>
              </w:trPr>
              <w:tc>
                <w:tcPr>
                  <w:tcW w:w="22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251F0E5" w14:textId="77777777" w:rsidR="00CA7770" w:rsidRPr="009171E5" w:rsidRDefault="00CA7770" w:rsidP="009171E5">
                  <w:pPr>
                    <w:pStyle w:val="Naslov1"/>
                    <w:spacing w:before="0"/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</w:pPr>
                  <w:r w:rsidRPr="009171E5">
                    <w:rPr>
                      <w:rFonts w:asciiTheme="minorHAnsi" w:eastAsia="Times New Roman" w:hAnsiTheme="minorHAnsi" w:cs="Arial"/>
                      <w:bCs w:val="0"/>
                      <w:color w:val="auto"/>
                      <w:sz w:val="18"/>
                      <w:szCs w:val="18"/>
                    </w:rPr>
                    <w:t>Broj bodova:</w:t>
                  </w:r>
                </w:p>
                <w:p w14:paraId="0C935FD4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1741" w:type="dxa"/>
                  <w:shd w:val="clear" w:color="auto" w:fill="FFFFFF"/>
                </w:tcPr>
                <w:p w14:paraId="0CD00B4E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44E6729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6ED84FBB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7B77AFD7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9A1D580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sz w:val="18"/>
                      <w:szCs w:val="18"/>
                    </w:rPr>
                    <w:t>2</w:t>
                  </w:r>
                  <w:r w:rsidRPr="009171E5">
                    <w:rPr>
                      <w:rFonts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08855DC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952A1E7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sz w:val="18"/>
                      <w:szCs w:val="18"/>
                    </w:rPr>
                  </w:pPr>
                </w:p>
              </w:tc>
            </w:tr>
            <w:tr w:rsidR="00CA7770" w:rsidRPr="009171E5" w14:paraId="4E2522A0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4856CD94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1. xxx</w:t>
                  </w:r>
                </w:p>
              </w:tc>
              <w:tc>
                <w:tcPr>
                  <w:tcW w:w="1741" w:type="dxa"/>
                </w:tcPr>
                <w:p w14:paraId="451993C9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01476AE1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2BDBD996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2C370A8A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569C1434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3CBFFCB3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2C4E2D1B" w14:textId="6549A7C1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09F44E7C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01AE2859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2. xxx</w:t>
                  </w:r>
                </w:p>
              </w:tc>
              <w:tc>
                <w:tcPr>
                  <w:tcW w:w="1741" w:type="dxa"/>
                </w:tcPr>
                <w:p w14:paraId="114E981B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0F2DF903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71B6B138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08B995FA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52BB4932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75F3F7E6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2B7A329C" w14:textId="55B57FDD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0856C9D3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7C73AD48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3. xxx</w:t>
                  </w:r>
                </w:p>
              </w:tc>
              <w:tc>
                <w:tcPr>
                  <w:tcW w:w="1741" w:type="dxa"/>
                </w:tcPr>
                <w:p w14:paraId="7CCB92DF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28CE6E9F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12769C1C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6B4FA98C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6A2855B8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286D6968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08719466" w14:textId="2EF71894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100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1BBDD946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0489630C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4. xxx</w:t>
                  </w:r>
                </w:p>
              </w:tc>
              <w:tc>
                <w:tcPr>
                  <w:tcW w:w="1741" w:type="dxa"/>
                </w:tcPr>
                <w:p w14:paraId="25A96A19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6F581766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14:paraId="2186877D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41087B62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7D72488C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24561CEB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16A0392B" w14:textId="5876B0B1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483EB56F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5D45242D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5. xxx</w:t>
                  </w:r>
                </w:p>
              </w:tc>
              <w:tc>
                <w:tcPr>
                  <w:tcW w:w="1741" w:type="dxa"/>
                </w:tcPr>
                <w:p w14:paraId="4089B2B5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7D9993DB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07CA2B0E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71E25A2D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13AA62FE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0AA45A75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5E2EE61C" w14:textId="5C6568B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36645D62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28C3476E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6. xxx</w:t>
                  </w:r>
                </w:p>
              </w:tc>
              <w:tc>
                <w:tcPr>
                  <w:tcW w:w="1741" w:type="dxa"/>
                </w:tcPr>
                <w:p w14:paraId="66981436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734C3FDE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4F3B2933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2BA8659E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764F1AF0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53C96066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6F840297" w14:textId="396F1C55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43F9151D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435F3C43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7. xxx</w:t>
                  </w:r>
                </w:p>
              </w:tc>
              <w:tc>
                <w:tcPr>
                  <w:tcW w:w="1741" w:type="dxa"/>
                </w:tcPr>
                <w:p w14:paraId="3797B101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516E44F6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0E5863CB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6FF90EBA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40B6E750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43D4B7B6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52989E2D" w14:textId="769EB946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95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6335E166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45ABE189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8. xxx</w:t>
                  </w:r>
                </w:p>
              </w:tc>
              <w:tc>
                <w:tcPr>
                  <w:tcW w:w="1741" w:type="dxa"/>
                </w:tcPr>
                <w:p w14:paraId="6DF8231A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63679095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172292F3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246C408E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67F55DFA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4B232A38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1F177D7D" w14:textId="4236AED0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1DA2F6E5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251500B7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9. xxx</w:t>
                  </w:r>
                </w:p>
              </w:tc>
              <w:tc>
                <w:tcPr>
                  <w:tcW w:w="1741" w:type="dxa"/>
                </w:tcPr>
                <w:p w14:paraId="31C92D38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0DD894CA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14:paraId="48D0BBE2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0AC4B747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37B7E108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2440B943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62101282" w14:textId="46DD291E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91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119A5729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0FE677BA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10. xxx</w:t>
                  </w:r>
                </w:p>
              </w:tc>
              <w:tc>
                <w:tcPr>
                  <w:tcW w:w="1741" w:type="dxa"/>
                </w:tcPr>
                <w:p w14:paraId="178BC775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686F7F69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1877C9EC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468A0FFE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39945206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0A1B865A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5CFDD9D3" w14:textId="2D7F4FA6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86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3F8B476F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690E7BC3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11. xxx</w:t>
                  </w:r>
                </w:p>
              </w:tc>
              <w:tc>
                <w:tcPr>
                  <w:tcW w:w="1741" w:type="dxa"/>
                </w:tcPr>
                <w:p w14:paraId="6BAEC6B2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2B099938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2A47CB3E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1F4CD175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610C375D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2CB4DE07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31B673F5" w14:textId="081F4E6D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86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04908D09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5D404776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12. xxx</w:t>
                  </w:r>
                </w:p>
              </w:tc>
              <w:tc>
                <w:tcPr>
                  <w:tcW w:w="1741" w:type="dxa"/>
                </w:tcPr>
                <w:p w14:paraId="0602676B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2546166A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0CD6B03C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2333AB77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1045BA84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5E111BF7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516AAD8B" w14:textId="34106B23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82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486353F4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387F3616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13. xxx</w:t>
                  </w:r>
                </w:p>
              </w:tc>
              <w:tc>
                <w:tcPr>
                  <w:tcW w:w="1741" w:type="dxa"/>
                </w:tcPr>
                <w:p w14:paraId="034ABD17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6544DFB0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14:paraId="1E4655F5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0B5C5B85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712FA3AD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4BA7240D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661ED878" w14:textId="74EAF8C0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579117D8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259881BF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14. xxx</w:t>
                  </w:r>
                </w:p>
              </w:tc>
              <w:tc>
                <w:tcPr>
                  <w:tcW w:w="1741" w:type="dxa"/>
                </w:tcPr>
                <w:p w14:paraId="66B64883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7A08B868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14:paraId="3B97606C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395AE5C7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6F2DD543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4C5B609A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6895D81F" w14:textId="7555D230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77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6A99F86F" w14:textId="77777777" w:rsidTr="005A69E6">
              <w:trPr>
                <w:cantSplit/>
                <w:trHeight w:val="347"/>
              </w:trPr>
              <w:tc>
                <w:tcPr>
                  <w:tcW w:w="2235" w:type="dxa"/>
                  <w:shd w:val="clear" w:color="auto" w:fill="FFFFFF"/>
                </w:tcPr>
                <w:p w14:paraId="744C9999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iCs/>
                      <w:sz w:val="18"/>
                      <w:szCs w:val="18"/>
                    </w:rPr>
                    <w:t>15. xxx</w:t>
                  </w:r>
                </w:p>
              </w:tc>
              <w:tc>
                <w:tcPr>
                  <w:tcW w:w="1741" w:type="dxa"/>
                </w:tcPr>
                <w:p w14:paraId="39AD8482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50C147DE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14:paraId="21EEE4EB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64D0D9F8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color w:val="FF0000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3B46EDB0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2B1956AD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061EE73E" w14:textId="786D5FC3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73</w:t>
                  </w:r>
                  <w:r w:rsidR="009171E5">
                    <w:rPr>
                      <w:rFonts w:eastAsia="Calibri" w:cs="Arial"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CA7770" w:rsidRPr="009171E5" w14:paraId="3B7BA3B0" w14:textId="77777777" w:rsidTr="005A69E6">
              <w:trPr>
                <w:cantSplit/>
                <w:trHeight w:val="402"/>
              </w:trPr>
              <w:tc>
                <w:tcPr>
                  <w:tcW w:w="22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FDC9C08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174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D5AB35A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B9F525E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27D5B7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3E80BB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12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9DD6910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E147090" w14:textId="3113F278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75</w:t>
                  </w:r>
                  <w:r w:rsid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2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2F37C6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CA7770" w:rsidRPr="009171E5" w14:paraId="658F4834" w14:textId="77777777" w:rsidTr="005A69E6">
              <w:trPr>
                <w:cantSplit/>
                <w:trHeight w:val="402"/>
              </w:trPr>
              <w:tc>
                <w:tcPr>
                  <w:tcW w:w="22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1435B0D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174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08B978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9C00FD4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82C0CAF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CEF7927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2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07B65F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>296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4EC0EE2" w14:textId="7B7ACCE9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69</w:t>
                  </w:r>
                  <w:r w:rsid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22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03F308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CA7770" w:rsidRPr="009171E5" w14:paraId="3F821806" w14:textId="77777777" w:rsidTr="005A69E6">
              <w:trPr>
                <w:cantSplit/>
                <w:trHeight w:val="420"/>
              </w:trPr>
              <w:tc>
                <w:tcPr>
                  <w:tcW w:w="2235" w:type="dxa"/>
                  <w:shd w:val="clear" w:color="auto" w:fill="FFFFFF"/>
                </w:tcPr>
                <w:p w14:paraId="44D1EBFA" w14:textId="77777777" w:rsidR="00CA7770" w:rsidRPr="009171E5" w:rsidRDefault="00CA7770" w:rsidP="009171E5">
                  <w:pPr>
                    <w:spacing w:after="0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1741" w:type="dxa"/>
                  <w:shd w:val="clear" w:color="auto" w:fill="FFFFFF"/>
                </w:tcPr>
                <w:p w14:paraId="44569DAD" w14:textId="42F31933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sz w:val="18"/>
                      <w:szCs w:val="18"/>
                    </w:rPr>
                    <w:t>92</w:t>
                  </w:r>
                  <w:r w:rsidR="009171E5"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49EBD71B" w14:textId="031A9A1D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sz w:val="18"/>
                      <w:szCs w:val="18"/>
                    </w:rPr>
                    <w:t>96</w:t>
                  </w:r>
                  <w:r w:rsidR="009171E5"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77A7F7CE" w14:textId="2E97032F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sz w:val="18"/>
                      <w:szCs w:val="18"/>
                    </w:rPr>
                    <w:t>89</w:t>
                  </w:r>
                  <w:r w:rsidR="009171E5"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1DA813E" w14:textId="7261E1D6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sz w:val="18"/>
                      <w:szCs w:val="18"/>
                    </w:rPr>
                    <w:t>83</w:t>
                  </w:r>
                  <w:r w:rsidR="009171E5">
                    <w:rPr>
                      <w:rFonts w:eastAsia="Calibri" w:cs="Arial"/>
                      <w:b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264" w:type="dxa"/>
                  <w:shd w:val="clear" w:color="auto" w:fill="FFFFFF"/>
                </w:tcPr>
                <w:p w14:paraId="369CCE1D" w14:textId="3021D5B0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89</w:t>
                  </w:r>
                  <w:r w:rsid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14:paraId="389BF6EB" w14:textId="1D0FA006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92</w:t>
                  </w:r>
                  <w:r w:rsid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P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2280" w:type="dxa"/>
                  <w:shd w:val="clear" w:color="auto" w:fill="FFFFFF"/>
                </w:tcPr>
                <w:p w14:paraId="525C71AF" w14:textId="77777777" w:rsidR="00CA7770" w:rsidRPr="009171E5" w:rsidRDefault="00CA7770" w:rsidP="009171E5">
                  <w:pPr>
                    <w:spacing w:after="0"/>
                    <w:jc w:val="center"/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9171E5">
                    <w:rPr>
                      <w:rFonts w:eastAsia="Calibri" w:cs="Arial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7CE062A9" w14:textId="77777777" w:rsidR="00CA7770" w:rsidRPr="009171E5" w:rsidRDefault="00CA7770" w:rsidP="009171E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56" w:type="dxa"/>
          </w:tcPr>
          <w:p w14:paraId="4735EE59" w14:textId="05CE1ADB" w:rsidR="007E0919" w:rsidRPr="009171E5" w:rsidRDefault="00A83863" w:rsidP="009171E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="002C272C" w:rsidRPr="002C272C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Kontrolni zadatci</w:t>
              </w:r>
            </w:hyperlink>
          </w:p>
        </w:tc>
        <w:tc>
          <w:tcPr>
            <w:tcW w:w="1721" w:type="dxa"/>
          </w:tcPr>
          <w:p w14:paraId="208011C8" w14:textId="2198F68F" w:rsidR="00246410" w:rsidRPr="009171E5" w:rsidRDefault="00CD7DAD" w:rsidP="009171E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171E5">
              <w:rPr>
                <w:rFonts w:cs="Arial"/>
                <w:b/>
                <w:sz w:val="18"/>
                <w:szCs w:val="18"/>
              </w:rPr>
              <w:t>UKU</w:t>
            </w:r>
            <w:r w:rsidR="009171E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46410"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6C36F381" w14:textId="647E77F6" w:rsidR="00246410" w:rsidRPr="009171E5" w:rsidRDefault="00246410" w:rsidP="009171E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A. 2. 2. Primjena strategija učenja i rješavanje problema: Učenik primjenjuje strategije učenja i rješava probleme u svim područjima </w:t>
            </w:r>
            <w:r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učenja uz praćenje i podršku učitelja</w:t>
            </w:r>
            <w:r w:rsid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1662BC3C" w14:textId="52CAA385" w:rsidR="00246410" w:rsidRPr="009171E5" w:rsidRDefault="00246410" w:rsidP="009171E5">
            <w:pPr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696D371F" w14:textId="53050AF8" w:rsidR="00246410" w:rsidRPr="009171E5" w:rsidRDefault="00CD7DAD" w:rsidP="009171E5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171E5">
              <w:rPr>
                <w:rFonts w:cs="Arial"/>
                <w:b/>
                <w:sz w:val="18"/>
                <w:szCs w:val="18"/>
              </w:rPr>
              <w:t>OSR</w:t>
            </w:r>
            <w:r w:rsidR="009171E5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46410"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3.</w:t>
            </w:r>
            <w:r w:rsid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46410"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70CBC5F0" w14:textId="66793577" w:rsidR="00246410" w:rsidRPr="009171E5" w:rsidRDefault="00246410" w:rsidP="009171E5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9171E5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 2. 4. Razvija radne navike.</w:t>
            </w:r>
          </w:p>
          <w:p w14:paraId="54757C1A" w14:textId="77777777" w:rsidR="004E378D" w:rsidRPr="009171E5" w:rsidRDefault="004E378D" w:rsidP="009171E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D518130" w14:textId="77777777" w:rsidR="008E5959" w:rsidRPr="009171E5" w:rsidRDefault="008E5959" w:rsidP="009171E5">
      <w:pPr>
        <w:spacing w:after="0"/>
        <w:rPr>
          <w:rFonts w:cstheme="minorHAnsi"/>
          <w:sz w:val="18"/>
          <w:szCs w:val="18"/>
        </w:rPr>
      </w:pPr>
    </w:p>
    <w:sectPr w:rsidR="008E5959" w:rsidRPr="009171E5" w:rsidSect="009171E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750F"/>
    <w:multiLevelType w:val="hybridMultilevel"/>
    <w:tmpl w:val="CCF698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176BE"/>
    <w:multiLevelType w:val="hybridMultilevel"/>
    <w:tmpl w:val="B1C099C8"/>
    <w:lvl w:ilvl="0" w:tplc="89006E4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8283E48"/>
    <w:multiLevelType w:val="hybridMultilevel"/>
    <w:tmpl w:val="75CCA18A"/>
    <w:lvl w:ilvl="0" w:tplc="29227E1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9"/>
    <w:rsid w:val="000347AB"/>
    <w:rsid w:val="00075D60"/>
    <w:rsid w:val="000B1497"/>
    <w:rsid w:val="000D4266"/>
    <w:rsid w:val="000E0DA2"/>
    <w:rsid w:val="000F2451"/>
    <w:rsid w:val="000F5347"/>
    <w:rsid w:val="001149E4"/>
    <w:rsid w:val="00164B8F"/>
    <w:rsid w:val="001651E5"/>
    <w:rsid w:val="0017092E"/>
    <w:rsid w:val="00182840"/>
    <w:rsid w:val="00184825"/>
    <w:rsid w:val="00196C43"/>
    <w:rsid w:val="001F587A"/>
    <w:rsid w:val="00246410"/>
    <w:rsid w:val="0026536B"/>
    <w:rsid w:val="002827E7"/>
    <w:rsid w:val="002C148F"/>
    <w:rsid w:val="002C272C"/>
    <w:rsid w:val="002E1C65"/>
    <w:rsid w:val="00300F93"/>
    <w:rsid w:val="00315FA3"/>
    <w:rsid w:val="00323CFF"/>
    <w:rsid w:val="003264F9"/>
    <w:rsid w:val="00364330"/>
    <w:rsid w:val="00390CCE"/>
    <w:rsid w:val="003C5CC5"/>
    <w:rsid w:val="00424A6B"/>
    <w:rsid w:val="00431379"/>
    <w:rsid w:val="004709E4"/>
    <w:rsid w:val="00477151"/>
    <w:rsid w:val="004A2BAB"/>
    <w:rsid w:val="004E378D"/>
    <w:rsid w:val="00512C63"/>
    <w:rsid w:val="00526A82"/>
    <w:rsid w:val="00550483"/>
    <w:rsid w:val="00565282"/>
    <w:rsid w:val="00582A13"/>
    <w:rsid w:val="005A69E6"/>
    <w:rsid w:val="005F7A2C"/>
    <w:rsid w:val="00655CB6"/>
    <w:rsid w:val="0066366A"/>
    <w:rsid w:val="00675735"/>
    <w:rsid w:val="00716F33"/>
    <w:rsid w:val="00724F26"/>
    <w:rsid w:val="00781593"/>
    <w:rsid w:val="00790D6B"/>
    <w:rsid w:val="007E0919"/>
    <w:rsid w:val="007E4DC7"/>
    <w:rsid w:val="00826517"/>
    <w:rsid w:val="0083210B"/>
    <w:rsid w:val="00870288"/>
    <w:rsid w:val="00877360"/>
    <w:rsid w:val="008D5985"/>
    <w:rsid w:val="008E5959"/>
    <w:rsid w:val="008F196E"/>
    <w:rsid w:val="009171E5"/>
    <w:rsid w:val="00921848"/>
    <w:rsid w:val="009910A8"/>
    <w:rsid w:val="00992B90"/>
    <w:rsid w:val="00997CF9"/>
    <w:rsid w:val="009B12FB"/>
    <w:rsid w:val="00A01E93"/>
    <w:rsid w:val="00A153AD"/>
    <w:rsid w:val="00A26ED0"/>
    <w:rsid w:val="00A32725"/>
    <w:rsid w:val="00A32897"/>
    <w:rsid w:val="00A62348"/>
    <w:rsid w:val="00A704C1"/>
    <w:rsid w:val="00A82990"/>
    <w:rsid w:val="00A83863"/>
    <w:rsid w:val="00A84788"/>
    <w:rsid w:val="00AB5711"/>
    <w:rsid w:val="00AD7967"/>
    <w:rsid w:val="00AE33D9"/>
    <w:rsid w:val="00AF0D52"/>
    <w:rsid w:val="00B1189B"/>
    <w:rsid w:val="00B12035"/>
    <w:rsid w:val="00B54692"/>
    <w:rsid w:val="00BB04C4"/>
    <w:rsid w:val="00BC3EAA"/>
    <w:rsid w:val="00C27011"/>
    <w:rsid w:val="00C37C3C"/>
    <w:rsid w:val="00C556E6"/>
    <w:rsid w:val="00C7657E"/>
    <w:rsid w:val="00CA212D"/>
    <w:rsid w:val="00CA7770"/>
    <w:rsid w:val="00CC4595"/>
    <w:rsid w:val="00CD7DAD"/>
    <w:rsid w:val="00D02D2E"/>
    <w:rsid w:val="00D11E2A"/>
    <w:rsid w:val="00D1300F"/>
    <w:rsid w:val="00D152AE"/>
    <w:rsid w:val="00D1687C"/>
    <w:rsid w:val="00D43264"/>
    <w:rsid w:val="00D57604"/>
    <w:rsid w:val="00DA15B1"/>
    <w:rsid w:val="00DF0BB0"/>
    <w:rsid w:val="00E7432B"/>
    <w:rsid w:val="00EA1A77"/>
    <w:rsid w:val="00EB66A9"/>
    <w:rsid w:val="00EB7290"/>
    <w:rsid w:val="00EE6372"/>
    <w:rsid w:val="00F73908"/>
    <w:rsid w:val="00F77AF0"/>
    <w:rsid w:val="00FA0E9D"/>
    <w:rsid w:val="00FD0703"/>
    <w:rsid w:val="00FD37DF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3C1A"/>
  <w15:docId w15:val="{7CDB0351-05AF-4D2B-A159-BCA8A433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paragraph" w:styleId="Naslov1">
    <w:name w:val="heading 1"/>
    <w:basedOn w:val="Normal"/>
    <w:next w:val="Normal"/>
    <w:link w:val="Naslov1Char"/>
    <w:uiPriority w:val="9"/>
    <w:qFormat/>
    <w:rsid w:val="00CA77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CA77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/>
    </w:rPr>
  </w:style>
  <w:style w:type="character" w:styleId="Hiperveza">
    <w:name w:val="Hyperlink"/>
    <w:basedOn w:val="Zadanifontodlomka"/>
    <w:uiPriority w:val="99"/>
    <w:unhideWhenUsed/>
    <w:rsid w:val="002C272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C27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7287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D5562-732F-4206-9D7B-9FE047AC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2021-03-06T16:19:00Z</dcterms:created>
  <dcterms:modified xsi:type="dcterms:W3CDTF">2021-04-21T19:56:00Z</dcterms:modified>
</cp:coreProperties>
</file>