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D56B2" w14:textId="77777777" w:rsidR="00661D8E" w:rsidRPr="00594076" w:rsidRDefault="00661D8E" w:rsidP="00594076">
      <w:pPr>
        <w:spacing w:line="240" w:lineRule="auto"/>
        <w:rPr>
          <w:rFonts w:cstheme="minorHAnsi"/>
        </w:rPr>
      </w:pPr>
      <w:r w:rsidRPr="00594076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4076" w:rsidRPr="00594076" w14:paraId="788D56B7" w14:textId="77777777" w:rsidTr="0067522D">
        <w:tc>
          <w:tcPr>
            <w:tcW w:w="3020" w:type="dxa"/>
            <w:shd w:val="clear" w:color="auto" w:fill="FFE599" w:themeFill="accent4" w:themeFillTint="66"/>
          </w:tcPr>
          <w:p w14:paraId="788D56B3" w14:textId="77777777" w:rsidR="00661D8E" w:rsidRPr="00594076" w:rsidRDefault="00661D8E" w:rsidP="00594076">
            <w:pPr>
              <w:rPr>
                <w:rFonts w:cstheme="minorHAnsi"/>
              </w:rPr>
            </w:pPr>
            <w:r w:rsidRPr="00594076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88D56B4" w14:textId="77777777" w:rsidR="00661D8E" w:rsidRPr="00594076" w:rsidRDefault="00661D8E" w:rsidP="00594076">
            <w:pPr>
              <w:rPr>
                <w:rFonts w:cstheme="minorHAnsi"/>
              </w:rPr>
            </w:pPr>
            <w:r w:rsidRPr="00594076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88D56B5" w14:textId="77777777" w:rsidR="00661D8E" w:rsidRPr="00594076" w:rsidRDefault="00661D8E" w:rsidP="00594076">
            <w:pPr>
              <w:rPr>
                <w:rFonts w:cstheme="minorHAnsi"/>
              </w:rPr>
            </w:pPr>
            <w:r w:rsidRPr="00594076">
              <w:rPr>
                <w:rFonts w:cstheme="minorHAnsi"/>
              </w:rPr>
              <w:t>DATUM:</w:t>
            </w:r>
          </w:p>
          <w:p w14:paraId="788D56B6" w14:textId="77777777" w:rsidR="00661D8E" w:rsidRPr="00594076" w:rsidRDefault="00661D8E" w:rsidP="00594076">
            <w:pPr>
              <w:rPr>
                <w:rFonts w:cstheme="minorHAnsi"/>
              </w:rPr>
            </w:pPr>
          </w:p>
        </w:tc>
      </w:tr>
      <w:tr w:rsidR="00594076" w:rsidRPr="00594076" w14:paraId="788D56BE" w14:textId="77777777" w:rsidTr="00661D8E">
        <w:tc>
          <w:tcPr>
            <w:tcW w:w="9062" w:type="dxa"/>
            <w:gridSpan w:val="3"/>
          </w:tcPr>
          <w:p w14:paraId="788D56B8" w14:textId="77777777" w:rsidR="00661D8E" w:rsidRPr="00594076" w:rsidRDefault="00661D8E" w:rsidP="00594076">
            <w:pPr>
              <w:pStyle w:val="NoSpacing"/>
              <w:rPr>
                <w:rFonts w:cstheme="minorHAnsi"/>
              </w:rPr>
            </w:pPr>
          </w:p>
          <w:p w14:paraId="788D56B9" w14:textId="77777777" w:rsidR="00661D8E" w:rsidRPr="00594076" w:rsidRDefault="008A0037" w:rsidP="00594076">
            <w:pPr>
              <w:pStyle w:val="NoSpacing"/>
              <w:rPr>
                <w:rFonts w:cstheme="minorHAnsi"/>
                <w:u w:val="single"/>
              </w:rPr>
            </w:pPr>
            <w:r w:rsidRPr="00594076">
              <w:rPr>
                <w:rFonts w:cstheme="minorHAnsi"/>
              </w:rPr>
              <w:t xml:space="preserve">DOMENA: </w:t>
            </w:r>
            <w:r w:rsidR="00594076" w:rsidRPr="00594076">
              <w:rPr>
                <w:rFonts w:cstheme="minorHAnsi"/>
                <w:u w:val="single"/>
              </w:rPr>
              <w:t>Umjetnost u kontekstu</w:t>
            </w:r>
          </w:p>
          <w:p w14:paraId="788D56BA" w14:textId="77777777" w:rsidR="00661D8E" w:rsidRPr="00594076" w:rsidRDefault="00661D8E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 xml:space="preserve">TEMA: </w:t>
            </w:r>
            <w:r w:rsidR="00594076" w:rsidRPr="00594076">
              <w:rPr>
                <w:rFonts w:cstheme="minorHAnsi"/>
              </w:rPr>
              <w:t>Umjetnost i zajednica</w:t>
            </w:r>
          </w:p>
          <w:p w14:paraId="788D56BB" w14:textId="77777777" w:rsidR="00661D8E" w:rsidRPr="00594076" w:rsidRDefault="00661D8E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NASTAVNO PODRUČJE:</w:t>
            </w:r>
            <w:r w:rsidR="00E46F3B" w:rsidRPr="00594076">
              <w:rPr>
                <w:rFonts w:cstheme="minorHAnsi"/>
              </w:rPr>
              <w:t xml:space="preserve"> </w:t>
            </w:r>
            <w:r w:rsidR="00594076" w:rsidRPr="00594076">
              <w:rPr>
                <w:rFonts w:cstheme="minorHAnsi"/>
              </w:rPr>
              <w:t>Crta i točka</w:t>
            </w:r>
            <w:r w:rsidR="004D5980">
              <w:rPr>
                <w:rFonts w:cstheme="minorHAnsi"/>
              </w:rPr>
              <w:t xml:space="preserve"> </w:t>
            </w:r>
            <w:r w:rsidR="00594076" w:rsidRPr="00594076">
              <w:rPr>
                <w:rFonts w:cstheme="minorHAnsi"/>
              </w:rPr>
              <w:t>- crtanje</w:t>
            </w:r>
          </w:p>
          <w:p w14:paraId="788D56BC" w14:textId="77777777" w:rsidR="00661D8E" w:rsidRPr="00594076" w:rsidRDefault="00661D8E" w:rsidP="00594076">
            <w:pPr>
              <w:pStyle w:val="NoSpacing"/>
              <w:rPr>
                <w:rFonts w:cstheme="minorHAnsi"/>
                <w:b/>
              </w:rPr>
            </w:pPr>
            <w:r w:rsidRPr="00594076">
              <w:rPr>
                <w:rFonts w:eastAsia="Calibri" w:cstheme="minorHAnsi"/>
              </w:rPr>
              <w:t xml:space="preserve">MOTIV (VIZUALNI, NEVIZUALNI ILI VIZUALNI JEZIK KAO POTICAJ): </w:t>
            </w:r>
            <w:r w:rsidR="00594076" w:rsidRPr="00594076">
              <w:rPr>
                <w:rFonts w:cstheme="minorHAnsi"/>
                <w:b/>
              </w:rPr>
              <w:t>Posjet muzeju/galeriji - Čitanje likovnog</w:t>
            </w:r>
            <w:r w:rsidR="004D5980">
              <w:rPr>
                <w:rFonts w:cstheme="minorHAnsi"/>
                <w:b/>
              </w:rPr>
              <w:t>a</w:t>
            </w:r>
            <w:r w:rsidR="00594076" w:rsidRPr="00594076">
              <w:rPr>
                <w:rFonts w:cstheme="minorHAnsi"/>
                <w:b/>
              </w:rPr>
              <w:t xml:space="preserve"> djela</w:t>
            </w:r>
          </w:p>
          <w:p w14:paraId="788D56BD" w14:textId="77777777" w:rsidR="00661D8E" w:rsidRPr="00594076" w:rsidRDefault="00661D8E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 xml:space="preserve">LIKOVNI MATERIJALI I TEHNIKE: </w:t>
            </w:r>
            <w:r w:rsidR="00594076" w:rsidRPr="00594076">
              <w:rPr>
                <w:rFonts w:cstheme="minorHAnsi"/>
              </w:rPr>
              <w:t>ugljen</w:t>
            </w:r>
          </w:p>
        </w:tc>
      </w:tr>
      <w:tr w:rsidR="00594076" w:rsidRPr="00594076" w14:paraId="788D56DC" w14:textId="77777777" w:rsidTr="00661D8E">
        <w:tc>
          <w:tcPr>
            <w:tcW w:w="9062" w:type="dxa"/>
            <w:gridSpan w:val="3"/>
          </w:tcPr>
          <w:p w14:paraId="788D56BF" w14:textId="77777777" w:rsidR="00661D8E" w:rsidRPr="00594076" w:rsidRDefault="00B727EF" w:rsidP="00594076">
            <w:pPr>
              <w:rPr>
                <w:rFonts w:cstheme="minorHAnsi"/>
              </w:rPr>
            </w:pPr>
            <w:r w:rsidRPr="00594076">
              <w:rPr>
                <w:rFonts w:cstheme="minorHAnsi"/>
              </w:rPr>
              <w:t>Ishodi:</w:t>
            </w:r>
          </w:p>
          <w:p w14:paraId="788D56C0" w14:textId="77777777" w:rsidR="00B727EF" w:rsidRPr="00594076" w:rsidRDefault="00B727EF" w:rsidP="00594076">
            <w:pPr>
              <w:pStyle w:val="NoSpacing"/>
              <w:rPr>
                <w:rFonts w:cstheme="minorHAnsi"/>
              </w:rPr>
            </w:pPr>
          </w:p>
          <w:p w14:paraId="788D56C1" w14:textId="77777777" w:rsidR="00594076" w:rsidRPr="00594076" w:rsidRDefault="00E6287B" w:rsidP="00594076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594076" w:rsidRPr="00594076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788D56C2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788D56C3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Učenik u stvaralačkom procesu i izražavanju koristi:</w:t>
            </w:r>
          </w:p>
          <w:p w14:paraId="788D56C4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- princip kreativne igre</w:t>
            </w:r>
          </w:p>
          <w:p w14:paraId="788D56C5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- likovni jezik (obvezni pojmovi likovnog</w:t>
            </w:r>
            <w:r w:rsidR="004D5980">
              <w:rPr>
                <w:rFonts w:cstheme="minorHAnsi"/>
              </w:rPr>
              <w:t>a</w:t>
            </w:r>
            <w:r w:rsidRPr="00594076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788D56C6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- iskustvo usmjerenog opažanja</w:t>
            </w:r>
          </w:p>
          <w:p w14:paraId="788D56C7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 xml:space="preserve">- doživljaj temeljen na osjećajima, iskustvu, mislima i informacijama </w:t>
            </w:r>
          </w:p>
          <w:p w14:paraId="788D56C8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594076" w:rsidRPr="00594076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788D56C9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Učenik, kroz kreativnu igru, otkriva značaj osobnog</w:t>
            </w:r>
            <w:r w:rsidR="004D5980">
              <w:rPr>
                <w:rFonts w:cstheme="minorHAnsi"/>
              </w:rPr>
              <w:t>a</w:t>
            </w:r>
            <w:r w:rsidRPr="00594076">
              <w:rPr>
                <w:rFonts w:cstheme="minorHAnsi"/>
              </w:rPr>
              <w:t xml:space="preserve"> zadovoljstva u stvaralačkom procesu.</w:t>
            </w:r>
          </w:p>
          <w:p w14:paraId="788D56CA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</w:p>
          <w:p w14:paraId="788D56CB" w14:textId="77777777" w:rsidR="00594076" w:rsidRPr="00594076" w:rsidRDefault="00E6287B" w:rsidP="00594076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594076" w:rsidRPr="00594076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788D56CC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788D56CD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</w:p>
          <w:p w14:paraId="788D56CE" w14:textId="77777777" w:rsidR="00594076" w:rsidRPr="00594076" w:rsidRDefault="00E6287B" w:rsidP="00594076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594076" w:rsidRPr="00594076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594076" w:rsidRPr="00594076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788D56CF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Učenik</w:t>
            </w:r>
            <w:r w:rsidR="004D5980">
              <w:rPr>
                <w:rFonts w:cstheme="minorHAnsi"/>
              </w:rPr>
              <w:t xml:space="preserve"> </w:t>
            </w:r>
            <w:r w:rsidRPr="00594076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4D5980">
              <w:rPr>
                <w:rFonts w:cstheme="minorHAnsi"/>
              </w:rPr>
              <w:t>.</w:t>
            </w:r>
          </w:p>
          <w:p w14:paraId="788D56D0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594076" w:rsidRPr="00594076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788D56D1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</w:p>
          <w:p w14:paraId="788D56D2" w14:textId="77777777" w:rsidR="00594076" w:rsidRPr="00594076" w:rsidRDefault="00E6287B" w:rsidP="00594076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594076" w:rsidRPr="00594076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788D56D3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94076" w:rsidRPr="00594076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 xml:space="preserve">a </w:t>
            </w:r>
            <w:r w:rsidR="00594076" w:rsidRPr="00594076">
              <w:rPr>
                <w:rFonts w:cstheme="minorHAnsi"/>
              </w:rPr>
              <w:t>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788D56D4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94076" w:rsidRPr="00594076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594076" w:rsidRPr="00594076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788D56D5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94076" w:rsidRPr="00594076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788D56D6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</w:p>
          <w:p w14:paraId="788D56D7" w14:textId="77777777" w:rsidR="00594076" w:rsidRPr="00594076" w:rsidRDefault="00E6287B" w:rsidP="00594076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594076" w:rsidRPr="00594076">
              <w:rPr>
                <w:rFonts w:cstheme="minorHAnsi"/>
                <w:b/>
              </w:rPr>
              <w:t>Učenik povezuje neki aspekt umjetničkog</w:t>
            </w:r>
            <w:r w:rsidR="004D5980">
              <w:rPr>
                <w:rFonts w:cstheme="minorHAnsi"/>
                <w:b/>
              </w:rPr>
              <w:t>a</w:t>
            </w:r>
            <w:r w:rsidR="00594076" w:rsidRPr="00594076">
              <w:rPr>
                <w:rFonts w:cstheme="minorHAnsi"/>
                <w:b/>
              </w:rPr>
              <w:t xml:space="preserve"> djela s iskustvima iz svakodnevnog</w:t>
            </w:r>
            <w:r w:rsidR="004D5980">
              <w:rPr>
                <w:rFonts w:cstheme="minorHAnsi"/>
                <w:b/>
              </w:rPr>
              <w:t xml:space="preserve">a </w:t>
            </w:r>
            <w:r w:rsidR="00594076" w:rsidRPr="00594076">
              <w:rPr>
                <w:rFonts w:cstheme="minorHAnsi"/>
                <w:b/>
              </w:rPr>
              <w:t xml:space="preserve">života te društvenim kontekstom. </w:t>
            </w:r>
          </w:p>
          <w:p w14:paraId="788D56D8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94076" w:rsidRPr="00594076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788D56D9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594076" w:rsidRPr="00594076">
              <w:rPr>
                <w:rFonts w:cstheme="minorHAnsi"/>
              </w:rPr>
              <w:t>čenik prepoznaje njemu bliske sadržaje kao produkt likovnog/vizualnog izražavanja (crtež, slika, kip, spomenik, animirani i igrani film, fotografija, lutkarska predstava, slikovnica/ilustracija)</w:t>
            </w:r>
            <w:r>
              <w:rPr>
                <w:rFonts w:cstheme="minorHAnsi"/>
              </w:rPr>
              <w:t>.</w:t>
            </w:r>
          </w:p>
          <w:p w14:paraId="788D56DA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</w:t>
            </w:r>
            <w:r w:rsidR="00594076" w:rsidRPr="00594076">
              <w:rPr>
                <w:rFonts w:cstheme="minorHAnsi"/>
              </w:rPr>
              <w:t>čenik na konkretnim primjerima iz svakodnevnog</w:t>
            </w:r>
            <w:r>
              <w:rPr>
                <w:rFonts w:cstheme="minorHAnsi"/>
              </w:rPr>
              <w:t>a</w:t>
            </w:r>
            <w:r w:rsidR="00594076" w:rsidRPr="00594076">
              <w:rPr>
                <w:rFonts w:cstheme="minorHAnsi"/>
              </w:rPr>
              <w:t xml:space="preserve"> života i svoje okoline prepoznaje i imenuje različite oblike umjetničkog izražavanja (umjetnička zanimanja, kulturne institucije, javni spomenici...)</w:t>
            </w:r>
            <w:r>
              <w:rPr>
                <w:rFonts w:cstheme="minorHAnsi"/>
              </w:rPr>
              <w:t>.</w:t>
            </w:r>
          </w:p>
          <w:p w14:paraId="788D56DB" w14:textId="77777777" w:rsidR="00805F81" w:rsidRPr="00594076" w:rsidRDefault="00805F81" w:rsidP="00594076">
            <w:pPr>
              <w:pStyle w:val="NoSpacing"/>
              <w:rPr>
                <w:rFonts w:cstheme="minorHAnsi"/>
              </w:rPr>
            </w:pPr>
          </w:p>
        </w:tc>
      </w:tr>
      <w:tr w:rsidR="00594076" w:rsidRPr="00594076" w14:paraId="788D56F6" w14:textId="77777777" w:rsidTr="00661D8E">
        <w:tc>
          <w:tcPr>
            <w:tcW w:w="9062" w:type="dxa"/>
            <w:gridSpan w:val="3"/>
          </w:tcPr>
          <w:p w14:paraId="788D56DD" w14:textId="77777777" w:rsidR="00C0009E" w:rsidRPr="00594076" w:rsidRDefault="00C0009E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  <w:b/>
              </w:rPr>
              <w:lastRenderedPageBreak/>
              <w:t>NASTAVNE SITUACIJE</w:t>
            </w:r>
            <w:r w:rsidRPr="00594076">
              <w:rPr>
                <w:rFonts w:cstheme="minorHAnsi"/>
              </w:rPr>
              <w:t>:</w:t>
            </w:r>
          </w:p>
          <w:p w14:paraId="788D56DE" w14:textId="77777777" w:rsidR="00594076" w:rsidRPr="00594076" w:rsidRDefault="00594076" w:rsidP="00594076">
            <w:pPr>
              <w:pStyle w:val="NoSpacing"/>
              <w:rPr>
                <w:rFonts w:cstheme="minorHAnsi"/>
                <w:b/>
              </w:rPr>
            </w:pPr>
            <w:r w:rsidRPr="00594076">
              <w:rPr>
                <w:rFonts w:cstheme="minorHAnsi"/>
              </w:rPr>
              <w:t>LIKOVNI PROBLEM</w:t>
            </w:r>
            <w:r w:rsidR="004D5980">
              <w:rPr>
                <w:rFonts w:cstheme="minorHAnsi"/>
              </w:rPr>
              <w:t xml:space="preserve"> </w:t>
            </w:r>
            <w:r w:rsidRPr="00594076">
              <w:rPr>
                <w:rFonts w:cstheme="minorHAnsi"/>
              </w:rPr>
              <w:t xml:space="preserve">- </w:t>
            </w:r>
            <w:r w:rsidRPr="00594076">
              <w:rPr>
                <w:rFonts w:cstheme="minorHAnsi"/>
                <w:b/>
              </w:rPr>
              <w:t>Crta i točka</w:t>
            </w:r>
          </w:p>
          <w:p w14:paraId="788D56DF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 xml:space="preserve">Što smo sve naučili o crtama? </w:t>
            </w:r>
          </w:p>
          <w:p w14:paraId="788D56E0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Od čega se crta sastoji? (</w:t>
            </w:r>
            <w:r w:rsidRPr="00594076">
              <w:rPr>
                <w:rFonts w:cstheme="minorHAnsi"/>
                <w:i/>
              </w:rPr>
              <w:t>crta je sačinje</w:t>
            </w:r>
            <w:r w:rsidR="004D5980">
              <w:rPr>
                <w:rFonts w:cstheme="minorHAnsi"/>
                <w:i/>
              </w:rPr>
              <w:t>n</w:t>
            </w:r>
            <w:r w:rsidRPr="00594076">
              <w:rPr>
                <w:rFonts w:cstheme="minorHAnsi"/>
                <w:i/>
              </w:rPr>
              <w:t>a od točaka</w:t>
            </w:r>
            <w:r w:rsidRPr="00594076">
              <w:rPr>
                <w:rFonts w:cstheme="minorHAnsi"/>
              </w:rPr>
              <w:t>)</w:t>
            </w:r>
          </w:p>
          <w:p w14:paraId="788D56E1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Crte po toku i karakteru (debela, tanka, ravna, zakrivljena, izlomljena)</w:t>
            </w:r>
          </w:p>
          <w:p w14:paraId="788D56E2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Što dobivamo spajanjem crta?</w:t>
            </w:r>
          </w:p>
          <w:p w14:paraId="788D56E3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Kakva je to obrisna crta?</w:t>
            </w:r>
          </w:p>
          <w:p w14:paraId="788D56E4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Kako možemo dobiti različite vrste crta koristeći štapić ugljena?</w:t>
            </w:r>
          </w:p>
          <w:p w14:paraId="788D56E5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Kada želimo nešto vjerno prikazati crtežom</w:t>
            </w:r>
            <w:r w:rsidR="004D5980">
              <w:rPr>
                <w:rFonts w:cstheme="minorHAnsi"/>
              </w:rPr>
              <w:t>,</w:t>
            </w:r>
            <w:r w:rsidRPr="00594076">
              <w:rPr>
                <w:rFonts w:cstheme="minorHAnsi"/>
              </w:rPr>
              <w:t xml:space="preserve"> na što moramo paziti? (sm</w:t>
            </w:r>
            <w:r w:rsidR="004D5980">
              <w:rPr>
                <w:rFonts w:cstheme="minorHAnsi"/>
              </w:rPr>
              <w:t>j</w:t>
            </w:r>
            <w:r w:rsidRPr="00594076">
              <w:rPr>
                <w:rFonts w:cstheme="minorHAnsi"/>
              </w:rPr>
              <w:t>eštaj elemenata na papiru</w:t>
            </w:r>
            <w:r w:rsidR="004D5980">
              <w:rPr>
                <w:rFonts w:cstheme="minorHAnsi"/>
              </w:rPr>
              <w:t xml:space="preserve"> </w:t>
            </w:r>
            <w:r w:rsidRPr="00594076">
              <w:rPr>
                <w:rFonts w:cstheme="minorHAnsi"/>
              </w:rPr>
              <w:t>(kompozicija), veličina</w:t>
            </w:r>
            <w:r w:rsidR="004D5980">
              <w:rPr>
                <w:rFonts w:cstheme="minorHAnsi"/>
              </w:rPr>
              <w:t>)</w:t>
            </w:r>
          </w:p>
          <w:p w14:paraId="788D56E6" w14:textId="77777777" w:rsidR="00594076" w:rsidRPr="00594076" w:rsidRDefault="00594076" w:rsidP="00594076">
            <w:pPr>
              <w:pStyle w:val="NoSpacing"/>
              <w:ind w:left="360"/>
              <w:rPr>
                <w:rFonts w:cstheme="minorHAnsi"/>
              </w:rPr>
            </w:pPr>
          </w:p>
          <w:p w14:paraId="788D56E7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</w:p>
          <w:p w14:paraId="788D56E8" w14:textId="77777777" w:rsidR="00594076" w:rsidRPr="00594076" w:rsidRDefault="00594076" w:rsidP="00594076">
            <w:pPr>
              <w:pStyle w:val="NoSpacing"/>
              <w:rPr>
                <w:rFonts w:cstheme="minorHAnsi"/>
                <w:b/>
              </w:rPr>
            </w:pPr>
            <w:r w:rsidRPr="00594076">
              <w:rPr>
                <w:rFonts w:cstheme="minorHAnsi"/>
              </w:rPr>
              <w:t>LIKOVNI MOTIV</w:t>
            </w:r>
            <w:r w:rsidR="004D5980">
              <w:rPr>
                <w:rFonts w:cstheme="minorHAnsi"/>
              </w:rPr>
              <w:t xml:space="preserve"> </w:t>
            </w:r>
            <w:r w:rsidRPr="00594076">
              <w:rPr>
                <w:rFonts w:cstheme="minorHAnsi"/>
              </w:rPr>
              <w:t xml:space="preserve">- </w:t>
            </w:r>
            <w:r w:rsidRPr="00594076">
              <w:rPr>
                <w:rFonts w:cstheme="minorHAnsi"/>
                <w:b/>
              </w:rPr>
              <w:t>muzej/galerija, likovno djelo</w:t>
            </w:r>
          </w:p>
          <w:p w14:paraId="788D56E9" w14:textId="77777777" w:rsidR="00594076" w:rsidRPr="00594076" w:rsidRDefault="004D5980" w:rsidP="0059407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Učiteljica/učitelj s </w:t>
            </w:r>
            <w:r w:rsidR="00594076" w:rsidRPr="00594076">
              <w:rPr>
                <w:rFonts w:cstheme="minorHAnsi"/>
              </w:rPr>
              <w:t xml:space="preserve">učenicima </w:t>
            </w:r>
            <w:r>
              <w:rPr>
                <w:rFonts w:cstheme="minorHAnsi"/>
              </w:rPr>
              <w:t>odlazi</w:t>
            </w:r>
            <w:r w:rsidR="00594076" w:rsidRPr="00594076">
              <w:rPr>
                <w:rFonts w:cstheme="minorHAnsi"/>
              </w:rPr>
              <w:t xml:space="preserve"> u posjet muzeju/galeriji</w:t>
            </w:r>
            <w:r>
              <w:rPr>
                <w:rFonts w:cstheme="minorHAnsi"/>
              </w:rPr>
              <w:t xml:space="preserve"> uz prethodno dogovoreni </w:t>
            </w:r>
            <w:r w:rsidR="00594076" w:rsidRPr="00594076">
              <w:rPr>
                <w:rFonts w:cstheme="minorHAnsi"/>
              </w:rPr>
              <w:t>termin s kustosom.</w:t>
            </w:r>
            <w:r>
              <w:rPr>
                <w:rFonts w:cstheme="minorHAnsi"/>
              </w:rPr>
              <w:t xml:space="preserve"> Učenici trebaju p</w:t>
            </w:r>
            <w:r w:rsidR="00594076" w:rsidRPr="00594076">
              <w:rPr>
                <w:rFonts w:cstheme="minorHAnsi"/>
              </w:rPr>
              <w:t>onijeti pribor za crtanje (papire i crtaći ugljen). Prije polaska učenicima obja</w:t>
            </w:r>
            <w:r>
              <w:rPr>
                <w:rFonts w:cstheme="minorHAnsi"/>
              </w:rPr>
              <w:t>šnjavamo</w:t>
            </w:r>
            <w:r w:rsidR="00594076" w:rsidRPr="00594076">
              <w:rPr>
                <w:rFonts w:cstheme="minorHAnsi"/>
              </w:rPr>
              <w:t xml:space="preserve"> kako se ponaša u kulturnim ustanovama. Pri ulasku u prostor muzeja/galerije </w:t>
            </w:r>
            <w:r>
              <w:rPr>
                <w:rFonts w:cstheme="minorHAnsi"/>
              </w:rPr>
              <w:t>treba obratiti</w:t>
            </w:r>
            <w:r w:rsidR="00594076" w:rsidRPr="00594076">
              <w:rPr>
                <w:rFonts w:cstheme="minorHAnsi"/>
              </w:rPr>
              <w:t xml:space="preserve"> pažnju na smještaj i veličinu prostorija, te izloške. Oni koji </w:t>
            </w:r>
            <w:r w:rsidR="00CA2CA5">
              <w:rPr>
                <w:rFonts w:cstheme="minorHAnsi"/>
              </w:rPr>
              <w:t>ni</w:t>
            </w:r>
            <w:r w:rsidR="00594076" w:rsidRPr="00594076">
              <w:rPr>
                <w:rFonts w:cstheme="minorHAnsi"/>
              </w:rPr>
              <w:t>su u</w:t>
            </w:r>
            <w:r w:rsidR="00CA2CA5">
              <w:rPr>
                <w:rFonts w:cstheme="minorHAnsi"/>
              </w:rPr>
              <w:t xml:space="preserve"> </w:t>
            </w:r>
            <w:r w:rsidR="00594076" w:rsidRPr="00594076">
              <w:rPr>
                <w:rFonts w:cstheme="minorHAnsi"/>
              </w:rPr>
              <w:t>mogućnosti posjet</w:t>
            </w:r>
            <w:r>
              <w:rPr>
                <w:rFonts w:cstheme="minorHAnsi"/>
              </w:rPr>
              <w:t>iti</w:t>
            </w:r>
            <w:r w:rsidR="00594076" w:rsidRPr="00594076">
              <w:rPr>
                <w:rFonts w:cstheme="minorHAnsi"/>
              </w:rPr>
              <w:t xml:space="preserve"> </w:t>
            </w:r>
            <w:r w:rsidR="00CA2CA5">
              <w:rPr>
                <w:rFonts w:cstheme="minorHAnsi"/>
              </w:rPr>
              <w:t>neku</w:t>
            </w:r>
            <w:r w:rsidR="00594076" w:rsidRPr="00594076">
              <w:rPr>
                <w:rFonts w:cstheme="minorHAnsi"/>
              </w:rPr>
              <w:t xml:space="preserve"> od kulturnih ustanova</w:t>
            </w:r>
            <w:r>
              <w:rPr>
                <w:rFonts w:cstheme="minorHAnsi"/>
              </w:rPr>
              <w:t>,</w:t>
            </w:r>
            <w:r w:rsidR="00594076" w:rsidRPr="00594076">
              <w:rPr>
                <w:rFonts w:cstheme="minorHAnsi"/>
              </w:rPr>
              <w:t xml:space="preserve"> neka pogledaju digitalni prikaz iste - PRIJEDLOG </w:t>
            </w:r>
            <w:r w:rsidR="00594076" w:rsidRPr="00594076">
              <w:rPr>
                <w:rFonts w:cstheme="minorHAnsi"/>
                <w:u w:val="single"/>
              </w:rPr>
              <w:t>virtualna šetnja</w:t>
            </w:r>
            <w:r w:rsidR="00594076" w:rsidRPr="00594076">
              <w:rPr>
                <w:rFonts w:cstheme="minorHAnsi"/>
              </w:rPr>
              <w:t xml:space="preserve"> kroz nek</w:t>
            </w:r>
            <w:r w:rsidR="00CA2CA5">
              <w:rPr>
                <w:rFonts w:cstheme="minorHAnsi"/>
              </w:rPr>
              <w:t xml:space="preserve">i </w:t>
            </w:r>
            <w:r w:rsidR="00594076" w:rsidRPr="00594076">
              <w:rPr>
                <w:rFonts w:cstheme="minorHAnsi"/>
              </w:rPr>
              <w:t>od stalnih postava muzeja/galerije.</w:t>
            </w:r>
          </w:p>
          <w:p w14:paraId="788D56EA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Odaberemo jedan od likovnih radova (po mogućnosti crtež) čiji će motiv djeca prepoznati, opisati te nacrtati imitirajući umjetnika. Udobno će se smjestiti na tlo ispred slike.</w:t>
            </w:r>
          </w:p>
          <w:p w14:paraId="788D56EB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Što slika prikazuje? Dopada li vam se? Zašto?</w:t>
            </w:r>
          </w:p>
          <w:p w14:paraId="788D56EC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Koji je glavni element na slici? Kako je prikazan?</w:t>
            </w:r>
          </w:p>
          <w:p w14:paraId="788D56ED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Koju tehniku je koristio autor?</w:t>
            </w:r>
          </w:p>
          <w:p w14:paraId="788D56EE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Kakve osjećaje budi ova slika?</w:t>
            </w:r>
          </w:p>
          <w:p w14:paraId="788D56EF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Što je njome autor pokušao postići?</w:t>
            </w:r>
          </w:p>
          <w:p w14:paraId="788D56F0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Zašto je ova slika u muzeju/galeriji?</w:t>
            </w:r>
          </w:p>
          <w:p w14:paraId="788D56F1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Čemu služe te kulturne ustanove?</w:t>
            </w:r>
          </w:p>
          <w:p w14:paraId="788D56F2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Je li likovnost važna za čovjeka?</w:t>
            </w:r>
          </w:p>
          <w:p w14:paraId="788D56F3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Gdje ju sve srećemo oko nas?</w:t>
            </w:r>
          </w:p>
          <w:p w14:paraId="788D56F4" w14:textId="77777777" w:rsidR="00594076" w:rsidRPr="00594076" w:rsidRDefault="00594076" w:rsidP="00594076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94076">
              <w:rPr>
                <w:rFonts w:cstheme="minorHAnsi"/>
              </w:rPr>
              <w:t>Volite li vi likovnu umjetnost? Kakvu?</w:t>
            </w:r>
          </w:p>
          <w:p w14:paraId="788D56F5" w14:textId="77777777" w:rsidR="00661D8E" w:rsidRPr="00594076" w:rsidRDefault="00661D8E" w:rsidP="00594076">
            <w:pPr>
              <w:pStyle w:val="NoSpacing"/>
              <w:rPr>
                <w:rFonts w:cstheme="minorHAnsi"/>
              </w:rPr>
            </w:pPr>
          </w:p>
        </w:tc>
      </w:tr>
      <w:tr w:rsidR="00594076" w:rsidRPr="00594076" w14:paraId="788D56FD" w14:textId="77777777" w:rsidTr="00661D8E">
        <w:tc>
          <w:tcPr>
            <w:tcW w:w="9062" w:type="dxa"/>
            <w:gridSpan w:val="3"/>
          </w:tcPr>
          <w:p w14:paraId="788D56F7" w14:textId="77777777" w:rsidR="00661D8E" w:rsidRPr="00594076" w:rsidRDefault="00661D8E" w:rsidP="00594076">
            <w:pPr>
              <w:rPr>
                <w:rFonts w:cstheme="minorHAnsi"/>
              </w:rPr>
            </w:pPr>
          </w:p>
          <w:p w14:paraId="788D56F8" w14:textId="77777777" w:rsidR="00661D8E" w:rsidRPr="00594076" w:rsidRDefault="00661D8E" w:rsidP="00594076">
            <w:pPr>
              <w:pStyle w:val="NoSpacing"/>
              <w:rPr>
                <w:rFonts w:cstheme="minorHAnsi"/>
                <w:b/>
              </w:rPr>
            </w:pPr>
            <w:r w:rsidRPr="00594076">
              <w:rPr>
                <w:rFonts w:cstheme="minorHAnsi"/>
                <w:b/>
              </w:rPr>
              <w:t>Aktivnost:</w:t>
            </w:r>
          </w:p>
          <w:p w14:paraId="788D56F9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Sada ćemo pokušati imitirati umjetnika koji je stvorio ovo likovno djelo. Prije nego krene slikati na platno</w:t>
            </w:r>
            <w:r w:rsidR="004D5980">
              <w:rPr>
                <w:rFonts w:cstheme="minorHAnsi"/>
              </w:rPr>
              <w:t>,</w:t>
            </w:r>
            <w:r w:rsidRPr="00594076">
              <w:rPr>
                <w:rFonts w:cstheme="minorHAnsi"/>
              </w:rPr>
              <w:t xml:space="preserve"> slikar često napravi skicu u ugljenu na papiru. Crtajući isti motiv</w:t>
            </w:r>
            <w:r w:rsidR="004D5980">
              <w:rPr>
                <w:rFonts w:cstheme="minorHAnsi"/>
              </w:rPr>
              <w:t>,</w:t>
            </w:r>
            <w:r w:rsidRPr="00594076">
              <w:rPr>
                <w:rFonts w:cstheme="minorHAnsi"/>
              </w:rPr>
              <w:t xml:space="preserve"> promišlja, pokušava i dorađuje. Zatim krene slikati na platno. Vi ćete</w:t>
            </w:r>
            <w:r w:rsidR="004D5980">
              <w:rPr>
                <w:rFonts w:cstheme="minorHAnsi"/>
              </w:rPr>
              <w:t>,</w:t>
            </w:r>
            <w:r w:rsidRPr="00594076">
              <w:rPr>
                <w:rFonts w:cstheme="minorHAnsi"/>
              </w:rPr>
              <w:t xml:space="preserve"> gledajući gotov rad</w:t>
            </w:r>
            <w:r w:rsidR="004D5980">
              <w:rPr>
                <w:rFonts w:cstheme="minorHAnsi"/>
              </w:rPr>
              <w:t>,</w:t>
            </w:r>
            <w:r w:rsidRPr="00594076">
              <w:rPr>
                <w:rFonts w:cstheme="minorHAnsi"/>
              </w:rPr>
              <w:t xml:space="preserve"> pokušati napraviti skicu istog</w:t>
            </w:r>
            <w:r w:rsidR="004D5980">
              <w:rPr>
                <w:rFonts w:cstheme="minorHAnsi"/>
              </w:rPr>
              <w:t>a</w:t>
            </w:r>
            <w:r w:rsidRPr="00594076">
              <w:rPr>
                <w:rFonts w:cstheme="minorHAnsi"/>
              </w:rPr>
              <w:t xml:space="preserve">. Dobro pogledajte sliku, smještaj elemenata na njoj, propozicije te naglašene dijelove. Pokušajmo svojim crtežom dobiti isti dojam koji pruža ova slika. Možda i vaš rad </w:t>
            </w:r>
            <w:r w:rsidR="004D5980">
              <w:rPr>
                <w:rFonts w:cstheme="minorHAnsi"/>
              </w:rPr>
              <w:t>z</w:t>
            </w:r>
            <w:r w:rsidRPr="00594076">
              <w:rPr>
                <w:rFonts w:cstheme="minorHAnsi"/>
              </w:rPr>
              <w:t>avrši u muzeju/galeriji</w:t>
            </w:r>
            <w:r w:rsidR="004D5980">
              <w:rPr>
                <w:rFonts w:cstheme="minorHAnsi"/>
              </w:rPr>
              <w:t>.</w:t>
            </w:r>
          </w:p>
          <w:p w14:paraId="788D56FA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Radeći u tehnici ugljena</w:t>
            </w:r>
            <w:r w:rsidR="004D5980">
              <w:rPr>
                <w:rFonts w:cstheme="minorHAnsi"/>
              </w:rPr>
              <w:t>,</w:t>
            </w:r>
            <w:r w:rsidRPr="00594076">
              <w:rPr>
                <w:rFonts w:cstheme="minorHAnsi"/>
              </w:rPr>
              <w:t xml:space="preserve"> treba posvetiti pažnju na pritisak štapića</w:t>
            </w:r>
            <w:r w:rsidR="004D5980">
              <w:rPr>
                <w:rFonts w:cstheme="minorHAnsi"/>
              </w:rPr>
              <w:t xml:space="preserve"> </w:t>
            </w:r>
            <w:r w:rsidRPr="00594076">
              <w:rPr>
                <w:rFonts w:cstheme="minorHAnsi"/>
              </w:rPr>
              <w:t>- jači pritisak znači deblja i izražajnija crta. Prsti</w:t>
            </w:r>
            <w:r w:rsidR="004D5980">
              <w:rPr>
                <w:rFonts w:cstheme="minorHAnsi"/>
              </w:rPr>
              <w:t xml:space="preserve">ma </w:t>
            </w:r>
            <w:r w:rsidRPr="00594076">
              <w:rPr>
                <w:rFonts w:cstheme="minorHAnsi"/>
              </w:rPr>
              <w:t xml:space="preserve">možemo </w:t>
            </w:r>
            <w:r w:rsidR="004D5980" w:rsidRPr="004D5980">
              <w:rPr>
                <w:rFonts w:cstheme="minorHAnsi"/>
              </w:rPr>
              <w:t xml:space="preserve">razmazivati </w:t>
            </w:r>
            <w:r w:rsidRPr="00594076">
              <w:rPr>
                <w:rFonts w:cstheme="minorHAnsi"/>
              </w:rPr>
              <w:t xml:space="preserve">ugljen pa pokušajmo i to kontrolirati. Gotov rad fiksiramo lakom za kosu. </w:t>
            </w:r>
          </w:p>
          <w:p w14:paraId="788D56FB" w14:textId="77777777" w:rsidR="00594076" w:rsidRPr="00594076" w:rsidRDefault="00594076" w:rsidP="00594076">
            <w:pPr>
              <w:pStyle w:val="NoSpacing"/>
              <w:rPr>
                <w:rFonts w:cstheme="minorHAnsi"/>
              </w:rPr>
            </w:pPr>
            <w:r w:rsidRPr="00594076">
              <w:rPr>
                <w:rFonts w:cstheme="minorHAnsi"/>
              </w:rPr>
              <w:t>Kada su radovi gotovi p</w:t>
            </w:r>
            <w:r w:rsidR="004D5980">
              <w:rPr>
                <w:rFonts w:cstheme="minorHAnsi"/>
              </w:rPr>
              <w:t>o</w:t>
            </w:r>
            <w:r w:rsidRPr="00594076">
              <w:rPr>
                <w:rFonts w:cstheme="minorHAnsi"/>
              </w:rPr>
              <w:t>slažemo ih uz originalno djelo te usporedimo i komentiramo koja skica je najvjernija i zašto.</w:t>
            </w:r>
          </w:p>
          <w:p w14:paraId="788D56FC" w14:textId="77777777" w:rsidR="00661D8E" w:rsidRPr="00594076" w:rsidRDefault="00661D8E" w:rsidP="00594076">
            <w:pPr>
              <w:pStyle w:val="NoSpacing"/>
              <w:rPr>
                <w:rFonts w:cstheme="minorHAnsi"/>
              </w:rPr>
            </w:pPr>
          </w:p>
        </w:tc>
      </w:tr>
      <w:tr w:rsidR="00594076" w:rsidRPr="00594076" w14:paraId="788D5704" w14:textId="77777777" w:rsidTr="00661D8E">
        <w:tc>
          <w:tcPr>
            <w:tcW w:w="9062" w:type="dxa"/>
            <w:gridSpan w:val="3"/>
          </w:tcPr>
          <w:p w14:paraId="788D56FF" w14:textId="77777777" w:rsidR="00661D8E" w:rsidRPr="00DC7460" w:rsidRDefault="00F320B3" w:rsidP="00594076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DC7460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DC7460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788D5700" w14:textId="09863D7A" w:rsidR="0067522D" w:rsidRPr="00DC7460" w:rsidRDefault="00DC7460" w:rsidP="0067522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DC7460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67522D" w:rsidRPr="00DC7460">
              <w:rPr>
                <w:rFonts w:cstheme="minorHAnsi"/>
                <w:noProof/>
                <w:sz w:val="24"/>
                <w:szCs w:val="24"/>
              </w:rPr>
              <w:t>– A. 1. 4 , B. 1. 2, C. 1. 2, C. 1. 3</w:t>
            </w:r>
          </w:p>
          <w:p w14:paraId="788D5701" w14:textId="47F52380" w:rsidR="0067522D" w:rsidRPr="00DC7460" w:rsidRDefault="00DC7460" w:rsidP="0067522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DC7460">
              <w:rPr>
                <w:rFonts w:cstheme="minorHAnsi"/>
                <w:noProof/>
                <w:sz w:val="24"/>
                <w:szCs w:val="24"/>
              </w:rPr>
              <w:lastRenderedPageBreak/>
              <w:t xml:space="preserve">uku </w:t>
            </w:r>
            <w:r w:rsidR="0067522D" w:rsidRPr="00DC7460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67522D" w:rsidRPr="00DC7460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788D5703" w14:textId="4BD86969" w:rsidR="00661D8E" w:rsidRPr="00DC7460" w:rsidRDefault="00DC7460" w:rsidP="00DC7460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DC7460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67522D" w:rsidRPr="00DC7460">
              <w:rPr>
                <w:rFonts w:cstheme="minorHAnsi"/>
                <w:noProof/>
                <w:sz w:val="24"/>
                <w:szCs w:val="24"/>
              </w:rPr>
              <w:t>– A. 1. 1, B. 1. 2, C. 1. 1, C. 1. 2, C. 1. 3</w:t>
            </w:r>
          </w:p>
        </w:tc>
      </w:tr>
    </w:tbl>
    <w:p w14:paraId="788D5705" w14:textId="6DE8CD53" w:rsidR="00655CB6" w:rsidRDefault="00655CB6" w:rsidP="00594076">
      <w:pPr>
        <w:spacing w:line="240" w:lineRule="auto"/>
        <w:rPr>
          <w:rFonts w:cstheme="minorHAnsi"/>
        </w:rPr>
      </w:pPr>
    </w:p>
    <w:p w14:paraId="1719D773" w14:textId="46710EBC" w:rsidR="003C3597" w:rsidRPr="00594076" w:rsidRDefault="003C3597" w:rsidP="00594076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089D1875" wp14:editId="0DC001EB">
            <wp:extent cx="3063240" cy="4058234"/>
            <wp:effectExtent l="0" t="0" r="3810" b="0"/>
            <wp:docPr id="8" name="Slika 8" descr="A picture containing text, fabric, colorfu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 descr="A picture containing text, fabric, colorfu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1398" cy="406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7460">
        <w:rPr>
          <w:noProof/>
        </w:rPr>
        <w:drawing>
          <wp:inline distT="0" distB="0" distL="0" distR="0" wp14:anchorId="7A4F28DF" wp14:editId="49DFE667">
            <wp:extent cx="2603186" cy="3244850"/>
            <wp:effectExtent l="0" t="0" r="6985" b="0"/>
            <wp:docPr id="9" name="Slika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0192" cy="3303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3597" w:rsidRPr="00594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93883"/>
    <w:rsid w:val="001F7CD5"/>
    <w:rsid w:val="00207751"/>
    <w:rsid w:val="00220FCE"/>
    <w:rsid w:val="00222272"/>
    <w:rsid w:val="002B4466"/>
    <w:rsid w:val="002E5B75"/>
    <w:rsid w:val="00373806"/>
    <w:rsid w:val="003C3597"/>
    <w:rsid w:val="004050CF"/>
    <w:rsid w:val="0043667D"/>
    <w:rsid w:val="00460BF4"/>
    <w:rsid w:val="004D2365"/>
    <w:rsid w:val="004D5980"/>
    <w:rsid w:val="00501BE1"/>
    <w:rsid w:val="00512C63"/>
    <w:rsid w:val="0051770E"/>
    <w:rsid w:val="00525FE0"/>
    <w:rsid w:val="00557789"/>
    <w:rsid w:val="00562B68"/>
    <w:rsid w:val="00594076"/>
    <w:rsid w:val="005C1A9E"/>
    <w:rsid w:val="005E51AA"/>
    <w:rsid w:val="00602DE8"/>
    <w:rsid w:val="00655CB6"/>
    <w:rsid w:val="00661D8E"/>
    <w:rsid w:val="0067522D"/>
    <w:rsid w:val="00733AF8"/>
    <w:rsid w:val="007F73E3"/>
    <w:rsid w:val="00805F81"/>
    <w:rsid w:val="00810FE1"/>
    <w:rsid w:val="00812442"/>
    <w:rsid w:val="008A0037"/>
    <w:rsid w:val="00912234"/>
    <w:rsid w:val="0092734F"/>
    <w:rsid w:val="009A76A8"/>
    <w:rsid w:val="009C467F"/>
    <w:rsid w:val="009E45C3"/>
    <w:rsid w:val="00A15496"/>
    <w:rsid w:val="00AC7E31"/>
    <w:rsid w:val="00B42EAD"/>
    <w:rsid w:val="00B727EF"/>
    <w:rsid w:val="00BA19CB"/>
    <w:rsid w:val="00C0009E"/>
    <w:rsid w:val="00C14015"/>
    <w:rsid w:val="00C34A0F"/>
    <w:rsid w:val="00C37271"/>
    <w:rsid w:val="00C37C3C"/>
    <w:rsid w:val="00C41551"/>
    <w:rsid w:val="00C512B8"/>
    <w:rsid w:val="00CA2CA5"/>
    <w:rsid w:val="00D6618F"/>
    <w:rsid w:val="00D9089A"/>
    <w:rsid w:val="00DA7B08"/>
    <w:rsid w:val="00DC7460"/>
    <w:rsid w:val="00E04388"/>
    <w:rsid w:val="00E05846"/>
    <w:rsid w:val="00E35596"/>
    <w:rsid w:val="00E46F3B"/>
    <w:rsid w:val="00E6287B"/>
    <w:rsid w:val="00E97428"/>
    <w:rsid w:val="00EE5B54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D56B2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2019-01-24T18:36:00Z</dcterms:created>
  <dcterms:modified xsi:type="dcterms:W3CDTF">2021-10-27T08:06:00Z</dcterms:modified>
</cp:coreProperties>
</file>