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DD5E90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DD5E90" w:rsidRDefault="0091117E" w:rsidP="00994638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DD5E90" w:rsidRDefault="0091117E" w:rsidP="00994638">
            <w:pPr>
              <w:ind w:left="56"/>
              <w:rPr>
                <w:b/>
                <w:bCs/>
              </w:rPr>
            </w:pPr>
            <w:r w:rsidRPr="00DD5E90">
              <w:rPr>
                <w:b/>
                <w:bCs/>
                <w:spacing w:val="5"/>
              </w:rPr>
              <w:t>R</w:t>
            </w:r>
            <w:r w:rsidRPr="00DD5E90">
              <w:rPr>
                <w:b/>
                <w:bCs/>
                <w:spacing w:val="6"/>
              </w:rPr>
              <w:t>A</w:t>
            </w:r>
            <w:r w:rsidRPr="00DD5E90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DD5E90" w:rsidRDefault="0091117E" w:rsidP="00994638">
            <w:pPr>
              <w:ind w:left="59"/>
              <w:rPr>
                <w:b/>
                <w:bCs/>
              </w:rPr>
            </w:pPr>
            <w:r w:rsidRPr="00DD5E90">
              <w:rPr>
                <w:b/>
                <w:bCs/>
                <w:spacing w:val="1"/>
              </w:rPr>
              <w:t>REDN</w:t>
            </w:r>
            <w:r w:rsidRPr="00DD5E90">
              <w:rPr>
                <w:b/>
                <w:bCs/>
              </w:rPr>
              <w:t xml:space="preserve">I </w:t>
            </w:r>
            <w:r w:rsidRPr="00DD5E90">
              <w:rPr>
                <w:b/>
                <w:bCs/>
                <w:spacing w:val="1"/>
              </w:rPr>
              <w:t>B</w:t>
            </w:r>
            <w:r w:rsidRPr="00DD5E90">
              <w:rPr>
                <w:b/>
                <w:bCs/>
              </w:rPr>
              <w:t>R</w:t>
            </w:r>
            <w:r w:rsidRPr="00DD5E90">
              <w:rPr>
                <w:b/>
                <w:bCs/>
                <w:spacing w:val="1"/>
              </w:rPr>
              <w:t>O</w:t>
            </w:r>
            <w:r w:rsidRPr="00DD5E90">
              <w:rPr>
                <w:b/>
                <w:bCs/>
              </w:rPr>
              <w:t xml:space="preserve">J </w:t>
            </w:r>
            <w:r w:rsidRPr="00DD5E90">
              <w:rPr>
                <w:b/>
                <w:bCs/>
                <w:spacing w:val="2"/>
              </w:rPr>
              <w:t>S</w:t>
            </w:r>
            <w:r w:rsidRPr="00DD5E90">
              <w:rPr>
                <w:b/>
                <w:bCs/>
                <w:spacing w:val="-10"/>
              </w:rPr>
              <w:t>AT</w:t>
            </w:r>
            <w:r w:rsidRPr="00DD5E90">
              <w:rPr>
                <w:b/>
                <w:bCs/>
              </w:rPr>
              <w:t>A:</w:t>
            </w:r>
          </w:p>
        </w:tc>
      </w:tr>
      <w:tr w:rsidR="0091117E" w:rsidRPr="00DD5E90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DD5E90" w:rsidRDefault="0091117E" w:rsidP="00994638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PREDMETNO PODRU</w:t>
            </w:r>
            <w:r w:rsidRPr="00DD5E90">
              <w:rPr>
                <w:b/>
                <w:bCs/>
                <w:spacing w:val="2"/>
              </w:rPr>
              <w:t>Č</w:t>
            </w:r>
            <w:r w:rsidRPr="00DD5E90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DD5E90" w:rsidRDefault="0091117E" w:rsidP="00994638">
            <w:pPr>
              <w:ind w:left="142"/>
            </w:pPr>
            <w:r w:rsidRPr="00DD5E90">
              <w:rPr>
                <w:spacing w:val="1"/>
              </w:rPr>
              <w:t>M</w:t>
            </w:r>
            <w:r w:rsidRPr="00DD5E90">
              <w:rPr>
                <w:spacing w:val="-10"/>
              </w:rPr>
              <w:t>A</w:t>
            </w:r>
            <w:r w:rsidRPr="00DD5E90">
              <w:rPr>
                <w:spacing w:val="2"/>
              </w:rPr>
              <w:t>T</w:t>
            </w:r>
            <w:r w:rsidRPr="00DD5E90">
              <w:rPr>
                <w:spacing w:val="-2"/>
              </w:rPr>
              <w:t>E</w:t>
            </w:r>
            <w:r w:rsidRPr="00DD5E90">
              <w:rPr>
                <w:spacing w:val="1"/>
              </w:rPr>
              <w:t>M</w:t>
            </w:r>
            <w:r w:rsidRPr="00DD5E90">
              <w:rPr>
                <w:spacing w:val="-10"/>
              </w:rPr>
              <w:t>A</w:t>
            </w:r>
            <w:r w:rsidRPr="00DD5E90">
              <w:rPr>
                <w:spacing w:val="2"/>
              </w:rPr>
              <w:t>T</w:t>
            </w:r>
            <w:r w:rsidRPr="00DD5E90">
              <w:t>I</w:t>
            </w:r>
            <w:r w:rsidRPr="00DD5E90">
              <w:rPr>
                <w:spacing w:val="7"/>
              </w:rPr>
              <w:t>K</w:t>
            </w:r>
            <w:r w:rsidRPr="00DD5E90">
              <w:t>A</w:t>
            </w:r>
          </w:p>
        </w:tc>
      </w:tr>
      <w:tr w:rsidR="004C5AB6" w:rsidRPr="00DD5E90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DD5E90" w:rsidRDefault="004C5AB6" w:rsidP="004C5AB6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3FACB82" w:rsidR="004C5AB6" w:rsidRPr="00DD5E90" w:rsidRDefault="004C5AB6" w:rsidP="004C5AB6">
            <w:pPr>
              <w:ind w:left="142"/>
            </w:pPr>
            <w:r w:rsidRPr="00DD5E90">
              <w:rPr>
                <w:spacing w:val="3"/>
              </w:rPr>
              <w:t>OBLIK I PROSTOR</w:t>
            </w:r>
            <w:r w:rsidR="0000732F">
              <w:rPr>
                <w:spacing w:val="3"/>
              </w:rPr>
              <w:t xml:space="preserve">; </w:t>
            </w:r>
            <w:r w:rsidR="0000732F">
              <w:rPr>
                <w:spacing w:val="3"/>
              </w:rPr>
              <w:t>ALGEBRA I FUNKCIJE</w:t>
            </w:r>
          </w:p>
        </w:tc>
      </w:tr>
      <w:tr w:rsidR="004C5AB6" w:rsidRPr="00DD5E90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DD5E90" w:rsidRDefault="004C5AB6" w:rsidP="004C5AB6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00732F" w:rsidRDefault="004C5AB6" w:rsidP="004C5AB6">
            <w:pPr>
              <w:ind w:left="142"/>
              <w:rPr>
                <w:sz w:val="16"/>
                <w:szCs w:val="16"/>
              </w:rPr>
            </w:pP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U PR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O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M</w:t>
            </w:r>
            <w:r w:rsidRPr="0000732F">
              <w:rPr>
                <w:rFonts w:ascii="Calibri" w:hAnsi="Calibri" w:cs="Calibri"/>
                <w:color w:val="231F20"/>
                <w:spacing w:val="5"/>
                <w:sz w:val="16"/>
                <w:szCs w:val="16"/>
              </w:rPr>
              <w:t>E</w:t>
            </w:r>
            <w:r w:rsidRPr="0000732F">
              <w:rPr>
                <w:rFonts w:ascii="Calibri" w:hAnsi="Calibri" w:cs="Calibri"/>
                <w:color w:val="231F20"/>
                <w:spacing w:val="2"/>
                <w:sz w:val="16"/>
                <w:szCs w:val="16"/>
              </w:rPr>
              <w:t>T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U P</w:t>
            </w:r>
            <w:r w:rsidRPr="0000732F">
              <w:rPr>
                <w:rFonts w:ascii="Calibri" w:hAnsi="Calibri" w:cs="Calibri"/>
                <w:color w:val="231F20"/>
                <w:spacing w:val="6"/>
                <w:sz w:val="16"/>
                <w:szCs w:val="16"/>
              </w:rPr>
              <w:t>R</w:t>
            </w:r>
            <w:r w:rsidRPr="0000732F"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>A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V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I JE JU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NA</w:t>
            </w:r>
            <w:r w:rsidRPr="0000732F">
              <w:rPr>
                <w:rFonts w:ascii="Calibri" w:hAnsi="Calibri" w:cs="Calibri"/>
                <w:color w:val="231F20"/>
                <w:spacing w:val="2"/>
                <w:sz w:val="16"/>
                <w:szCs w:val="16"/>
              </w:rPr>
              <w:t>K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 xml:space="preserve">, </w:t>
            </w:r>
            <w:r w:rsidRPr="0000732F">
              <w:rPr>
                <w:rFonts w:ascii="Calibri" w:hAnsi="Calibri" w:cs="Calibri"/>
                <w:color w:val="231F20"/>
                <w:spacing w:val="-8"/>
                <w:sz w:val="16"/>
                <w:szCs w:val="16"/>
              </w:rPr>
              <w:t>P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A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M</w:t>
            </w:r>
            <w:r w:rsidRPr="0000732F">
              <w:rPr>
                <w:rFonts w:ascii="Calibri" w:hAnsi="Calibri" w:cs="Calibri"/>
                <w:color w:val="231F20"/>
                <w:spacing w:val="5"/>
                <w:sz w:val="16"/>
                <w:szCs w:val="16"/>
              </w:rPr>
              <w:t>E</w:t>
            </w:r>
            <w:r w:rsidRPr="0000732F">
              <w:rPr>
                <w:rFonts w:ascii="Calibri" w:hAnsi="Calibri" w:cs="Calibri"/>
                <w:color w:val="231F20"/>
                <w:spacing w:val="-10"/>
                <w:sz w:val="16"/>
                <w:szCs w:val="16"/>
              </w:rPr>
              <w:t>T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A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 xml:space="preserve">N I 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O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PR</w:t>
            </w:r>
            <w:r w:rsidRPr="0000732F">
              <w:rPr>
                <w:rFonts w:ascii="Calibri" w:hAnsi="Calibri" w:cs="Calibri"/>
                <w:color w:val="231F20"/>
                <w:spacing w:val="3"/>
                <w:sz w:val="16"/>
                <w:szCs w:val="16"/>
              </w:rPr>
              <w:t>E</w:t>
            </w:r>
            <w:r w:rsidRPr="0000732F">
              <w:rPr>
                <w:rFonts w:ascii="Calibri" w:hAnsi="Calibri" w:cs="Calibri"/>
                <w:color w:val="231F20"/>
                <w:spacing w:val="7"/>
                <w:sz w:val="16"/>
                <w:szCs w:val="16"/>
              </w:rPr>
              <w:t>Z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A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 xml:space="preserve">N </w:t>
            </w:r>
            <w:r w:rsidRPr="0000732F">
              <w:rPr>
                <w:rFonts w:ascii="Calibri" w:hAnsi="Calibri" w:cs="Calibri"/>
                <w:color w:val="231F20"/>
                <w:spacing w:val="-8"/>
                <w:sz w:val="16"/>
                <w:szCs w:val="16"/>
              </w:rPr>
              <w:t>P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J</w:t>
            </w:r>
            <w:r w:rsidRPr="0000732F">
              <w:rPr>
                <w:rFonts w:ascii="Calibri" w:hAnsi="Calibri" w:cs="Calibri"/>
                <w:color w:val="231F20"/>
                <w:spacing w:val="3"/>
                <w:sz w:val="16"/>
                <w:szCs w:val="16"/>
              </w:rPr>
              <w:t>E</w:t>
            </w:r>
            <w:r w:rsidRPr="0000732F">
              <w:rPr>
                <w:rFonts w:ascii="Calibri" w:hAnsi="Calibri" w:cs="Calibri"/>
                <w:color w:val="231F20"/>
                <w:spacing w:val="2"/>
                <w:sz w:val="16"/>
                <w:szCs w:val="16"/>
              </w:rPr>
              <w:t>Š</w:t>
            </w:r>
            <w:r w:rsidRPr="0000732F">
              <w:rPr>
                <w:rFonts w:ascii="Calibri" w:hAnsi="Calibri" w:cs="Calibri"/>
                <w:color w:val="231F20"/>
                <w:spacing w:val="1"/>
                <w:sz w:val="16"/>
                <w:szCs w:val="16"/>
              </w:rPr>
              <w:t>A</w:t>
            </w:r>
            <w:r w:rsidRPr="0000732F">
              <w:rPr>
                <w:rFonts w:ascii="Calibri" w:hAnsi="Calibri" w:cs="Calibri"/>
                <w:color w:val="231F20"/>
                <w:sz w:val="16"/>
                <w:szCs w:val="16"/>
              </w:rPr>
              <w:t>K</w:t>
            </w:r>
          </w:p>
        </w:tc>
      </w:tr>
      <w:tr w:rsidR="00013EB4" w:rsidRPr="00DD5E90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DD5E90" w:rsidRDefault="00013EB4" w:rsidP="00994638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NA</w:t>
            </w:r>
            <w:r w:rsidRPr="00DD5E90">
              <w:rPr>
                <w:b/>
                <w:bCs/>
                <w:spacing w:val="-2"/>
              </w:rPr>
              <w:t>S</w:t>
            </w:r>
            <w:r w:rsidRPr="00DD5E90">
              <w:rPr>
                <w:b/>
                <w:bCs/>
                <w:spacing w:val="-16"/>
              </w:rPr>
              <w:t>T</w:t>
            </w:r>
            <w:r w:rsidRPr="00DD5E90">
              <w:rPr>
                <w:b/>
                <w:bCs/>
                <w:spacing w:val="-10"/>
              </w:rPr>
              <w:t>A</w:t>
            </w:r>
            <w:r w:rsidRPr="00DD5E90">
              <w:rPr>
                <w:b/>
                <w:bCs/>
              </w:rPr>
              <w:t xml:space="preserve">VNI </w:t>
            </w:r>
            <w:r w:rsidRPr="00DD5E90">
              <w:rPr>
                <w:b/>
                <w:bCs/>
                <w:spacing w:val="-3"/>
              </w:rPr>
              <w:t>S</w:t>
            </w:r>
            <w:r w:rsidRPr="00DD5E90">
              <w:rPr>
                <w:b/>
                <w:bCs/>
              </w:rPr>
              <w:t>ADRŽ</w:t>
            </w:r>
            <w:r w:rsidRPr="00DD5E90">
              <w:rPr>
                <w:b/>
                <w:bCs/>
                <w:spacing w:val="3"/>
              </w:rPr>
              <w:t>A</w:t>
            </w:r>
            <w:r w:rsidRPr="00DD5E90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C7AEF42" w:rsidR="00013EB4" w:rsidRPr="00DD5E90" w:rsidRDefault="00B02A7D" w:rsidP="00994638">
            <w:pPr>
              <w:ind w:left="142"/>
            </w:pPr>
            <w:r w:rsidRPr="00DD5E90">
              <w:rPr>
                <w:rFonts w:ascii="Calibri" w:hAnsi="Calibri" w:cs="Calibri"/>
                <w:color w:val="231F20"/>
              </w:rPr>
              <w:t>KVADRAT I PRAVOKUTNIK</w:t>
            </w:r>
            <w:r w:rsidR="009668C6" w:rsidRPr="00DD5E90">
              <w:rPr>
                <w:rFonts w:ascii="Calibri" w:hAnsi="Calibri" w:cs="Calibri"/>
                <w:color w:val="231F20"/>
              </w:rPr>
              <w:t xml:space="preserve">, </w:t>
            </w:r>
            <w:r w:rsidR="0040025D" w:rsidRPr="00DD5E90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DD5E90" w14:paraId="2FE4D0D7" w14:textId="77777777" w:rsidTr="0040025D">
        <w:trPr>
          <w:trHeight w:hRule="exact" w:val="198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DD5E90" w:rsidRDefault="00013EB4" w:rsidP="00B70E3C">
            <w:pPr>
              <w:ind w:left="142"/>
              <w:rPr>
                <w:b/>
                <w:bCs/>
              </w:rPr>
            </w:pPr>
            <w:r w:rsidRPr="00DD5E90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86B8D9C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2 Izdvaja i imenuje geometrijska tijela i likove i povezuje ih s oblicima objekata u okruženju.</w:t>
            </w:r>
          </w:p>
          <w:p w14:paraId="01248B44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imenuje i opisuje kvadrat i pravokutnik</w:t>
            </w:r>
          </w:p>
          <w:p w14:paraId="71FF7143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imenuje i opisuje kocku i kvadar</w:t>
            </w:r>
          </w:p>
          <w:p w14:paraId="6FA91511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imenuje ravne i zakrivljene plohe</w:t>
            </w:r>
          </w:p>
          <w:p w14:paraId="449A30FA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ravne plohe geometrijskih tijela imenuje kao geometrijske likove: kvadrat i pravokutnik</w:t>
            </w:r>
          </w:p>
          <w:p w14:paraId="6A55ADC6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B. 1. 2 Prepoznaje uzorak i nastavlja niz.</w:t>
            </w:r>
          </w:p>
          <w:p w14:paraId="73F885A7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uočava uzorak nizanja</w:t>
            </w:r>
          </w:p>
          <w:p w14:paraId="202C5A1F" w14:textId="77777777" w:rsidR="0040025D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objašnjava pravilnost nizanja</w:t>
            </w:r>
          </w:p>
          <w:p w14:paraId="6AA3FB19" w14:textId="608A13E1" w:rsidR="00013EB4" w:rsidRPr="00DD5E90" w:rsidRDefault="0040025D" w:rsidP="0040025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D5E90">
              <w:rPr>
                <w:rFonts w:ascii="Calibri" w:hAnsi="Calibri" w:cs="Calibri"/>
                <w:color w:val="231F20"/>
                <w:spacing w:val="-3"/>
              </w:rPr>
              <w:t>- objašnjava kriterije nizanja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2410"/>
        <w:gridCol w:w="3652"/>
      </w:tblGrid>
      <w:tr w:rsidR="005338AF" w:rsidRPr="00DD5E90" w14:paraId="5615EDDE" w14:textId="77777777" w:rsidTr="00DD5E90">
        <w:tc>
          <w:tcPr>
            <w:tcW w:w="8500" w:type="dxa"/>
            <w:shd w:val="clear" w:color="auto" w:fill="D9E2F3" w:themeFill="accent1" w:themeFillTint="33"/>
            <w:vAlign w:val="center"/>
          </w:tcPr>
          <w:p w14:paraId="24EAE3FC" w14:textId="4EF28C16" w:rsidR="005338AF" w:rsidRPr="00DD5E90" w:rsidRDefault="005338AF" w:rsidP="00C561F1">
            <w:pPr>
              <w:jc w:val="center"/>
              <w:rPr>
                <w:b/>
                <w:bCs/>
              </w:rPr>
            </w:pPr>
            <w:r w:rsidRPr="00DD5E90">
              <w:rPr>
                <w:b/>
                <w:bCs/>
              </w:rPr>
              <w:t>NA</w:t>
            </w:r>
            <w:r w:rsidRPr="00DD5E90">
              <w:rPr>
                <w:b/>
                <w:bCs/>
                <w:spacing w:val="-2"/>
              </w:rPr>
              <w:t>S</w:t>
            </w:r>
            <w:r w:rsidRPr="00DD5E90">
              <w:rPr>
                <w:b/>
                <w:bCs/>
                <w:spacing w:val="-16"/>
              </w:rPr>
              <w:t>T</w:t>
            </w:r>
            <w:r w:rsidRPr="00DD5E90">
              <w:rPr>
                <w:b/>
                <w:bCs/>
                <w:spacing w:val="-10"/>
              </w:rPr>
              <w:t>A</w:t>
            </w:r>
            <w:r w:rsidRPr="00DD5E90">
              <w:rPr>
                <w:b/>
                <w:bCs/>
              </w:rPr>
              <w:t>VNE SIT</w:t>
            </w:r>
            <w:r w:rsidRPr="00DD5E90">
              <w:rPr>
                <w:b/>
                <w:bCs/>
                <w:spacing w:val="-5"/>
              </w:rPr>
              <w:t>U</w:t>
            </w:r>
            <w:r w:rsidRPr="00DD5E90">
              <w:rPr>
                <w:b/>
                <w:bCs/>
                <w:spacing w:val="-2"/>
              </w:rPr>
              <w:t>A</w:t>
            </w:r>
            <w:r w:rsidRPr="00DD5E90">
              <w:rPr>
                <w:b/>
                <w:bCs/>
              </w:rPr>
              <w:t>CIJE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6238F092" w14:textId="571CF1FD" w:rsidR="005338AF" w:rsidRPr="00DD5E90" w:rsidRDefault="005338AF" w:rsidP="00C561F1">
            <w:pPr>
              <w:jc w:val="center"/>
              <w:rPr>
                <w:b/>
                <w:bCs/>
              </w:rPr>
            </w:pPr>
            <w:r w:rsidRPr="00DD5E90">
              <w:rPr>
                <w:b/>
                <w:bCs/>
              </w:rPr>
              <w:t>PRIJED</w:t>
            </w:r>
            <w:r w:rsidRPr="00DD5E90">
              <w:rPr>
                <w:b/>
                <w:bCs/>
                <w:spacing w:val="-4"/>
              </w:rPr>
              <w:t>L</w:t>
            </w:r>
            <w:r w:rsidRPr="00DD5E90">
              <w:rPr>
                <w:b/>
                <w:bCs/>
              </w:rPr>
              <w:t>OG AKTIVNO</w:t>
            </w:r>
            <w:r w:rsidRPr="00DD5E90">
              <w:rPr>
                <w:b/>
                <w:bCs/>
                <w:spacing w:val="-2"/>
              </w:rPr>
              <w:t>S</w:t>
            </w:r>
            <w:r w:rsidRPr="00DD5E90">
              <w:rPr>
                <w:b/>
                <w:bCs/>
              </w:rPr>
              <w:t>TI U DIGI</w:t>
            </w:r>
            <w:r w:rsidRPr="00DD5E90">
              <w:rPr>
                <w:b/>
                <w:bCs/>
                <w:spacing w:val="-16"/>
              </w:rPr>
              <w:t>T</w:t>
            </w:r>
            <w:r w:rsidRPr="00DD5E90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DD5E90" w:rsidRDefault="005338AF" w:rsidP="00C561F1">
            <w:pPr>
              <w:jc w:val="center"/>
              <w:rPr>
                <w:b/>
                <w:bCs/>
              </w:rPr>
            </w:pPr>
            <w:r w:rsidRPr="00DD5E90">
              <w:rPr>
                <w:b/>
                <w:bCs/>
              </w:rPr>
              <w:t>P</w:t>
            </w:r>
            <w:r w:rsidRPr="00DD5E90">
              <w:rPr>
                <w:b/>
                <w:bCs/>
                <w:spacing w:val="-3"/>
              </w:rPr>
              <w:t>O</w:t>
            </w:r>
            <w:r w:rsidRPr="00DD5E90">
              <w:rPr>
                <w:b/>
                <w:bCs/>
              </w:rPr>
              <w:t>VEZI</w:t>
            </w:r>
            <w:r w:rsidRPr="00DD5E90">
              <w:rPr>
                <w:b/>
                <w:bCs/>
                <w:spacing w:val="-11"/>
              </w:rPr>
              <w:t>V</w:t>
            </w:r>
            <w:r w:rsidRPr="00DD5E90">
              <w:rPr>
                <w:b/>
                <w:bCs/>
              </w:rPr>
              <w:t>ANJE ISHO</w:t>
            </w:r>
            <w:r w:rsidRPr="00DD5E90">
              <w:rPr>
                <w:b/>
                <w:bCs/>
                <w:spacing w:val="-5"/>
              </w:rPr>
              <w:t>D</w:t>
            </w:r>
            <w:r w:rsidRPr="00DD5E90">
              <w:rPr>
                <w:b/>
                <w:bCs/>
              </w:rPr>
              <w:t>A O</w:t>
            </w:r>
            <w:r w:rsidRPr="00DD5E90">
              <w:rPr>
                <w:b/>
                <w:bCs/>
                <w:spacing w:val="-2"/>
              </w:rPr>
              <w:t>S</w:t>
            </w:r>
            <w:r w:rsidRPr="00DD5E90">
              <w:rPr>
                <w:b/>
                <w:bCs/>
                <w:spacing w:val="-16"/>
              </w:rPr>
              <w:t>T</w:t>
            </w:r>
            <w:r w:rsidRPr="00DD5E90">
              <w:rPr>
                <w:b/>
                <w:bCs/>
              </w:rPr>
              <w:t>ALIH PREDMETNIH PODRU</w:t>
            </w:r>
            <w:r w:rsidRPr="00DD5E90">
              <w:rPr>
                <w:b/>
                <w:bCs/>
                <w:spacing w:val="2"/>
              </w:rPr>
              <w:t>Č</w:t>
            </w:r>
            <w:r w:rsidRPr="00DD5E90">
              <w:rPr>
                <w:b/>
                <w:bCs/>
                <w:spacing w:val="-4"/>
              </w:rPr>
              <w:t>J</w:t>
            </w:r>
            <w:r w:rsidRPr="00DD5E90">
              <w:rPr>
                <w:b/>
                <w:bCs/>
              </w:rPr>
              <w:t>A I MEĐUPREDMETNIH TEMA</w:t>
            </w:r>
          </w:p>
        </w:tc>
      </w:tr>
      <w:tr w:rsidR="005338AF" w:rsidRPr="00DD5E90" w14:paraId="4EA6AC15" w14:textId="77777777" w:rsidTr="00DD5E90">
        <w:tc>
          <w:tcPr>
            <w:tcW w:w="8500" w:type="dxa"/>
          </w:tcPr>
          <w:p w14:paraId="5F0EAC71" w14:textId="77777777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1. Prepoznajmo kvadrate i pravokutnike</w:t>
            </w:r>
          </w:p>
          <w:p w14:paraId="50FA6482" w14:textId="77777777" w:rsidR="0040025D" w:rsidRPr="00DD5E90" w:rsidRDefault="0040025D" w:rsidP="0040025D">
            <w:r w:rsidRPr="00DD5E90">
              <w:rPr>
                <w:b/>
                <w:bCs/>
              </w:rPr>
              <w:t>Ishod aktivnosti:</w:t>
            </w:r>
            <w:r w:rsidRPr="00DD5E90">
              <w:t xml:space="preserve"> imenuje i opisuje kvadrat i pravokutnik.</w:t>
            </w:r>
          </w:p>
          <w:p w14:paraId="30EEB9ED" w14:textId="77777777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Opis aktivnosti:</w:t>
            </w:r>
          </w:p>
          <w:p w14:paraId="6B913DA8" w14:textId="61281DB1" w:rsidR="00B02A7D" w:rsidRPr="00DD5E90" w:rsidRDefault="0040025D" w:rsidP="0040025D">
            <w:r w:rsidRPr="00DD5E90">
              <w:t>Učiteljica/učitelj na ploču stavlja mnoštvo aplikacija kvadrata i pravokutnika. Proziva pred ploču jednog po jednog učenika čiji je zadatak spojiti sve kvadrate plavim crtama, a sve pravokutnike crvenim crtama. Svaki učenik povlači po jednu crtu kako bi što više učenika imalo priliku pokazati može li prepoznati pravokutnik odnosno kvadrat.</w:t>
            </w:r>
          </w:p>
          <w:p w14:paraId="5B080456" w14:textId="77777777" w:rsidR="0040025D" w:rsidRPr="00DD5E90" w:rsidRDefault="0040025D" w:rsidP="0040025D"/>
          <w:p w14:paraId="5C9FA32E" w14:textId="77777777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2. Upoznajmo kvadrat i pravokutnik.</w:t>
            </w:r>
          </w:p>
          <w:p w14:paraId="14AB0BCE" w14:textId="29DE5474" w:rsidR="0040025D" w:rsidRPr="00DD5E90" w:rsidRDefault="0040025D" w:rsidP="0040025D">
            <w:r w:rsidRPr="00DD5E90">
              <w:rPr>
                <w:b/>
                <w:bCs/>
              </w:rPr>
              <w:t>Ishod aktivnosti:</w:t>
            </w:r>
            <w:r w:rsidRPr="00DD5E90">
              <w:t xml:space="preserve"> imenuje i opisuje kvadrat i pravokutnik; uočava uzorak nizanja; objašnjava pravilnost nizanja; objašnjava kriterije nizanja.</w:t>
            </w:r>
          </w:p>
          <w:p w14:paraId="00F0ABB1" w14:textId="77777777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Opis aktivnosti:</w:t>
            </w:r>
          </w:p>
          <w:p w14:paraId="745E4BD4" w14:textId="77777777" w:rsidR="0040025D" w:rsidRPr="00DD5E90" w:rsidRDefault="0040025D" w:rsidP="0040025D">
            <w:r w:rsidRPr="00DD5E90">
              <w:t xml:space="preserve">Učenici su podijeljeni u skupine. Svaka skupina na papirima dobiva nacrtane pravokutnike i kvadrate. Zadatak je učenika izrezati geometrijske likove i složiti nekoliko različitih nizova od kvadrata i pravokutnika koje su dobili. Imaju mogućnost bojati kvadrate i pravokutnike različitim bojama te i na taj način stvarati različite nizove. </w:t>
            </w:r>
          </w:p>
          <w:p w14:paraId="0F5231DA" w14:textId="77777777" w:rsidR="0040025D" w:rsidRPr="00DD5E90" w:rsidRDefault="0040025D" w:rsidP="0040025D"/>
          <w:p w14:paraId="5DEFB880" w14:textId="608FFFB8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3. Mislimo i rješavamo</w:t>
            </w:r>
          </w:p>
          <w:p w14:paraId="5085DD0B" w14:textId="77777777" w:rsidR="0040025D" w:rsidRPr="00DD5E90" w:rsidRDefault="0040025D" w:rsidP="0040025D">
            <w:r w:rsidRPr="00DD5E90">
              <w:rPr>
                <w:b/>
                <w:bCs/>
              </w:rPr>
              <w:t>Ishod aktivnosti:</w:t>
            </w:r>
            <w:r w:rsidRPr="00DD5E90">
              <w:t xml:space="preserve"> imenuje i opisuje kvadrat i pravokutnik</w:t>
            </w:r>
          </w:p>
          <w:p w14:paraId="3A7DC0F8" w14:textId="77777777" w:rsidR="0040025D" w:rsidRPr="00DD5E90" w:rsidRDefault="0040025D" w:rsidP="0040025D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>Opis aktivnosti:</w:t>
            </w:r>
          </w:p>
          <w:p w14:paraId="2253389D" w14:textId="23F1F315" w:rsidR="0040025D" w:rsidRPr="00DD5E90" w:rsidRDefault="0040025D" w:rsidP="0040025D">
            <w:r w:rsidRPr="00DD5E90">
              <w:t>Učenici rješavaju zadatke u udžbeniku na 84.</w:t>
            </w:r>
            <w:r w:rsidR="00F12E75" w:rsidRPr="00DD5E90">
              <w:t xml:space="preserve"> i</w:t>
            </w:r>
            <w:r w:rsidRPr="00DD5E90">
              <w:t xml:space="preserve"> 85. str.</w:t>
            </w:r>
          </w:p>
        </w:tc>
        <w:tc>
          <w:tcPr>
            <w:tcW w:w="2410" w:type="dxa"/>
          </w:tcPr>
          <w:p w14:paraId="19F62E3E" w14:textId="33C53235" w:rsidR="00FC31F4" w:rsidRPr="0000732F" w:rsidRDefault="0000732F" w:rsidP="00FC31F4">
            <w:pPr>
              <w:rPr>
                <w:b/>
                <w:bCs/>
              </w:rPr>
            </w:pPr>
            <w:hyperlink r:id="rId6" w:history="1">
              <w:r w:rsidR="00611F6C" w:rsidRPr="0000732F">
                <w:rPr>
                  <w:rStyle w:val="Hyperlink"/>
                  <w:b/>
                  <w:bCs/>
                </w:rPr>
                <w:t>Kvadrat</w:t>
              </w:r>
            </w:hyperlink>
            <w:r w:rsidR="00611F6C" w:rsidRPr="0000732F">
              <w:t xml:space="preserve"> i </w:t>
            </w:r>
            <w:hyperlink r:id="rId7" w:anchor="block-22886" w:history="1">
              <w:r w:rsidR="00611F6C" w:rsidRPr="0000732F">
                <w:rPr>
                  <w:rStyle w:val="Hyperlink"/>
                  <w:b/>
                  <w:bCs/>
                </w:rPr>
                <w:t>Pravokutnik</w:t>
              </w:r>
            </w:hyperlink>
          </w:p>
          <w:p w14:paraId="46B2C3C1" w14:textId="534B2454" w:rsidR="00B80E87" w:rsidRPr="00DD5E90" w:rsidRDefault="00B80E87" w:rsidP="00FC31F4">
            <w:pPr>
              <w:rPr>
                <w:b/>
                <w:bCs/>
              </w:rPr>
            </w:pPr>
          </w:p>
          <w:p w14:paraId="5B5BE0F9" w14:textId="70E1A31F" w:rsidR="00B80E87" w:rsidRPr="00DD5E90" w:rsidRDefault="00FC31F4" w:rsidP="00BF3B7E">
            <w:pPr>
              <w:rPr>
                <w:b/>
                <w:bCs/>
              </w:rPr>
            </w:pPr>
            <w:r w:rsidRPr="00DD5E90">
              <w:rPr>
                <w:b/>
                <w:bCs/>
              </w:rPr>
              <w:t xml:space="preserve">Objekt </w:t>
            </w:r>
            <w:hyperlink r:id="rId8" w:anchor="block-22006" w:history="1">
              <w:r w:rsidR="00F12E75" w:rsidRPr="00DD5E90">
                <w:rPr>
                  <w:rStyle w:val="Hyperlink"/>
                </w:rPr>
                <w:t>Gdje što pripada?</w:t>
              </w:r>
            </w:hyperlink>
          </w:p>
          <w:p w14:paraId="69EBC871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224EF709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0B8BEEDF" w14:textId="77777777" w:rsidR="00783DCF" w:rsidRPr="00DD5E90" w:rsidRDefault="00783DCF" w:rsidP="00FC31F4">
            <w:pPr>
              <w:rPr>
                <w:b/>
                <w:bCs/>
              </w:rPr>
            </w:pPr>
          </w:p>
          <w:p w14:paraId="1D92AE0C" w14:textId="194C58D4" w:rsidR="00FC31F4" w:rsidRPr="00DD5E90" w:rsidRDefault="00FC31F4" w:rsidP="00FC31F4">
            <w:r w:rsidRPr="00DD5E90">
              <w:rPr>
                <w:b/>
                <w:bCs/>
              </w:rPr>
              <w:t>Objekt</w:t>
            </w:r>
            <w:r w:rsidR="00611F6C" w:rsidRPr="00DD5E90">
              <w:t xml:space="preserve"> </w:t>
            </w:r>
            <w:hyperlink r:id="rId9" w:anchor="block-23152" w:history="1">
              <w:r w:rsidR="00F12E75" w:rsidRPr="00DD5E90">
                <w:rPr>
                  <w:rStyle w:val="Hyperlink"/>
                </w:rPr>
                <w:t>Nastavi niz</w:t>
              </w:r>
            </w:hyperlink>
          </w:p>
          <w:p w14:paraId="268E3154" w14:textId="77777777" w:rsidR="00611F6C" w:rsidRPr="00DD5E90" w:rsidRDefault="00611F6C" w:rsidP="00FC31F4">
            <w:pPr>
              <w:rPr>
                <w:b/>
                <w:bCs/>
              </w:rPr>
            </w:pPr>
          </w:p>
          <w:p w14:paraId="524E6466" w14:textId="77777777" w:rsidR="00D06319" w:rsidRPr="00DD5E90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Pr="00DD5E90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Pr="00DD5E90" w:rsidRDefault="00D06319" w:rsidP="00D06319">
            <w:pPr>
              <w:rPr>
                <w:b/>
                <w:bCs/>
              </w:rPr>
            </w:pPr>
          </w:p>
          <w:p w14:paraId="45164F03" w14:textId="77777777" w:rsidR="00783DCF" w:rsidRPr="00DD5E90" w:rsidRDefault="00783DCF" w:rsidP="00D06319">
            <w:pPr>
              <w:rPr>
                <w:b/>
                <w:bCs/>
              </w:rPr>
            </w:pPr>
          </w:p>
          <w:p w14:paraId="11B0CD4A" w14:textId="77777777" w:rsidR="00783DCF" w:rsidRPr="00DD5E90" w:rsidRDefault="00783DCF" w:rsidP="00D06319">
            <w:pPr>
              <w:rPr>
                <w:b/>
                <w:bCs/>
              </w:rPr>
            </w:pPr>
          </w:p>
          <w:p w14:paraId="3F6F53B5" w14:textId="744F5CFA" w:rsidR="00D06319" w:rsidRPr="00DD5E90" w:rsidRDefault="00D06319" w:rsidP="00D06319">
            <w:pPr>
              <w:rPr>
                <w:rStyle w:val="Hyperlink"/>
              </w:rPr>
            </w:pPr>
            <w:r w:rsidRPr="00DD5E90">
              <w:rPr>
                <w:b/>
                <w:bCs/>
              </w:rPr>
              <w:t xml:space="preserve">Objekt </w:t>
            </w:r>
            <w:r w:rsidR="00783DCF" w:rsidRPr="00DD5E90">
              <w:fldChar w:fldCharType="begin"/>
            </w:r>
            <w:r w:rsidR="00F12E75" w:rsidRPr="00DD5E90">
              <w:instrText>HYPERLINK "https://hr.izzi.digital/DOS/104/396.html" \l "block-23154"</w:instrText>
            </w:r>
            <w:r w:rsidR="00783DCF" w:rsidRPr="00DD5E90">
              <w:fldChar w:fldCharType="separate"/>
            </w:r>
            <w:r w:rsidR="00F12E75" w:rsidRPr="00DD5E90">
              <w:rPr>
                <w:rStyle w:val="Hyperlink"/>
              </w:rPr>
              <w:t>Što ne pripada?</w:t>
            </w:r>
          </w:p>
          <w:p w14:paraId="6DAFA624" w14:textId="23AECE7F" w:rsidR="007B2861" w:rsidRPr="00DD5E90" w:rsidRDefault="00783DCF" w:rsidP="00F12E75">
            <w:r w:rsidRPr="00DD5E90">
              <w:fldChar w:fldCharType="end"/>
            </w:r>
          </w:p>
        </w:tc>
        <w:tc>
          <w:tcPr>
            <w:tcW w:w="3652" w:type="dxa"/>
          </w:tcPr>
          <w:p w14:paraId="62729961" w14:textId="28FEEC5C" w:rsidR="00575CD1" w:rsidRPr="00DD5E90" w:rsidRDefault="00575CD1" w:rsidP="00DD5E90">
            <w:pPr>
              <w:rPr>
                <w:spacing w:val="-2"/>
                <w:sz w:val="17"/>
                <w:szCs w:val="17"/>
              </w:rPr>
            </w:pPr>
            <w:r w:rsidRPr="00DD5E90">
              <w:rPr>
                <w:spacing w:val="1"/>
                <w:sz w:val="17"/>
                <w:szCs w:val="17"/>
              </w:rPr>
              <w:t>OŠ HJ</w:t>
            </w:r>
            <w:r w:rsidRPr="00DD5E90">
              <w:rPr>
                <w:sz w:val="17"/>
                <w:szCs w:val="17"/>
              </w:rPr>
              <w:t xml:space="preserve"> – A 1. 1 - U</w:t>
            </w:r>
            <w:r w:rsidRPr="00DD5E90">
              <w:rPr>
                <w:spacing w:val="1"/>
                <w:sz w:val="17"/>
                <w:szCs w:val="17"/>
              </w:rPr>
              <w:t>č</w:t>
            </w:r>
            <w:r w:rsidRPr="00DD5E90">
              <w:rPr>
                <w:sz w:val="17"/>
                <w:szCs w:val="17"/>
              </w:rPr>
              <w:t xml:space="preserve">enik </w:t>
            </w:r>
            <w:r w:rsidRPr="00DD5E90">
              <w:rPr>
                <w:spacing w:val="2"/>
                <w:sz w:val="17"/>
                <w:szCs w:val="17"/>
              </w:rPr>
              <w:t>r</w:t>
            </w:r>
            <w:r w:rsidRPr="00DD5E90">
              <w:rPr>
                <w:sz w:val="17"/>
                <w:szCs w:val="17"/>
              </w:rPr>
              <w:t>a</w:t>
            </w:r>
            <w:r w:rsidRPr="00DD5E90">
              <w:rPr>
                <w:spacing w:val="2"/>
                <w:sz w:val="17"/>
                <w:szCs w:val="17"/>
              </w:rPr>
              <w:t>z</w:t>
            </w:r>
            <w:r w:rsidRPr="00DD5E90">
              <w:rPr>
                <w:sz w:val="17"/>
                <w:szCs w:val="17"/>
              </w:rPr>
              <w:t>go</w:t>
            </w:r>
            <w:r w:rsidRPr="00DD5E90">
              <w:rPr>
                <w:spacing w:val="1"/>
                <w:sz w:val="17"/>
                <w:szCs w:val="17"/>
              </w:rPr>
              <w:t>v</w:t>
            </w:r>
            <w:r w:rsidRPr="00DD5E90">
              <w:rPr>
                <w:sz w:val="17"/>
                <w:szCs w:val="17"/>
              </w:rPr>
              <w:t>a</w:t>
            </w:r>
            <w:r w:rsidRPr="00DD5E90">
              <w:rPr>
                <w:spacing w:val="2"/>
                <w:sz w:val="17"/>
                <w:szCs w:val="17"/>
              </w:rPr>
              <w:t>r</w:t>
            </w:r>
            <w:r w:rsidRPr="00DD5E90">
              <w:rPr>
                <w:sz w:val="17"/>
                <w:szCs w:val="17"/>
              </w:rPr>
              <w:t>a i gov</w:t>
            </w:r>
            <w:r w:rsidRPr="00DD5E90">
              <w:rPr>
                <w:spacing w:val="1"/>
                <w:sz w:val="17"/>
                <w:szCs w:val="17"/>
              </w:rPr>
              <w:t>or</w:t>
            </w:r>
            <w:r w:rsidRPr="00DD5E90">
              <w:rPr>
                <w:sz w:val="17"/>
                <w:szCs w:val="17"/>
              </w:rPr>
              <w:t>i u s</w:t>
            </w:r>
            <w:r w:rsidRPr="00DD5E90">
              <w:rPr>
                <w:spacing w:val="1"/>
                <w:sz w:val="17"/>
                <w:szCs w:val="17"/>
              </w:rPr>
              <w:t>k</w:t>
            </w:r>
            <w:r w:rsidRPr="00DD5E90">
              <w:rPr>
                <w:sz w:val="17"/>
                <w:szCs w:val="17"/>
              </w:rPr>
              <w:t>l</w:t>
            </w:r>
            <w:r w:rsidRPr="00DD5E90">
              <w:rPr>
                <w:spacing w:val="1"/>
                <w:sz w:val="17"/>
                <w:szCs w:val="17"/>
              </w:rPr>
              <w:t>a</w:t>
            </w:r>
            <w:r w:rsidRPr="00DD5E90">
              <w:rPr>
                <w:sz w:val="17"/>
                <w:szCs w:val="17"/>
              </w:rPr>
              <w:t>du s jez</w:t>
            </w:r>
            <w:r w:rsidRPr="00DD5E90">
              <w:rPr>
                <w:spacing w:val="1"/>
                <w:sz w:val="17"/>
                <w:szCs w:val="17"/>
              </w:rPr>
              <w:t>i</w:t>
            </w:r>
            <w:r w:rsidRPr="00DD5E90">
              <w:rPr>
                <w:spacing w:val="2"/>
                <w:sz w:val="17"/>
                <w:szCs w:val="17"/>
              </w:rPr>
              <w:t>č</w:t>
            </w:r>
            <w:r w:rsidRPr="00DD5E90">
              <w:rPr>
                <w:sz w:val="17"/>
                <w:szCs w:val="17"/>
              </w:rPr>
              <w:t xml:space="preserve">nim </w:t>
            </w:r>
            <w:r w:rsidRPr="00DD5E90">
              <w:rPr>
                <w:spacing w:val="2"/>
                <w:sz w:val="17"/>
                <w:szCs w:val="17"/>
              </w:rPr>
              <w:t>r</w:t>
            </w:r>
            <w:r w:rsidRPr="00DD5E90">
              <w:rPr>
                <w:sz w:val="17"/>
                <w:szCs w:val="17"/>
              </w:rPr>
              <w:t>a</w:t>
            </w:r>
            <w:r w:rsidRPr="00DD5E90">
              <w:rPr>
                <w:spacing w:val="3"/>
                <w:sz w:val="17"/>
                <w:szCs w:val="17"/>
              </w:rPr>
              <w:t>z</w:t>
            </w:r>
            <w:r w:rsidRPr="00DD5E90">
              <w:rPr>
                <w:sz w:val="17"/>
                <w:szCs w:val="17"/>
              </w:rPr>
              <w:t>vojem iz</w:t>
            </w:r>
            <w:r w:rsidRPr="00DD5E90">
              <w:rPr>
                <w:spacing w:val="2"/>
                <w:sz w:val="17"/>
                <w:szCs w:val="17"/>
              </w:rPr>
              <w:t>r</w:t>
            </w:r>
            <w:r w:rsidRPr="00DD5E90">
              <w:rPr>
                <w:sz w:val="17"/>
                <w:szCs w:val="17"/>
              </w:rPr>
              <w:t>a</w:t>
            </w:r>
            <w:r w:rsidRPr="00DD5E90">
              <w:rPr>
                <w:spacing w:val="1"/>
                <w:sz w:val="17"/>
                <w:szCs w:val="17"/>
              </w:rPr>
              <w:t>ž</w:t>
            </w:r>
            <w:r w:rsidRPr="00DD5E90">
              <w:rPr>
                <w:sz w:val="17"/>
                <w:szCs w:val="17"/>
              </w:rPr>
              <w:t>a</w:t>
            </w:r>
            <w:r w:rsidRPr="00DD5E90">
              <w:rPr>
                <w:spacing w:val="1"/>
                <w:sz w:val="17"/>
                <w:szCs w:val="17"/>
              </w:rPr>
              <w:t>v</w:t>
            </w:r>
            <w:r w:rsidRPr="00DD5E90">
              <w:rPr>
                <w:sz w:val="17"/>
                <w:szCs w:val="17"/>
              </w:rPr>
              <w:t>aj</w:t>
            </w:r>
            <w:r w:rsidRPr="00DD5E90">
              <w:rPr>
                <w:spacing w:val="2"/>
                <w:sz w:val="17"/>
                <w:szCs w:val="17"/>
              </w:rPr>
              <w:t>uć</w:t>
            </w:r>
            <w:r w:rsidRPr="00DD5E90">
              <w:rPr>
                <w:sz w:val="17"/>
                <w:szCs w:val="17"/>
              </w:rPr>
              <w:t xml:space="preserve">i </w:t>
            </w:r>
            <w:r w:rsidRPr="00DD5E90">
              <w:rPr>
                <w:spacing w:val="2"/>
                <w:sz w:val="17"/>
                <w:szCs w:val="17"/>
              </w:rPr>
              <w:t>s</w:t>
            </w:r>
            <w:r w:rsidRPr="00DD5E90">
              <w:rPr>
                <w:sz w:val="17"/>
                <w:szCs w:val="17"/>
              </w:rPr>
              <w:t xml:space="preserve">voje </w:t>
            </w:r>
            <w:r w:rsidRPr="00DD5E90">
              <w:rPr>
                <w:spacing w:val="2"/>
                <w:sz w:val="17"/>
                <w:szCs w:val="17"/>
              </w:rPr>
              <w:t>p</w:t>
            </w:r>
            <w:r w:rsidRPr="00DD5E90">
              <w:rPr>
                <w:sz w:val="17"/>
                <w:szCs w:val="17"/>
              </w:rPr>
              <w:t>ot</w:t>
            </w:r>
            <w:r w:rsidRPr="00DD5E90">
              <w:rPr>
                <w:spacing w:val="1"/>
                <w:sz w:val="17"/>
                <w:szCs w:val="17"/>
              </w:rPr>
              <w:t>r</w:t>
            </w:r>
            <w:r w:rsidRPr="00DD5E90">
              <w:rPr>
                <w:sz w:val="17"/>
                <w:szCs w:val="17"/>
              </w:rPr>
              <w:t>e</w:t>
            </w:r>
            <w:r w:rsidRPr="00DD5E90">
              <w:rPr>
                <w:spacing w:val="2"/>
                <w:sz w:val="17"/>
                <w:szCs w:val="17"/>
              </w:rPr>
              <w:t>b</w:t>
            </w:r>
            <w:r w:rsidRPr="00DD5E90">
              <w:rPr>
                <w:spacing w:val="-3"/>
                <w:sz w:val="17"/>
                <w:szCs w:val="17"/>
              </w:rPr>
              <w:t>e</w:t>
            </w:r>
            <w:r w:rsidRPr="00DD5E90">
              <w:rPr>
                <w:sz w:val="17"/>
                <w:szCs w:val="17"/>
              </w:rPr>
              <w:t xml:space="preserve">, misli i </w:t>
            </w:r>
            <w:r w:rsidRPr="00DD5E90">
              <w:rPr>
                <w:spacing w:val="1"/>
                <w:sz w:val="17"/>
                <w:szCs w:val="17"/>
              </w:rPr>
              <w:t>o</w:t>
            </w:r>
            <w:r w:rsidRPr="00DD5E90">
              <w:rPr>
                <w:spacing w:val="-2"/>
                <w:sz w:val="17"/>
                <w:szCs w:val="17"/>
              </w:rPr>
              <w:t>s</w:t>
            </w:r>
            <w:r w:rsidRPr="00DD5E90">
              <w:rPr>
                <w:sz w:val="17"/>
                <w:szCs w:val="17"/>
              </w:rPr>
              <w:t>j</w:t>
            </w:r>
            <w:r w:rsidRPr="00DD5E90">
              <w:rPr>
                <w:spacing w:val="2"/>
                <w:sz w:val="17"/>
                <w:szCs w:val="17"/>
              </w:rPr>
              <w:t>e</w:t>
            </w:r>
            <w:r w:rsidRPr="00DD5E90">
              <w:rPr>
                <w:spacing w:val="3"/>
                <w:sz w:val="17"/>
                <w:szCs w:val="17"/>
              </w:rPr>
              <w:t>ć</w:t>
            </w:r>
            <w:r w:rsidRPr="00DD5E90">
              <w:rPr>
                <w:sz w:val="17"/>
                <w:szCs w:val="17"/>
              </w:rPr>
              <w:t>aj</w:t>
            </w:r>
            <w:r w:rsidRPr="00DD5E90">
              <w:rPr>
                <w:spacing w:val="-2"/>
                <w:sz w:val="17"/>
                <w:szCs w:val="17"/>
              </w:rPr>
              <w:t>e</w:t>
            </w:r>
            <w:r w:rsidR="00B80E87" w:rsidRPr="00DD5E90">
              <w:rPr>
                <w:spacing w:val="-2"/>
                <w:sz w:val="17"/>
                <w:szCs w:val="17"/>
              </w:rPr>
              <w:t>.</w:t>
            </w:r>
          </w:p>
          <w:p w14:paraId="0491AB68" w14:textId="5423DD46" w:rsidR="00601D15" w:rsidRPr="00DD5E90" w:rsidRDefault="00575CD1" w:rsidP="00DD5E90">
            <w:pPr>
              <w:rPr>
                <w:sz w:val="17"/>
                <w:szCs w:val="17"/>
              </w:rPr>
            </w:pPr>
            <w:r w:rsidRPr="00DD5E90">
              <w:rPr>
                <w:sz w:val="17"/>
                <w:szCs w:val="17"/>
              </w:rPr>
              <w:t>GOO – C. 1. 1 - Uključuje se u zajedničke aktivnosti razrednog odjela i izvršava svoj dio zadatka</w:t>
            </w:r>
            <w:r w:rsidR="005757EF" w:rsidRPr="00DD5E90">
              <w:rPr>
                <w:sz w:val="17"/>
                <w:szCs w:val="17"/>
              </w:rPr>
              <w:t>.</w:t>
            </w:r>
          </w:p>
          <w:p w14:paraId="35F26297" w14:textId="631929E2" w:rsidR="00575CD1" w:rsidRPr="00DD5E90" w:rsidRDefault="00575CD1" w:rsidP="00DD5E90">
            <w:pPr>
              <w:rPr>
                <w:sz w:val="17"/>
                <w:szCs w:val="17"/>
              </w:rPr>
            </w:pPr>
            <w:r w:rsidRPr="00DD5E90">
              <w:rPr>
                <w:sz w:val="17"/>
                <w:szCs w:val="17"/>
              </w:rPr>
              <w:t>OSR – B. 1. 2 - Aktivno sluša, daje i prima povratne informacije i komunicira u skladu s komunikacijskim pravilima</w:t>
            </w:r>
            <w:r w:rsidR="00B80E87" w:rsidRPr="00DD5E90">
              <w:rPr>
                <w:sz w:val="17"/>
                <w:szCs w:val="17"/>
              </w:rPr>
              <w:t>; C. 1. 2 - Ponaša se u skladu s pravilima skupine. Prepoznaje pravedno i pošteno ponašanje.</w:t>
            </w:r>
          </w:p>
          <w:p w14:paraId="2EBCF873" w14:textId="77777777" w:rsidR="00575CD1" w:rsidRPr="00DD5E90" w:rsidRDefault="00575CD1" w:rsidP="00DD5E90">
            <w:pPr>
              <w:rPr>
                <w:sz w:val="17"/>
                <w:szCs w:val="17"/>
              </w:rPr>
            </w:pPr>
            <w:r w:rsidRPr="00DD5E90">
              <w:rPr>
                <w:sz w:val="17"/>
                <w:szCs w:val="17"/>
              </w:rPr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DD5E90" w:rsidRDefault="00575CD1" w:rsidP="00DD5E90">
            <w:pPr>
              <w:rPr>
                <w:sz w:val="17"/>
                <w:szCs w:val="17"/>
              </w:rPr>
            </w:pPr>
            <w:r w:rsidRPr="00DD5E90">
              <w:rPr>
                <w:sz w:val="17"/>
                <w:szCs w:val="17"/>
              </w:rPr>
              <w:t>ODR - A. 1. 1. - Razvija komunikativnost i suradništvo.</w:t>
            </w:r>
          </w:p>
          <w:p w14:paraId="06859B62" w14:textId="10B7B044" w:rsidR="003460EC" w:rsidRPr="00DD5E90" w:rsidRDefault="00575CD1" w:rsidP="00DD5E90">
            <w:r w:rsidRPr="00DD5E90">
              <w:rPr>
                <w:sz w:val="17"/>
                <w:szCs w:val="17"/>
              </w:rPr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0732F"/>
    <w:rsid w:val="00013EB4"/>
    <w:rsid w:val="00034B1B"/>
    <w:rsid w:val="000C7A8D"/>
    <w:rsid w:val="000D0987"/>
    <w:rsid w:val="000D3174"/>
    <w:rsid w:val="000E579E"/>
    <w:rsid w:val="000E6648"/>
    <w:rsid w:val="001031C0"/>
    <w:rsid w:val="001206F8"/>
    <w:rsid w:val="001211A5"/>
    <w:rsid w:val="00132308"/>
    <w:rsid w:val="001504D7"/>
    <w:rsid w:val="0015133C"/>
    <w:rsid w:val="001934A5"/>
    <w:rsid w:val="00194A8A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0025D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11F6C"/>
    <w:rsid w:val="00625226"/>
    <w:rsid w:val="00660C50"/>
    <w:rsid w:val="0067395C"/>
    <w:rsid w:val="006859F4"/>
    <w:rsid w:val="006B69EF"/>
    <w:rsid w:val="006E10F2"/>
    <w:rsid w:val="006E5C53"/>
    <w:rsid w:val="007004B4"/>
    <w:rsid w:val="00712B10"/>
    <w:rsid w:val="00715F7D"/>
    <w:rsid w:val="007305F1"/>
    <w:rsid w:val="007563B4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A7D"/>
    <w:rsid w:val="00B02BAF"/>
    <w:rsid w:val="00B111D3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D5E90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4330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2E75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9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89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9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DC05A-DCCE-42CD-A945-0E9F9AFF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2021-05-06T17:33:00Z</dcterms:created>
  <dcterms:modified xsi:type="dcterms:W3CDTF">2021-05-24T14:09:00Z</dcterms:modified>
</cp:coreProperties>
</file>