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09C11F3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F20880">
              <w:rPr>
                <w:spacing w:val="3"/>
              </w:rPr>
              <w:t xml:space="preserve">; </w:t>
            </w:r>
            <w:r w:rsidR="00F20880" w:rsidRPr="00F72039">
              <w:rPr>
                <w:rFonts w:ascii="Calibri" w:hAnsi="Calibri" w:cs="Calibri"/>
                <w:color w:val="231F20"/>
              </w:rPr>
              <w:t>ALGEBRA I FUNCIJE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4E6B97A" w:rsidR="004C5AB6" w:rsidRPr="0077722D" w:rsidRDefault="001F6891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E3DE3AC" w:rsidR="00013EB4" w:rsidRPr="0077722D" w:rsidRDefault="004F72CB" w:rsidP="00994638">
            <w:pPr>
              <w:ind w:left="142"/>
            </w:pP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B</w:t>
            </w:r>
            <w:r>
              <w:rPr>
                <w:rFonts w:ascii="Calibri" w:hAnsi="Calibri" w:cs="Calibri"/>
                <w:color w:val="231F20"/>
                <w:spacing w:val="6"/>
              </w:rPr>
              <w:t>R</w:t>
            </w:r>
            <w:r>
              <w:rPr>
                <w:rFonts w:ascii="Calibri" w:hAnsi="Calibri" w:cs="Calibri"/>
                <w:color w:val="231F20"/>
                <w:spacing w:val="9"/>
              </w:rPr>
              <w:t>A</w:t>
            </w:r>
            <w:r>
              <w:rPr>
                <w:rFonts w:ascii="Calibri" w:hAnsi="Calibri" w:cs="Calibri"/>
                <w:color w:val="231F20"/>
              </w:rPr>
              <w:t>J</w:t>
            </w:r>
            <w:r>
              <w:rPr>
                <w:rFonts w:ascii="Calibri" w:hAnsi="Calibri" w:cs="Calibri"/>
                <w:color w:val="231F20"/>
                <w:spacing w:val="1"/>
              </w:rPr>
              <w:t>A</w:t>
            </w:r>
            <w:r>
              <w:rPr>
                <w:rFonts w:ascii="Calibri" w:hAnsi="Calibri" w:cs="Calibri"/>
                <w:color w:val="231F20"/>
                <w:spacing w:val="3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JE I </w:t>
            </w:r>
            <w:r>
              <w:rPr>
                <w:rFonts w:ascii="Calibri" w:hAnsi="Calibri" w:cs="Calibri"/>
                <w:color w:val="231F20"/>
                <w:spacing w:val="1"/>
              </w:rPr>
              <w:t>O</w:t>
            </w:r>
            <w:r>
              <w:rPr>
                <w:rFonts w:ascii="Calibri" w:hAnsi="Calibri" w:cs="Calibri"/>
                <w:color w:val="231F20"/>
              </w:rPr>
              <w:t>DU</w:t>
            </w:r>
            <w:r>
              <w:rPr>
                <w:rFonts w:ascii="Calibri" w:hAnsi="Calibri" w:cs="Calibri"/>
                <w:color w:val="231F20"/>
                <w:spacing w:val="1"/>
              </w:rPr>
              <w:t>Z</w:t>
            </w:r>
            <w:r>
              <w:rPr>
                <w:rFonts w:ascii="Calibri" w:hAnsi="Calibri" w:cs="Calibri"/>
                <w:color w:val="231F20"/>
              </w:rPr>
              <w:t>I</w:t>
            </w:r>
            <w:r>
              <w:rPr>
                <w:rFonts w:ascii="Calibri" w:hAnsi="Calibri" w:cs="Calibri"/>
                <w:color w:val="231F20"/>
                <w:spacing w:val="1"/>
              </w:rPr>
              <w:t>MA</w:t>
            </w:r>
            <w:r>
              <w:rPr>
                <w:rFonts w:ascii="Calibri" w:hAnsi="Calibri" w:cs="Calibri"/>
                <w:color w:val="231F20"/>
                <w:spacing w:val="3"/>
              </w:rPr>
              <w:t>N</w:t>
            </w:r>
            <w:r>
              <w:rPr>
                <w:rFonts w:ascii="Calibri" w:hAnsi="Calibri" w:cs="Calibri"/>
                <w:color w:val="231F20"/>
              </w:rPr>
              <w:t xml:space="preserve">JE </w:t>
            </w:r>
            <w:r>
              <w:rPr>
                <w:rFonts w:ascii="Calibri" w:hAnsi="Calibri" w:cs="Calibri"/>
                <w:color w:val="231F20"/>
                <w:spacing w:val="2"/>
              </w:rPr>
              <w:t>D</w:t>
            </w:r>
            <w:r>
              <w:rPr>
                <w:rFonts w:ascii="Calibri" w:hAnsi="Calibri" w:cs="Calibri"/>
                <w:color w:val="231F20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-2"/>
              </w:rPr>
              <w:t>1</w:t>
            </w:r>
            <w:r>
              <w:rPr>
                <w:rFonts w:ascii="Calibri" w:hAnsi="Calibri" w:cs="Calibri"/>
                <w:color w:val="231F20"/>
              </w:rPr>
              <w:t>0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4702D5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843AFD">
        <w:trPr>
          <w:trHeight w:hRule="exact" w:val="204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7D672E0A" w14:textId="77777777" w:rsidR="006734CC" w:rsidRPr="00F058F8" w:rsidRDefault="006734CC" w:rsidP="006734CC">
            <w:pPr>
              <w:ind w:left="142"/>
              <w:rPr>
                <w:b/>
                <w:bCs/>
                <w:spacing w:val="0"/>
              </w:rPr>
            </w:pPr>
            <w:r w:rsidRPr="00F058F8">
              <w:rPr>
                <w:b/>
                <w:bCs/>
                <w:spacing w:val="0"/>
              </w:rPr>
              <w:t>MAT OŠ A. 1. 4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i B. 1. 1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Zbraja i oduzima u skupu brojeva do 20.</w:t>
            </w:r>
          </w:p>
          <w:p w14:paraId="7A5E3F33" w14:textId="77777777" w:rsidR="006734CC" w:rsidRDefault="006734CC" w:rsidP="006734CC">
            <w:pPr>
              <w:ind w:left="142"/>
              <w:rPr>
                <w:spacing w:val="0"/>
              </w:rPr>
            </w:pPr>
            <w:r w:rsidRPr="00F058F8">
              <w:rPr>
                <w:spacing w:val="0"/>
              </w:rPr>
              <w:t xml:space="preserve">- zbraja </w:t>
            </w:r>
            <w:r>
              <w:rPr>
                <w:spacing w:val="0"/>
              </w:rPr>
              <w:t xml:space="preserve">i oduzima </w:t>
            </w:r>
            <w:r w:rsidRPr="00F058F8">
              <w:rPr>
                <w:spacing w:val="0"/>
              </w:rPr>
              <w:t>brojeve do 20</w:t>
            </w:r>
          </w:p>
          <w:p w14:paraId="4CC62EA4" w14:textId="076BB74F" w:rsidR="008731A8" w:rsidRPr="008731A8" w:rsidRDefault="006734CC" w:rsidP="008731A8">
            <w:pPr>
              <w:ind w:left="142"/>
              <w:rPr>
                <w:spacing w:val="0"/>
              </w:rPr>
            </w:pPr>
            <w:r w:rsidRPr="00833721">
              <w:rPr>
                <w:spacing w:val="0"/>
              </w:rPr>
              <w:t>- računske operacije zapisuje matematičkim zapisom</w:t>
            </w:r>
            <w:r w:rsidRPr="0064180C">
              <w:rPr>
                <w:spacing w:val="0"/>
              </w:rPr>
              <w:br/>
            </w:r>
            <w:r w:rsidR="008731A8" w:rsidRPr="008731A8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69F81ED8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spacing w:val="0"/>
              </w:rPr>
              <w:t>- čita i zapisuje brojeve do 20 i nulu brojkama i riječima</w:t>
            </w:r>
          </w:p>
          <w:p w14:paraId="10B5F49F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b/>
                <w:bCs/>
                <w:spacing w:val="0"/>
              </w:rPr>
              <w:t>MAT OŠ A. 1. 5 Matematički rasuđuje te matematičkim jezikom prikazuje i rješava različite tipove zadataka.</w:t>
            </w:r>
          </w:p>
          <w:p w14:paraId="2F7641A4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spacing w:val="0"/>
              </w:rPr>
              <w:t>- postavlja matematički problem</w:t>
            </w:r>
          </w:p>
          <w:p w14:paraId="66C10E29" w14:textId="77777777" w:rsidR="008731A8" w:rsidRPr="008731A8" w:rsidRDefault="008731A8" w:rsidP="008731A8">
            <w:pPr>
              <w:ind w:left="142"/>
              <w:rPr>
                <w:spacing w:val="0"/>
              </w:rPr>
            </w:pPr>
            <w:r w:rsidRPr="008731A8">
              <w:rPr>
                <w:spacing w:val="0"/>
              </w:rPr>
              <w:t>- koristi se stečenim spoznajama u rješavanju različitih tipova zadataka</w:t>
            </w:r>
          </w:p>
          <w:p w14:paraId="6AA3FB19" w14:textId="100BC610" w:rsidR="007C4B6E" w:rsidRPr="00843AFD" w:rsidRDefault="008731A8" w:rsidP="00843AFD">
            <w:pPr>
              <w:ind w:left="142"/>
              <w:rPr>
                <w:spacing w:val="0"/>
              </w:rPr>
            </w:pPr>
            <w:r w:rsidRPr="008731A8">
              <w:rPr>
                <w:spacing w:val="0"/>
              </w:rPr>
              <w:t>- odabire matematički zapis uspoređivanja brojeva ili računsku operaciju u tekstualnim zadatcima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2977"/>
        <w:gridCol w:w="3652"/>
      </w:tblGrid>
      <w:tr w:rsidR="005338AF" w:rsidRPr="00C561F1" w14:paraId="5615EDDE" w14:textId="77777777" w:rsidTr="00E06D5D">
        <w:tc>
          <w:tcPr>
            <w:tcW w:w="7933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65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E06D5D">
        <w:tc>
          <w:tcPr>
            <w:tcW w:w="7933" w:type="dxa"/>
          </w:tcPr>
          <w:p w14:paraId="17A67719" w14:textId="77777777" w:rsidR="00BF1BCF" w:rsidRPr="00BF1BCF" w:rsidRDefault="00BF1BCF" w:rsidP="00BF1BCF">
            <w:r w:rsidRPr="00BF1BCF">
              <w:rPr>
                <w:b/>
                <w:bCs/>
              </w:rPr>
              <w:t>1. Nacrtaj i riješi</w:t>
            </w:r>
          </w:p>
          <w:p w14:paraId="25AC698C" w14:textId="5FB52835" w:rsidR="00BF1BCF" w:rsidRPr="00BF1BCF" w:rsidRDefault="00BF1BCF" w:rsidP="00BF1BCF">
            <w:r w:rsidRPr="00BF1BCF">
              <w:rPr>
                <w:b/>
                <w:bCs/>
              </w:rPr>
              <w:t xml:space="preserve">Ishod aktivnosti: </w:t>
            </w:r>
            <w:r w:rsidRPr="00BF1BCF">
              <w:t>koristi se stečenim spoznajama u rješavanju različitih tipova zadataka; postavlja matematički</w:t>
            </w:r>
            <w:r>
              <w:t xml:space="preserve"> </w:t>
            </w:r>
            <w:r w:rsidRPr="00BF1BCF">
              <w:t>problem; odabire matematički zapis uspoređivanja brojeva ili računsku operaciju u tekstualnim zadatcima.</w:t>
            </w:r>
          </w:p>
          <w:p w14:paraId="6259F55A" w14:textId="77777777" w:rsidR="00BF1BCF" w:rsidRPr="00BF1BCF" w:rsidRDefault="00BF1BCF" w:rsidP="00BF1BCF">
            <w:r w:rsidRPr="00BF1BCF">
              <w:rPr>
                <w:b/>
                <w:bCs/>
              </w:rPr>
              <w:t>Opis aktivnosti:</w:t>
            </w:r>
          </w:p>
          <w:p w14:paraId="30266134" w14:textId="77777777" w:rsidR="00BF1BCF" w:rsidRPr="00BF1BCF" w:rsidRDefault="00BF1BCF" w:rsidP="00BF1BCF">
            <w:r w:rsidRPr="00BF1BCF">
              <w:t>Učiteljica/učitelj usmeno postavlja zadatak riječima, a učenici crtaju prema informacijama koje čuju u zadatku.</w:t>
            </w:r>
          </w:p>
          <w:p w14:paraId="69D6FABE" w14:textId="77777777" w:rsidR="00932E65" w:rsidRDefault="00BF1BCF" w:rsidP="00BF1BCF">
            <w:r w:rsidRPr="00BF1BCF">
              <w:t>Zatim potiče učenike na usmeno otkrivanje poznatih i nepoznatih pojmova iz zadatka te ga postepeno rješavaju.</w:t>
            </w:r>
          </w:p>
          <w:p w14:paraId="76846CBB" w14:textId="77777777" w:rsidR="00BF1BCF" w:rsidRDefault="00BF1BCF" w:rsidP="00BF1BCF"/>
          <w:p w14:paraId="2BF8D30A" w14:textId="77777777" w:rsidR="00BF1BCF" w:rsidRPr="00BF1BCF" w:rsidRDefault="00BF1BCF" w:rsidP="00BF1BCF">
            <w:r w:rsidRPr="00BF1BCF">
              <w:rPr>
                <w:b/>
                <w:bCs/>
              </w:rPr>
              <w:t>2. Igra kartama</w:t>
            </w:r>
          </w:p>
          <w:p w14:paraId="03C4FF0D" w14:textId="77777777" w:rsidR="00BF1BCF" w:rsidRPr="00BF1BCF" w:rsidRDefault="00BF1BCF" w:rsidP="00BF1BCF">
            <w:r w:rsidRPr="00BF1BCF">
              <w:rPr>
                <w:b/>
                <w:bCs/>
              </w:rPr>
              <w:t xml:space="preserve">Ishod aktivnosti: </w:t>
            </w:r>
            <w:r w:rsidRPr="00BF1BCF">
              <w:t>zbraja i oduzima brojeve do 20; određuje nepoznati broj u jednakosti; računske operacije</w:t>
            </w:r>
          </w:p>
          <w:p w14:paraId="22C52121" w14:textId="77777777" w:rsidR="00BF1BCF" w:rsidRDefault="00BF1BCF" w:rsidP="00BF1BCF">
            <w:r w:rsidRPr="00BF1BCF">
              <w:t>zapisuje matematičkim zapisom.</w:t>
            </w:r>
          </w:p>
          <w:p w14:paraId="4B615674" w14:textId="77777777" w:rsidR="00BF1BCF" w:rsidRPr="00BF1BCF" w:rsidRDefault="00BF1BCF" w:rsidP="00BF1BCF">
            <w:r w:rsidRPr="00BF1BCF">
              <w:rPr>
                <w:b/>
                <w:bCs/>
              </w:rPr>
              <w:t>Opis aktivnosti:</w:t>
            </w:r>
          </w:p>
          <w:p w14:paraId="2E8E99C4" w14:textId="44030BB3" w:rsidR="00BF1BCF" w:rsidRDefault="00BF1BCF" w:rsidP="00BF1BCF">
            <w:r w:rsidRPr="00BF1BCF">
              <w:t>Učenici su podijeljeni u skupine. Svaka skupina dobiva određeni broj karata. Trebaju složiti karte tako da oblikuju zadatke zbrajanja i oduzimanja do 10. Zadatke zapisuju u bilježnicu.</w:t>
            </w:r>
          </w:p>
          <w:p w14:paraId="35739F76" w14:textId="77777777" w:rsidR="00BF1BCF" w:rsidRDefault="00BF1BCF" w:rsidP="00BF1BCF"/>
          <w:p w14:paraId="17DBE503" w14:textId="77777777" w:rsidR="00BF1BCF" w:rsidRPr="00BF1BCF" w:rsidRDefault="00BF1BCF" w:rsidP="00BF1BCF">
            <w:r w:rsidRPr="00BF1BCF">
              <w:rPr>
                <w:b/>
                <w:bCs/>
              </w:rPr>
              <w:t>3. Odgovori pljeskom</w:t>
            </w:r>
          </w:p>
          <w:p w14:paraId="51FA3F33" w14:textId="43F04C50" w:rsidR="00BF1BCF" w:rsidRPr="00BF1BCF" w:rsidRDefault="00BF1BCF" w:rsidP="00BF1BCF">
            <w:r w:rsidRPr="00BF1BCF">
              <w:rPr>
                <w:b/>
                <w:bCs/>
              </w:rPr>
              <w:t xml:space="preserve">Ishod aktivnosti: </w:t>
            </w:r>
            <w:r w:rsidRPr="00BF1BCF">
              <w:t>zbraja i oduzima brojeve do 20; određuje nepoznati broj u jednakosti; koristi se stečenim spoznajama u rješavanju različitih tipova zadataka.</w:t>
            </w:r>
          </w:p>
          <w:p w14:paraId="085769D6" w14:textId="77777777" w:rsidR="00BF1BCF" w:rsidRPr="00BF1BCF" w:rsidRDefault="00BF1BCF" w:rsidP="00BF1BCF">
            <w:r w:rsidRPr="00BF1BCF">
              <w:rPr>
                <w:b/>
                <w:bCs/>
              </w:rPr>
              <w:lastRenderedPageBreak/>
              <w:t>Opis aktivnosti:</w:t>
            </w:r>
          </w:p>
          <w:p w14:paraId="2253389D" w14:textId="19D6021C" w:rsidR="00BF1BCF" w:rsidRPr="007563B4" w:rsidRDefault="00BF1BCF" w:rsidP="00BF1BCF">
            <w:r w:rsidRPr="00BF1BCF">
              <w:t>Učiteljica/učitelj izgovara jedan broj do 10, a zatim otplješće onoliko puta koliko želi (npr. 3). Učenik/učenica</w:t>
            </w:r>
            <w:r>
              <w:t xml:space="preserve"> </w:t>
            </w:r>
            <w:r w:rsidRPr="00BF1BCF">
              <w:t>kojeg/koju prozove treba pljesnuti toliko puta da rezultat učiteljičinog/učiteljevog i učenikovog/učeničinog</w:t>
            </w:r>
            <w:r>
              <w:t xml:space="preserve"> </w:t>
            </w:r>
            <w:r w:rsidRPr="00BF1BCF">
              <w:t>pljeskanja bude 10.</w:t>
            </w:r>
          </w:p>
        </w:tc>
        <w:tc>
          <w:tcPr>
            <w:tcW w:w="2977" w:type="dxa"/>
          </w:tcPr>
          <w:p w14:paraId="2CB43F44" w14:textId="3D13FC84" w:rsidR="00DD4248" w:rsidRPr="00B26417" w:rsidRDefault="00DD4248" w:rsidP="00B26417">
            <w:r w:rsidRPr="007742ED">
              <w:lastRenderedPageBreak/>
              <w:t xml:space="preserve">Mogu se provesti preostale aktivnosti i riješiti digitalni zadatci iz nastavnih jedinica </w:t>
            </w:r>
            <w:hyperlink r:id="rId6" w:history="1">
              <w:r w:rsidRPr="00E06D5D">
                <w:rPr>
                  <w:rStyle w:val="Hyperlink"/>
                </w:rPr>
                <w:t>Pribrojnici i zbroj</w:t>
              </w:r>
            </w:hyperlink>
            <w:r w:rsidRPr="00E06D5D">
              <w:t xml:space="preserve">, </w:t>
            </w:r>
            <w:hyperlink r:id="rId7" w:history="1">
              <w:r w:rsidRPr="00E06D5D">
                <w:rPr>
                  <w:rStyle w:val="Hyperlink"/>
                </w:rPr>
                <w:t>Umanjenik, umanjitelj, razlika</w:t>
              </w:r>
            </w:hyperlink>
            <w:r w:rsidR="00B26417" w:rsidRPr="00E06D5D">
              <w:rPr>
                <w:rStyle w:val="Hyperlink"/>
                <w:color w:val="010202"/>
              </w:rPr>
              <w:t>,</w:t>
            </w:r>
            <w:r w:rsidRPr="00E06D5D">
              <w:t xml:space="preserve"> </w:t>
            </w:r>
            <w:hyperlink r:id="rId8" w:history="1">
              <w:r w:rsidRPr="00E06D5D">
                <w:rPr>
                  <w:rStyle w:val="Hyperlink"/>
                </w:rPr>
                <w:t>Veza zbrajanja i oduzimanja</w:t>
              </w:r>
            </w:hyperlink>
            <w:r w:rsidR="00B26417" w:rsidRPr="00E06D5D">
              <w:t xml:space="preserve"> i </w:t>
            </w:r>
            <w:hyperlink r:id="rId9" w:history="1">
              <w:r w:rsidR="00B26417" w:rsidRPr="00E06D5D">
                <w:rPr>
                  <w:rStyle w:val="Hyperlink"/>
                </w:rPr>
                <w:t>Zadatci zadani riječima</w:t>
              </w:r>
            </w:hyperlink>
            <w:r w:rsidR="00B26417" w:rsidRPr="00E06D5D">
              <w:t>.</w:t>
            </w:r>
          </w:p>
          <w:p w14:paraId="6DAFA624" w14:textId="0772FF9C" w:rsidR="00736727" w:rsidRPr="00BF3B7E" w:rsidRDefault="00736727" w:rsidP="00632E57"/>
        </w:tc>
        <w:tc>
          <w:tcPr>
            <w:tcW w:w="3652" w:type="dxa"/>
          </w:tcPr>
          <w:p w14:paraId="2F67E8F3" w14:textId="1BEF89C5" w:rsidR="004D630C" w:rsidRPr="00E06D5D" w:rsidRDefault="00575CD1" w:rsidP="006D117D">
            <w:bookmarkStart w:id="0" w:name="_Hlk71388915"/>
            <w:r w:rsidRPr="00E06D5D">
              <w:rPr>
                <w:spacing w:val="1"/>
              </w:rPr>
              <w:t>OŠ HJ</w:t>
            </w:r>
            <w:r w:rsidRPr="00E06D5D">
              <w:t xml:space="preserve"> – </w:t>
            </w:r>
            <w:r w:rsidR="004D630C" w:rsidRPr="00E06D5D">
              <w:t>A. 1. 1 - Učenik razgovara i govori u skladu s jezičnim razvojem izražavajući svoje potrebe, misli i osjećaje; A. 1. 5</w:t>
            </w:r>
            <w:r w:rsidR="008364F7" w:rsidRPr="00E06D5D">
              <w:t>.</w:t>
            </w:r>
            <w:r w:rsidR="004D630C" w:rsidRPr="00E06D5D">
              <w:t xml:space="preserve"> - Učenik upotrebljava riječi, sintagme i rečenice u točnome značenju u uobičajenim komunikacijskim situacijama. </w:t>
            </w:r>
          </w:p>
          <w:bookmarkEnd w:id="0"/>
          <w:p w14:paraId="0491AB68" w14:textId="4C0E5061" w:rsidR="00601D15" w:rsidRPr="00E06D5D" w:rsidRDefault="00575CD1" w:rsidP="00601D15">
            <w:r w:rsidRPr="00E06D5D">
              <w:t>GOO – C. 1. 1</w:t>
            </w:r>
            <w:r w:rsidR="006D117D" w:rsidRPr="00E06D5D">
              <w:t>.</w:t>
            </w:r>
            <w:r w:rsidRPr="00E06D5D">
              <w:t xml:space="preserve"> - Uključuje se u zajedničke aktivnosti razrednog odjela i izvršava svoj dio zadatka</w:t>
            </w:r>
            <w:r w:rsidR="005757EF" w:rsidRPr="00E06D5D">
              <w:t>.</w:t>
            </w:r>
          </w:p>
          <w:p w14:paraId="102C44F4" w14:textId="1A8B7CA2" w:rsidR="007241FF" w:rsidRPr="00E06D5D" w:rsidRDefault="007241FF" w:rsidP="007241FF">
            <w:r w:rsidRPr="00E06D5D">
              <w:t>OSR – B. 1. 2. - Aktivno sluša, daje i prima povratne informacije i komunicira u skladu s komunikacijskim pravilima; C. 1. 2. - Ponaša se u skladu s pravilima skupine. Prepoznaje pravedno i pošteno ponašanje.; C. 1. 3. – Uključuje se u pomaganje vršnjacima u svakodnevnim situacijama uz pomoć odraslih.</w:t>
            </w:r>
          </w:p>
          <w:p w14:paraId="2EBCF873" w14:textId="683165B5" w:rsidR="00575CD1" w:rsidRPr="00E06D5D" w:rsidRDefault="00575CD1" w:rsidP="00575CD1">
            <w:r w:rsidRPr="00E06D5D">
              <w:t>IKT – A. 1. 1</w:t>
            </w:r>
            <w:r w:rsidR="006D117D" w:rsidRPr="00E06D5D">
              <w:t>.</w:t>
            </w:r>
            <w:r w:rsidRPr="00E06D5D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E06D5D" w:rsidRDefault="00575CD1" w:rsidP="00575CD1">
            <w:r w:rsidRPr="00E06D5D">
              <w:lastRenderedPageBreak/>
              <w:t>ODR - A. 1. 1. - Razvija komunikativnost i suradništvo.</w:t>
            </w:r>
          </w:p>
          <w:p w14:paraId="06859B62" w14:textId="2C7D63DE" w:rsidR="00015049" w:rsidRPr="00712B10" w:rsidRDefault="00575CD1" w:rsidP="00797FE7">
            <w:r w:rsidRPr="00E06D5D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0EC8362F" w:rsidR="0091117E" w:rsidRDefault="0091117E" w:rsidP="0015133C"/>
    <w:p w14:paraId="34724179" w14:textId="16FDC6D5" w:rsidR="00DB78DE" w:rsidRPr="00E82767" w:rsidRDefault="00DB78DE" w:rsidP="0015133C"/>
    <w:sectPr w:rsidR="00DB78D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15049"/>
    <w:rsid w:val="00034B1B"/>
    <w:rsid w:val="00073D00"/>
    <w:rsid w:val="000930D9"/>
    <w:rsid w:val="000C7A8D"/>
    <w:rsid w:val="000D0987"/>
    <w:rsid w:val="000D3174"/>
    <w:rsid w:val="000E1C6E"/>
    <w:rsid w:val="000E579E"/>
    <w:rsid w:val="000F7CA6"/>
    <w:rsid w:val="001031C0"/>
    <w:rsid w:val="001206F8"/>
    <w:rsid w:val="001211A5"/>
    <w:rsid w:val="00131766"/>
    <w:rsid w:val="00132308"/>
    <w:rsid w:val="0013486D"/>
    <w:rsid w:val="001504D7"/>
    <w:rsid w:val="0015133C"/>
    <w:rsid w:val="00170B4B"/>
    <w:rsid w:val="00170E0E"/>
    <w:rsid w:val="001934A5"/>
    <w:rsid w:val="001A519E"/>
    <w:rsid w:val="001C0FCB"/>
    <w:rsid w:val="001C2465"/>
    <w:rsid w:val="001D506A"/>
    <w:rsid w:val="001F6891"/>
    <w:rsid w:val="0020031E"/>
    <w:rsid w:val="002176DE"/>
    <w:rsid w:val="002371F6"/>
    <w:rsid w:val="002379F2"/>
    <w:rsid w:val="00253BBB"/>
    <w:rsid w:val="00260863"/>
    <w:rsid w:val="0026163B"/>
    <w:rsid w:val="00262E5B"/>
    <w:rsid w:val="00272D14"/>
    <w:rsid w:val="00276B9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1FBB"/>
    <w:rsid w:val="003C032E"/>
    <w:rsid w:val="003C2C2C"/>
    <w:rsid w:val="003D0321"/>
    <w:rsid w:val="003D06BE"/>
    <w:rsid w:val="003D2844"/>
    <w:rsid w:val="003D2E66"/>
    <w:rsid w:val="003E3C51"/>
    <w:rsid w:val="003F401D"/>
    <w:rsid w:val="003F645D"/>
    <w:rsid w:val="003F6A8B"/>
    <w:rsid w:val="004155C6"/>
    <w:rsid w:val="00431338"/>
    <w:rsid w:val="004642FE"/>
    <w:rsid w:val="004660C9"/>
    <w:rsid w:val="004702D5"/>
    <w:rsid w:val="0048607C"/>
    <w:rsid w:val="004937A4"/>
    <w:rsid w:val="004B3982"/>
    <w:rsid w:val="004C5AB6"/>
    <w:rsid w:val="004C5E65"/>
    <w:rsid w:val="004D1187"/>
    <w:rsid w:val="004D630C"/>
    <w:rsid w:val="004D6EB6"/>
    <w:rsid w:val="004D7D90"/>
    <w:rsid w:val="004F478F"/>
    <w:rsid w:val="004F6D43"/>
    <w:rsid w:val="004F72CB"/>
    <w:rsid w:val="005008E2"/>
    <w:rsid w:val="00500F0E"/>
    <w:rsid w:val="005074A4"/>
    <w:rsid w:val="00507A38"/>
    <w:rsid w:val="00516B24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4B20"/>
    <w:rsid w:val="00625226"/>
    <w:rsid w:val="00625C6C"/>
    <w:rsid w:val="00632E57"/>
    <w:rsid w:val="00642810"/>
    <w:rsid w:val="00646BB3"/>
    <w:rsid w:val="00660C50"/>
    <w:rsid w:val="00662DEB"/>
    <w:rsid w:val="006734CC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04AD4"/>
    <w:rsid w:val="00712B10"/>
    <w:rsid w:val="00715F7D"/>
    <w:rsid w:val="007241FF"/>
    <w:rsid w:val="00727895"/>
    <w:rsid w:val="007305F1"/>
    <w:rsid w:val="00732E02"/>
    <w:rsid w:val="00736727"/>
    <w:rsid w:val="00741543"/>
    <w:rsid w:val="007563B4"/>
    <w:rsid w:val="0077722D"/>
    <w:rsid w:val="00783DCF"/>
    <w:rsid w:val="0078672F"/>
    <w:rsid w:val="00794DAF"/>
    <w:rsid w:val="00796FFC"/>
    <w:rsid w:val="00797FE7"/>
    <w:rsid w:val="007B2861"/>
    <w:rsid w:val="007B4BA9"/>
    <w:rsid w:val="007C4B6E"/>
    <w:rsid w:val="007D777C"/>
    <w:rsid w:val="007E2037"/>
    <w:rsid w:val="007F3221"/>
    <w:rsid w:val="007F731A"/>
    <w:rsid w:val="00804D9E"/>
    <w:rsid w:val="00811B56"/>
    <w:rsid w:val="00825F4E"/>
    <w:rsid w:val="008364C1"/>
    <w:rsid w:val="008364F7"/>
    <w:rsid w:val="00842C31"/>
    <w:rsid w:val="00843AFD"/>
    <w:rsid w:val="00845FE4"/>
    <w:rsid w:val="00850DBA"/>
    <w:rsid w:val="00860201"/>
    <w:rsid w:val="008731A8"/>
    <w:rsid w:val="008757D2"/>
    <w:rsid w:val="00887A59"/>
    <w:rsid w:val="008A7961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32E65"/>
    <w:rsid w:val="00933923"/>
    <w:rsid w:val="00963271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AE64BF"/>
    <w:rsid w:val="00B02BAF"/>
    <w:rsid w:val="00B25BF8"/>
    <w:rsid w:val="00B262B4"/>
    <w:rsid w:val="00B26417"/>
    <w:rsid w:val="00B642F5"/>
    <w:rsid w:val="00B657F9"/>
    <w:rsid w:val="00B66B72"/>
    <w:rsid w:val="00B70E3C"/>
    <w:rsid w:val="00B7706C"/>
    <w:rsid w:val="00B80E87"/>
    <w:rsid w:val="00B83385"/>
    <w:rsid w:val="00B84186"/>
    <w:rsid w:val="00B939AB"/>
    <w:rsid w:val="00B942D5"/>
    <w:rsid w:val="00BC346B"/>
    <w:rsid w:val="00BD0D84"/>
    <w:rsid w:val="00BD599D"/>
    <w:rsid w:val="00BE54CE"/>
    <w:rsid w:val="00BE7F6B"/>
    <w:rsid w:val="00BF06BB"/>
    <w:rsid w:val="00BF1BCF"/>
    <w:rsid w:val="00BF3B7E"/>
    <w:rsid w:val="00C0010C"/>
    <w:rsid w:val="00C14A51"/>
    <w:rsid w:val="00C24D39"/>
    <w:rsid w:val="00C26DEA"/>
    <w:rsid w:val="00C3504F"/>
    <w:rsid w:val="00C476A2"/>
    <w:rsid w:val="00C501EF"/>
    <w:rsid w:val="00C50641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749F5"/>
    <w:rsid w:val="00D93388"/>
    <w:rsid w:val="00DB1D8E"/>
    <w:rsid w:val="00DB78DE"/>
    <w:rsid w:val="00DC1EAA"/>
    <w:rsid w:val="00DC27FE"/>
    <w:rsid w:val="00DD4248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06D5D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97CE4"/>
    <w:rsid w:val="00EB193D"/>
    <w:rsid w:val="00EB7E2F"/>
    <w:rsid w:val="00EC53C4"/>
    <w:rsid w:val="00EC55FD"/>
    <w:rsid w:val="00EE4399"/>
    <w:rsid w:val="00EF359D"/>
    <w:rsid w:val="00EF3CC1"/>
    <w:rsid w:val="00F058F8"/>
    <w:rsid w:val="00F11973"/>
    <w:rsid w:val="00F20880"/>
    <w:rsid w:val="00F3787F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07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AE64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64BF"/>
    <w:rPr>
      <w:rFonts w:asciiTheme="minorHAnsi" w:hAnsiTheme="minorHAnsi" w:cstheme="minorHAnsi"/>
      <w:color w:val="010202"/>
      <w:spacing w:val="-1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7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73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7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2960-709F-4CA1-BF9E-0C1BA405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9</cp:revision>
  <cp:lastPrinted>2019-04-23T07:59:00Z</cp:lastPrinted>
  <dcterms:created xsi:type="dcterms:W3CDTF">2021-05-10T14:57:00Z</dcterms:created>
  <dcterms:modified xsi:type="dcterms:W3CDTF">2021-07-01T16:34:00Z</dcterms:modified>
</cp:coreProperties>
</file>