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742475C" w:rsidR="004C5AB6" w:rsidRPr="005338AF" w:rsidRDefault="004C5AB6" w:rsidP="004C5AB6">
            <w:pPr>
              <w:ind w:left="142"/>
            </w:pPr>
            <w:r>
              <w:rPr>
                <w:spacing w:val="3"/>
              </w:rPr>
              <w:t>OBLIK I PROSTOR</w:t>
            </w:r>
            <w:r w:rsidR="006501A8">
              <w:rPr>
                <w:spacing w:val="3"/>
              </w:rPr>
              <w:t xml:space="preserve">; BROJEVI; </w:t>
            </w:r>
            <w:r w:rsidR="006501A8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5338AF" w:rsidRDefault="004C5AB6" w:rsidP="004C5AB6">
            <w:pPr>
              <w:ind w:left="142"/>
            </w:pPr>
            <w:r w:rsidRPr="006501A8">
              <w:rPr>
                <w:rFonts w:ascii="Calibri" w:hAnsi="Calibri" w:cs="Calibri"/>
                <w:color w:val="231F20"/>
                <w:szCs w:val="16"/>
              </w:rPr>
              <w:t>U PR</w:t>
            </w:r>
            <w:r w:rsidRPr="006501A8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6501A8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6501A8">
              <w:rPr>
                <w:rFonts w:ascii="Calibri" w:hAnsi="Calibri" w:cs="Calibri"/>
                <w:color w:val="231F20"/>
                <w:spacing w:val="2"/>
                <w:szCs w:val="16"/>
              </w:rPr>
              <w:t>T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>U P</w:t>
            </w:r>
            <w:r w:rsidRPr="006501A8">
              <w:rPr>
                <w:rFonts w:ascii="Calibri" w:hAnsi="Calibri" w:cs="Calibri"/>
                <w:color w:val="231F20"/>
                <w:spacing w:val="6"/>
                <w:szCs w:val="16"/>
              </w:rPr>
              <w:t>R</w:t>
            </w:r>
            <w:r w:rsidRPr="006501A8">
              <w:rPr>
                <w:rFonts w:ascii="Calibri" w:hAnsi="Calibri" w:cs="Calibri"/>
                <w:color w:val="231F20"/>
                <w:spacing w:val="-7"/>
                <w:szCs w:val="16"/>
              </w:rPr>
              <w:t>A</w:t>
            </w:r>
            <w:r w:rsidRPr="006501A8">
              <w:rPr>
                <w:rFonts w:ascii="Calibri" w:hAnsi="Calibri" w:cs="Calibri"/>
                <w:color w:val="231F20"/>
                <w:spacing w:val="1"/>
                <w:szCs w:val="16"/>
              </w:rPr>
              <w:t>V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>I JE JU</w:t>
            </w:r>
            <w:r w:rsidRPr="006501A8">
              <w:rPr>
                <w:rFonts w:ascii="Calibri" w:hAnsi="Calibri" w:cs="Calibri"/>
                <w:color w:val="231F20"/>
                <w:spacing w:val="1"/>
                <w:szCs w:val="16"/>
              </w:rPr>
              <w:t>NA</w:t>
            </w:r>
            <w:r w:rsidRPr="006501A8">
              <w:rPr>
                <w:rFonts w:ascii="Calibri" w:hAnsi="Calibri" w:cs="Calibri"/>
                <w:color w:val="231F20"/>
                <w:spacing w:val="2"/>
                <w:szCs w:val="16"/>
              </w:rPr>
              <w:t>K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 xml:space="preserve">, </w:t>
            </w:r>
            <w:r w:rsidRPr="006501A8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6501A8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6501A8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6501A8">
              <w:rPr>
                <w:rFonts w:ascii="Calibri" w:hAnsi="Calibri" w:cs="Calibri"/>
                <w:color w:val="231F20"/>
                <w:spacing w:val="-10"/>
                <w:szCs w:val="16"/>
              </w:rPr>
              <w:t>T</w:t>
            </w:r>
            <w:r w:rsidRPr="006501A8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 xml:space="preserve">N I </w:t>
            </w:r>
            <w:r w:rsidRPr="006501A8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>PR</w:t>
            </w:r>
            <w:r w:rsidRPr="006501A8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6501A8">
              <w:rPr>
                <w:rFonts w:ascii="Calibri" w:hAnsi="Calibri" w:cs="Calibri"/>
                <w:color w:val="231F20"/>
                <w:spacing w:val="7"/>
                <w:szCs w:val="16"/>
              </w:rPr>
              <w:t>Z</w:t>
            </w:r>
            <w:r w:rsidRPr="006501A8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 xml:space="preserve">N </w:t>
            </w:r>
            <w:r w:rsidRPr="006501A8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>J</w:t>
            </w:r>
            <w:r w:rsidRPr="006501A8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6501A8">
              <w:rPr>
                <w:rFonts w:ascii="Calibri" w:hAnsi="Calibri" w:cs="Calibri"/>
                <w:color w:val="231F20"/>
                <w:spacing w:val="2"/>
                <w:szCs w:val="16"/>
              </w:rPr>
              <w:t>Š</w:t>
            </w:r>
            <w:r w:rsidRPr="006501A8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6501A8">
              <w:rPr>
                <w:rFonts w:ascii="Calibri" w:hAnsi="Calibri" w:cs="Calibri"/>
                <w:color w:val="231F20"/>
                <w:szCs w:val="16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9BCC6C2" w:rsidR="00013EB4" w:rsidRPr="00013EB4" w:rsidRDefault="009668C6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RAVNE I ZAKRIVLJENE </w:t>
            </w:r>
            <w:r w:rsidR="007563B4">
              <w:rPr>
                <w:rFonts w:ascii="Calibri" w:hAnsi="Calibri" w:cs="Calibri"/>
                <w:color w:val="231F20"/>
              </w:rPr>
              <w:t>CRTE</w:t>
            </w:r>
            <w:r>
              <w:rPr>
                <w:rFonts w:ascii="Calibri" w:hAnsi="Calibri" w:cs="Calibri"/>
                <w:color w:val="231F20"/>
              </w:rPr>
              <w:t xml:space="preserve">, </w:t>
            </w:r>
            <w:r w:rsidR="00F4754D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F4754D">
        <w:trPr>
          <w:trHeight w:hRule="exact" w:val="187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07F4260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Cs w:val="22"/>
              </w:rPr>
            </w:pPr>
            <w:r w:rsidRPr="00D06319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6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szCs w:val="16"/>
              </w:rPr>
              <w:t>1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1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z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dv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ime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nu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e g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eom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et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r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sk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 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ijel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-2"/>
                <w:szCs w:val="16"/>
              </w:rPr>
              <w:t xml:space="preserve"> 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li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kove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p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ovezu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h s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obli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b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jeka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u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okru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ž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ju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.</w:t>
            </w:r>
          </w:p>
          <w:p w14:paraId="3D224B3F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i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isuje 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ku, </w:t>
            </w:r>
            <w:r w:rsidRPr="00D06319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va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da</w:t>
            </w:r>
            <w:r w:rsidRPr="00D06319">
              <w:rPr>
                <w:rFonts w:ascii="Calibri" w:hAnsi="Calibri" w:cs="Calibri"/>
                <w:color w:val="231F20"/>
                <w:spacing w:val="-1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,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alja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, k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u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glu,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am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du i </w:t>
            </w:r>
            <w:r w:rsidRPr="00D06319">
              <w:rPr>
                <w:rFonts w:ascii="Calibri" w:hAnsi="Calibri" w:cs="Calibri"/>
                <w:color w:val="231F20"/>
                <w:spacing w:val="3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to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ža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c</w:t>
            </w:r>
          </w:p>
          <w:p w14:paraId="67AD78B7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ne i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z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kriv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ljene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plo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he</w:t>
            </w:r>
          </w:p>
          <w:p w14:paraId="04FCF39A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 1 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č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k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slu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ži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dat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im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prik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azu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h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g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amim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dno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st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m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abli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ama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771A1CBB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uje skup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ema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voj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u</w:t>
            </w:r>
          </w:p>
          <w:p w14:paraId="745D28A9" w14:textId="77777777" w:rsidR="00013EB4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u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ore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uje sku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ove</w:t>
            </w:r>
            <w:r w:rsidRPr="00D063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0D8EF11E" w14:textId="77777777" w:rsidR="00F4754D" w:rsidRPr="00F4754D" w:rsidRDefault="00F4754D" w:rsidP="00F4754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82" w:right="-20"/>
              <w:rPr>
                <w:rFonts w:ascii="Calibri" w:hAnsi="Calibri" w:cs="Calibri"/>
                <w:color w:val="000000"/>
                <w:spacing w:val="0"/>
                <w:szCs w:val="22"/>
              </w:rPr>
            </w:pPr>
            <w:r w:rsidRPr="00F4754D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Cs w:val="16"/>
              </w:rPr>
              <w:t>A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2 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Us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or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e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Cs w:val="16"/>
              </w:rPr>
              <w:t>đ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u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ri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ro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dn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br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o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eve 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o 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2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0 i n</w:t>
            </w:r>
            <w:r w:rsidRPr="00F4754D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ulu</w:t>
            </w:r>
            <w:r w:rsidRPr="00F4754D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6AA3FB19" w14:textId="3FC4CD50" w:rsidR="00F4754D" w:rsidRPr="00E65A14" w:rsidRDefault="00F4754D" w:rsidP="00F4754D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4754D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F4754D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re</w:t>
            </w:r>
            <w:r w:rsidRPr="00F4754D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uje </w:t>
            </w:r>
            <w:r w:rsidRPr="00F4754D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F4754D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os </w:t>
            </w:r>
            <w:r w:rsidRPr="00F4754D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me</w:t>
            </w:r>
            <w:r w:rsidRPr="00F4754D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 </w:t>
            </w:r>
            <w:r w:rsidRPr="00F4754D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F4754D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l</w:t>
            </w:r>
            <w:r w:rsidRPr="00F4754D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i</w:t>
            </w:r>
            <w:r w:rsidRPr="00F4754D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č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inama </w:t>
            </w:r>
            <w:r w:rsidRPr="00F4754D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ij</w:t>
            </w:r>
            <w:r w:rsidRPr="00F4754D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eč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im</w:t>
            </w:r>
            <w:r w:rsidRPr="00F4754D">
              <w:rPr>
                <w:rFonts w:ascii="Calibri" w:hAnsi="Calibri" w:cs="Calibri"/>
                <w:color w:val="231F20"/>
                <w:spacing w:val="-4"/>
                <w:position w:val="1"/>
                <w:szCs w:val="16"/>
              </w:rPr>
              <w:t>a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: </w:t>
            </w:r>
            <w:r w:rsidRPr="00F4754D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vi</w:t>
            </w:r>
            <w:r w:rsidRPr="00F4754D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š</w:t>
            </w:r>
            <w:r w:rsidRPr="00F4754D">
              <w:rPr>
                <w:rFonts w:ascii="Calibri" w:hAnsi="Calibri" w:cs="Calibri"/>
                <w:color w:val="231F20"/>
                <w:spacing w:val="6"/>
                <w:position w:val="1"/>
                <w:szCs w:val="16"/>
              </w:rPr>
              <w:t>e</w:t>
            </w:r>
            <w:r w:rsidRPr="00F4754D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–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manj</w:t>
            </w:r>
            <w:r w:rsidRPr="00F4754D">
              <w:rPr>
                <w:rFonts w:ascii="Calibri" w:hAnsi="Calibri" w:cs="Calibri"/>
                <w:color w:val="231F20"/>
                <w:spacing w:val="6"/>
                <w:position w:val="1"/>
                <w:szCs w:val="16"/>
              </w:rPr>
              <w:t>e</w:t>
            </w:r>
            <w:r w:rsidRPr="00F4754D">
              <w:rPr>
                <w:rFonts w:ascii="Calibri" w:hAnsi="Calibri" w:cs="Calibri"/>
                <w:color w:val="231F20"/>
                <w:spacing w:val="3"/>
                <w:position w:val="1"/>
                <w:szCs w:val="16"/>
              </w:rPr>
              <w:t>–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j</w:t>
            </w:r>
            <w:r w:rsidRPr="00F4754D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e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dna</w:t>
            </w:r>
            <w:r w:rsidRPr="00F4754D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F4754D">
              <w:rPr>
                <w:rFonts w:ascii="Calibri" w:hAnsi="Calibri" w:cs="Calibri"/>
                <w:color w:val="231F20"/>
                <w:position w:val="1"/>
                <w:szCs w:val="16"/>
              </w:rPr>
              <w:t>o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2835"/>
        <w:gridCol w:w="3652"/>
      </w:tblGrid>
      <w:tr w:rsidR="005338AF" w:rsidRPr="00C561F1" w14:paraId="5615EDDE" w14:textId="77777777" w:rsidTr="00816058">
        <w:tc>
          <w:tcPr>
            <w:tcW w:w="8075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65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816058">
        <w:tc>
          <w:tcPr>
            <w:tcW w:w="8075" w:type="dxa"/>
          </w:tcPr>
          <w:p w14:paraId="1CD336B7" w14:textId="77777777" w:rsidR="00F4754D" w:rsidRPr="0050089D" w:rsidRDefault="00F4754D" w:rsidP="0050089D">
            <w:pPr>
              <w:rPr>
                <w:b/>
                <w:bCs/>
              </w:rPr>
            </w:pPr>
            <w:r w:rsidRPr="0050089D">
              <w:rPr>
                <w:b/>
                <w:bCs/>
              </w:rPr>
              <w:t>1. Vođeno crtanje</w:t>
            </w:r>
          </w:p>
          <w:p w14:paraId="494B8394" w14:textId="42128283" w:rsidR="00F4754D" w:rsidRPr="0050089D" w:rsidRDefault="00F4754D" w:rsidP="0050089D">
            <w:r w:rsidRPr="0050089D">
              <w:rPr>
                <w:b/>
                <w:bCs/>
              </w:rPr>
              <w:t>Ishod aktivnosti:</w:t>
            </w:r>
            <w:r w:rsidRPr="0050089D">
              <w:t xml:space="preserve"> razlikuje i crta ravne i zakrivljene crte; povezuje količinu i broj; broji u skupu brojeva do 20;</w:t>
            </w:r>
            <w:r w:rsidR="0050089D">
              <w:t xml:space="preserve"> </w:t>
            </w:r>
            <w:r w:rsidRPr="0050089D">
              <w:t>određuje odnos među količinama riječima: više</w:t>
            </w:r>
            <w:r w:rsidR="00816058">
              <w:t xml:space="preserve"> </w:t>
            </w:r>
            <w:r w:rsidRPr="0050089D">
              <w:t>–</w:t>
            </w:r>
            <w:r w:rsidR="00816058">
              <w:t xml:space="preserve"> </w:t>
            </w:r>
            <w:r w:rsidRPr="0050089D">
              <w:t>manje</w:t>
            </w:r>
            <w:r w:rsidR="00816058">
              <w:t xml:space="preserve"> </w:t>
            </w:r>
            <w:r w:rsidRPr="0050089D">
              <w:t>–</w:t>
            </w:r>
            <w:r w:rsidR="00816058">
              <w:t xml:space="preserve"> </w:t>
            </w:r>
            <w:r w:rsidRPr="0050089D">
              <w:t>jednako.</w:t>
            </w:r>
          </w:p>
          <w:p w14:paraId="7103A964" w14:textId="77777777" w:rsidR="00F4754D" w:rsidRPr="0050089D" w:rsidRDefault="00F4754D" w:rsidP="0050089D">
            <w:pPr>
              <w:rPr>
                <w:b/>
                <w:bCs/>
              </w:rPr>
            </w:pPr>
            <w:r w:rsidRPr="0050089D">
              <w:rPr>
                <w:b/>
                <w:bCs/>
              </w:rPr>
              <w:t>Opis aktivnosti:</w:t>
            </w:r>
          </w:p>
          <w:p w14:paraId="18FF2129" w14:textId="24530841" w:rsidR="00F4754D" w:rsidRPr="0050089D" w:rsidRDefault="00F4754D" w:rsidP="0050089D">
            <w:r w:rsidRPr="0050089D">
              <w:t>Postavljajući nekoliko pitanja učiteljica/učitelj s učenicima ponavlja sadržaje s prošlog sata. Nakon toga učenici crtaju prema učiteljičinim/učiteljevim uputama: Lijevo nacrtaj plavu ravnu crtu. Ispod nje nacrtaj crvenu</w:t>
            </w:r>
            <w:r w:rsidR="0050089D">
              <w:t xml:space="preserve"> </w:t>
            </w:r>
            <w:r w:rsidRPr="0050089D">
              <w:t>zakrivljenu crtu. Ispod zakrivljene crte nacrtaj zelenu izlomljenu crtu. Desno od izlomljene crte nacrtaj žutu</w:t>
            </w:r>
            <w:r w:rsidR="0050089D">
              <w:t xml:space="preserve"> </w:t>
            </w:r>
            <w:r w:rsidRPr="0050089D">
              <w:t>ravnu crtu. Iznad nje nacrtaj crvenu zakrivljenu crtu.</w:t>
            </w:r>
          </w:p>
          <w:p w14:paraId="73E8BFD1" w14:textId="2E79B6CD" w:rsidR="007563B4" w:rsidRDefault="00F4754D" w:rsidP="0050089D">
            <w:r w:rsidRPr="0050089D">
              <w:t>Učiteljica/učitelj postavlja komunikacijsku situaciju: Koliko crta ste nacrtali? Koja crta je najmanje puta nacrtana? Koliko puta? Kojih je crta jednako mnogo? Koliko ih je?</w:t>
            </w:r>
          </w:p>
          <w:p w14:paraId="14F36C8B" w14:textId="77777777" w:rsidR="0050089D" w:rsidRPr="0050089D" w:rsidRDefault="0050089D" w:rsidP="0050089D"/>
          <w:p w14:paraId="4313A2B2" w14:textId="77777777" w:rsidR="00F4754D" w:rsidRPr="0050089D" w:rsidRDefault="00F4754D" w:rsidP="0050089D">
            <w:pPr>
              <w:rPr>
                <w:b/>
                <w:bCs/>
              </w:rPr>
            </w:pPr>
            <w:r w:rsidRPr="0050089D">
              <w:rPr>
                <w:b/>
                <w:bCs/>
              </w:rPr>
              <w:t>2. Mislimo i rješavamo</w:t>
            </w:r>
          </w:p>
          <w:p w14:paraId="2FC32D56" w14:textId="14D73B1E" w:rsidR="00F4754D" w:rsidRPr="0050089D" w:rsidRDefault="00F4754D" w:rsidP="0050089D">
            <w:r w:rsidRPr="0050089D">
              <w:rPr>
                <w:b/>
                <w:bCs/>
              </w:rPr>
              <w:t>Ishod aktivnosti:</w:t>
            </w:r>
            <w:r w:rsidRPr="0050089D">
              <w:t xml:space="preserve"> razlikuje i crta ravne i zakrivljene crte; koristi se ravnalom; određuje skup prema nekome</w:t>
            </w:r>
            <w:r w:rsidR="0050089D">
              <w:t xml:space="preserve"> </w:t>
            </w:r>
            <w:r w:rsidRPr="0050089D">
              <w:t>svojstvu; uspoređuje skupove.</w:t>
            </w:r>
          </w:p>
          <w:p w14:paraId="6DAF1913" w14:textId="77777777" w:rsidR="00F4754D" w:rsidRPr="0050089D" w:rsidRDefault="00F4754D" w:rsidP="0050089D">
            <w:pPr>
              <w:rPr>
                <w:b/>
                <w:bCs/>
              </w:rPr>
            </w:pPr>
            <w:r w:rsidRPr="0050089D">
              <w:rPr>
                <w:b/>
                <w:bCs/>
              </w:rPr>
              <w:t>Opis aktivnosti:</w:t>
            </w:r>
          </w:p>
          <w:p w14:paraId="2506851F" w14:textId="77777777" w:rsidR="0050089D" w:rsidRPr="0050089D" w:rsidRDefault="0050089D" w:rsidP="0050089D">
            <w:r w:rsidRPr="0050089D">
              <w:t>Učenici rješavaju zadatke u udžbeniku na str. 79. i 80.</w:t>
            </w:r>
          </w:p>
          <w:p w14:paraId="4635F2D7" w14:textId="77777777" w:rsidR="0050089D" w:rsidRDefault="0050089D" w:rsidP="0050089D"/>
          <w:p w14:paraId="771A59EF" w14:textId="5B25ABB0" w:rsidR="00F4754D" w:rsidRDefault="00F4754D" w:rsidP="0050089D">
            <w:r w:rsidRPr="0050089D">
              <w:t>Prošireni nastavni sadržaji: Učiteljica/učitelj crta zakrivljenu zatvorenu i zakrivljenu otvorenu crtu te potiče</w:t>
            </w:r>
            <w:r w:rsidR="0050089D">
              <w:t xml:space="preserve"> </w:t>
            </w:r>
            <w:r w:rsidRPr="0050089D">
              <w:t>komunikacijsku situaciju: Kakve crte sam nacrtala? Koja je razlika između tih dviju zakrivljenih crta? Zatim crta</w:t>
            </w:r>
            <w:r w:rsidR="0050089D">
              <w:t xml:space="preserve"> </w:t>
            </w:r>
            <w:r w:rsidRPr="0050089D">
              <w:t>izlomljenu otvorenu i izlomljenu zatvorenu crtu. Kakve crte sam nacrtala? U čemu je razlika?</w:t>
            </w:r>
          </w:p>
          <w:p w14:paraId="4F385F72" w14:textId="77777777" w:rsidR="00816058" w:rsidRPr="0050089D" w:rsidRDefault="00816058" w:rsidP="0050089D"/>
          <w:p w14:paraId="4ADAC56F" w14:textId="77777777" w:rsidR="00F4754D" w:rsidRPr="0050089D" w:rsidRDefault="00F4754D" w:rsidP="0050089D">
            <w:pPr>
              <w:rPr>
                <w:b/>
                <w:bCs/>
              </w:rPr>
            </w:pPr>
            <w:r w:rsidRPr="0050089D">
              <w:rPr>
                <w:b/>
                <w:bCs/>
              </w:rPr>
              <w:lastRenderedPageBreak/>
              <w:t>3. Igramo se špagom</w:t>
            </w:r>
          </w:p>
          <w:p w14:paraId="45D505E6" w14:textId="77777777" w:rsidR="00F4754D" w:rsidRPr="0050089D" w:rsidRDefault="00F4754D" w:rsidP="0050089D">
            <w:r w:rsidRPr="0050089D">
              <w:rPr>
                <w:b/>
                <w:bCs/>
              </w:rPr>
              <w:t>Ishod aktivnosti:</w:t>
            </w:r>
            <w:r w:rsidRPr="0050089D">
              <w:t xml:space="preserve"> razlikuje ravne i zakrivljene crte.</w:t>
            </w:r>
          </w:p>
          <w:p w14:paraId="1850197B" w14:textId="77777777" w:rsidR="00F4754D" w:rsidRPr="0050089D" w:rsidRDefault="00F4754D" w:rsidP="0050089D">
            <w:pPr>
              <w:rPr>
                <w:b/>
                <w:bCs/>
              </w:rPr>
            </w:pPr>
            <w:r w:rsidRPr="0050089D">
              <w:rPr>
                <w:b/>
                <w:bCs/>
              </w:rPr>
              <w:t>Opis aktivnosti:</w:t>
            </w:r>
          </w:p>
          <w:p w14:paraId="2253389D" w14:textId="7EFD990D" w:rsidR="00F4754D" w:rsidRPr="0050089D" w:rsidRDefault="00F4754D" w:rsidP="0050089D">
            <w:r w:rsidRPr="0050089D">
              <w:t>Učenici se dijele u skupine te formiraju kolone. Svaka skupina dobije dugačku špagu koju prime svi učenici u</w:t>
            </w:r>
            <w:r w:rsidR="0050089D">
              <w:t xml:space="preserve"> </w:t>
            </w:r>
            <w:r w:rsidRPr="0050089D">
              <w:t>toj koloni. Učiteljica/učitelj izgovara nazive crta: ravna crta, izlomljena zatvorena crta, zakrivljena otvorena</w:t>
            </w:r>
            <w:r w:rsidR="0050089D">
              <w:t xml:space="preserve"> </w:t>
            </w:r>
            <w:r w:rsidRPr="0050089D">
              <w:t>crta, izlomljena otvorena crta… Učenici u koloni oblikuju navedene crte špagom, a bod dobiva skupina ili skupine koje pravilno oblikuju crte. Pobjednik je skupina s najviše osvojenih bodova.</w:t>
            </w:r>
          </w:p>
        </w:tc>
        <w:tc>
          <w:tcPr>
            <w:tcW w:w="2835" w:type="dxa"/>
          </w:tcPr>
          <w:p w14:paraId="19F62E3E" w14:textId="2158431C" w:rsidR="00FC31F4" w:rsidRPr="006501A8" w:rsidRDefault="006501A8" w:rsidP="00FC31F4">
            <w:pPr>
              <w:rPr>
                <w:b/>
                <w:bCs/>
              </w:rPr>
            </w:pPr>
            <w:hyperlink r:id="rId5" w:history="1">
              <w:r w:rsidR="00783DCF" w:rsidRPr="006501A8">
                <w:rPr>
                  <w:rStyle w:val="Hyperlink"/>
                  <w:b/>
                  <w:bCs/>
                </w:rPr>
                <w:t>Ravne, zakrivljene i izlomljene crte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498E6102" w14:textId="77777777" w:rsidR="00783DCF" w:rsidRDefault="00783DCF" w:rsidP="00BF3B7E">
            <w:pPr>
              <w:rPr>
                <w:b/>
                <w:bCs/>
              </w:rPr>
            </w:pPr>
          </w:p>
          <w:p w14:paraId="5B5BE0F9" w14:textId="4E589334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17690" w:history="1">
              <w:r w:rsidR="00371CB5" w:rsidRPr="00371CB5">
                <w:rPr>
                  <w:rStyle w:val="Hyperlink"/>
                </w:rPr>
                <w:t>I slova su crte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77777777" w:rsidR="00783DCF" w:rsidRDefault="00783DCF" w:rsidP="00FC31F4">
            <w:pPr>
              <w:rPr>
                <w:b/>
                <w:bCs/>
              </w:rPr>
            </w:pPr>
          </w:p>
          <w:p w14:paraId="09E9EBD2" w14:textId="77777777" w:rsidR="00783DCF" w:rsidRDefault="00783DCF" w:rsidP="00FC31F4">
            <w:pPr>
              <w:rPr>
                <w:b/>
                <w:bCs/>
              </w:rPr>
            </w:pPr>
          </w:p>
          <w:p w14:paraId="5BBA109A" w14:textId="77777777" w:rsidR="00783DCF" w:rsidRDefault="00783DCF" w:rsidP="00FC31F4">
            <w:pPr>
              <w:rPr>
                <w:b/>
                <w:bCs/>
              </w:rPr>
            </w:pPr>
          </w:p>
          <w:p w14:paraId="224EF709" w14:textId="77777777" w:rsidR="00783DCF" w:rsidRDefault="00783DCF" w:rsidP="00FC31F4">
            <w:pPr>
              <w:rPr>
                <w:b/>
                <w:bCs/>
              </w:rPr>
            </w:pPr>
          </w:p>
          <w:p w14:paraId="0B8BEEDF" w14:textId="77777777" w:rsidR="00783DCF" w:rsidRDefault="00783DCF" w:rsidP="00FC31F4">
            <w:pPr>
              <w:rPr>
                <w:b/>
                <w:bCs/>
              </w:rPr>
            </w:pPr>
          </w:p>
          <w:p w14:paraId="1D92AE0C" w14:textId="55C064E0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2130097" w:history="1">
              <w:r w:rsidR="00371CB5" w:rsidRPr="00371CB5">
                <w:rPr>
                  <w:rStyle w:val="Hyperlink"/>
                </w:rPr>
                <w:t>Ravno, zakrivljeno, izlomljeno</w:t>
              </w:r>
            </w:hyperlink>
          </w:p>
          <w:p w14:paraId="524E6466" w14:textId="77777777" w:rsidR="00D06319" w:rsidRDefault="00D06319" w:rsidP="00D06319">
            <w:pPr>
              <w:rPr>
                <w:b/>
                <w:bCs/>
              </w:rPr>
            </w:pPr>
          </w:p>
          <w:p w14:paraId="3FFBBC86" w14:textId="77777777" w:rsidR="00D06319" w:rsidRDefault="00D06319" w:rsidP="00D06319">
            <w:pPr>
              <w:rPr>
                <w:b/>
                <w:bCs/>
              </w:rPr>
            </w:pPr>
          </w:p>
          <w:p w14:paraId="32BB7F0D" w14:textId="77777777" w:rsidR="00D06319" w:rsidRDefault="00D06319" w:rsidP="00D06319">
            <w:pPr>
              <w:rPr>
                <w:b/>
                <w:bCs/>
              </w:rPr>
            </w:pPr>
          </w:p>
          <w:p w14:paraId="45164F03" w14:textId="02F1080C" w:rsidR="00783DCF" w:rsidRDefault="00783DCF" w:rsidP="00D06319">
            <w:pPr>
              <w:rPr>
                <w:b/>
                <w:bCs/>
              </w:rPr>
            </w:pPr>
          </w:p>
          <w:p w14:paraId="73CE7039" w14:textId="51B43FEE" w:rsidR="006C75D7" w:rsidRDefault="006C75D7" w:rsidP="00D06319">
            <w:pPr>
              <w:rPr>
                <w:b/>
                <w:bCs/>
              </w:rPr>
            </w:pPr>
          </w:p>
          <w:p w14:paraId="0B057CBC" w14:textId="6C8EE1A8" w:rsidR="006C75D7" w:rsidRDefault="006C75D7" w:rsidP="00D06319">
            <w:pPr>
              <w:rPr>
                <w:b/>
                <w:bCs/>
              </w:rPr>
            </w:pPr>
          </w:p>
          <w:p w14:paraId="4073CE10" w14:textId="77777777" w:rsidR="006C75D7" w:rsidRDefault="006C75D7" w:rsidP="00D06319">
            <w:pPr>
              <w:rPr>
                <w:b/>
                <w:bCs/>
              </w:rPr>
            </w:pPr>
          </w:p>
          <w:p w14:paraId="11B0CD4A" w14:textId="77777777" w:rsidR="00783DCF" w:rsidRDefault="00783DCF" w:rsidP="00D06319">
            <w:pPr>
              <w:rPr>
                <w:b/>
                <w:bCs/>
              </w:rPr>
            </w:pPr>
          </w:p>
          <w:p w14:paraId="4622F4FB" w14:textId="3B87E03E" w:rsidR="00371CB5" w:rsidRDefault="00371CB5" w:rsidP="00371C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19039" w:history="1">
              <w:r w:rsidRPr="00371CB5">
                <w:rPr>
                  <w:rStyle w:val="Hyperlink"/>
                </w:rPr>
                <w:t>Vrijeme je za kviz</w:t>
              </w:r>
            </w:hyperlink>
          </w:p>
          <w:p w14:paraId="6DAFA624" w14:textId="1D6B243C" w:rsidR="007B2861" w:rsidRPr="00BF3B7E" w:rsidRDefault="007B2861" w:rsidP="00371CB5"/>
        </w:tc>
        <w:tc>
          <w:tcPr>
            <w:tcW w:w="3652" w:type="dxa"/>
          </w:tcPr>
          <w:p w14:paraId="62729961" w14:textId="40367F02" w:rsidR="00575CD1" w:rsidRPr="00816058" w:rsidRDefault="00575CD1" w:rsidP="00575CD1">
            <w:pPr>
              <w:rPr>
                <w:spacing w:val="-2"/>
              </w:rPr>
            </w:pPr>
            <w:r w:rsidRPr="00816058">
              <w:rPr>
                <w:spacing w:val="1"/>
              </w:rPr>
              <w:lastRenderedPageBreak/>
              <w:t>OŠ HJ</w:t>
            </w:r>
            <w:r w:rsidRPr="00816058">
              <w:t xml:space="preserve"> – A 1. 1 - U</w:t>
            </w:r>
            <w:r w:rsidRPr="00816058">
              <w:rPr>
                <w:spacing w:val="1"/>
              </w:rPr>
              <w:t>č</w:t>
            </w:r>
            <w:r w:rsidRPr="00816058">
              <w:t xml:space="preserve">enik </w:t>
            </w:r>
            <w:r w:rsidRPr="00816058">
              <w:rPr>
                <w:spacing w:val="2"/>
              </w:rPr>
              <w:t>r</w:t>
            </w:r>
            <w:r w:rsidRPr="00816058">
              <w:t>a</w:t>
            </w:r>
            <w:r w:rsidRPr="00816058">
              <w:rPr>
                <w:spacing w:val="2"/>
              </w:rPr>
              <w:t>z</w:t>
            </w:r>
            <w:r w:rsidRPr="00816058">
              <w:t>go</w:t>
            </w:r>
            <w:r w:rsidRPr="00816058">
              <w:rPr>
                <w:spacing w:val="1"/>
              </w:rPr>
              <w:t>v</w:t>
            </w:r>
            <w:r w:rsidRPr="00816058">
              <w:t>a</w:t>
            </w:r>
            <w:r w:rsidRPr="00816058">
              <w:rPr>
                <w:spacing w:val="2"/>
              </w:rPr>
              <w:t>r</w:t>
            </w:r>
            <w:r w:rsidRPr="00816058">
              <w:t>a i gov</w:t>
            </w:r>
            <w:r w:rsidRPr="00816058">
              <w:rPr>
                <w:spacing w:val="1"/>
              </w:rPr>
              <w:t>or</w:t>
            </w:r>
            <w:r w:rsidRPr="00816058">
              <w:t>i u s</w:t>
            </w:r>
            <w:r w:rsidRPr="00816058">
              <w:rPr>
                <w:spacing w:val="1"/>
              </w:rPr>
              <w:t>k</w:t>
            </w:r>
            <w:r w:rsidRPr="00816058">
              <w:t>l</w:t>
            </w:r>
            <w:r w:rsidRPr="00816058">
              <w:rPr>
                <w:spacing w:val="1"/>
              </w:rPr>
              <w:t>a</w:t>
            </w:r>
            <w:r w:rsidRPr="00816058">
              <w:t>du s jez</w:t>
            </w:r>
            <w:r w:rsidRPr="00816058">
              <w:rPr>
                <w:spacing w:val="1"/>
              </w:rPr>
              <w:t>i</w:t>
            </w:r>
            <w:r w:rsidRPr="00816058">
              <w:rPr>
                <w:spacing w:val="2"/>
              </w:rPr>
              <w:t>č</w:t>
            </w:r>
            <w:r w:rsidRPr="00816058">
              <w:t xml:space="preserve">nim </w:t>
            </w:r>
            <w:r w:rsidRPr="00816058">
              <w:rPr>
                <w:spacing w:val="2"/>
              </w:rPr>
              <w:t>r</w:t>
            </w:r>
            <w:r w:rsidRPr="00816058">
              <w:t>a</w:t>
            </w:r>
            <w:r w:rsidRPr="00816058">
              <w:rPr>
                <w:spacing w:val="3"/>
              </w:rPr>
              <w:t>z</w:t>
            </w:r>
            <w:r w:rsidRPr="00816058">
              <w:t>vojem iz</w:t>
            </w:r>
            <w:r w:rsidRPr="00816058">
              <w:rPr>
                <w:spacing w:val="2"/>
              </w:rPr>
              <w:t>r</w:t>
            </w:r>
            <w:r w:rsidRPr="00816058">
              <w:t>a</w:t>
            </w:r>
            <w:r w:rsidRPr="00816058">
              <w:rPr>
                <w:spacing w:val="1"/>
              </w:rPr>
              <w:t>ž</w:t>
            </w:r>
            <w:r w:rsidRPr="00816058">
              <w:t>a</w:t>
            </w:r>
            <w:r w:rsidRPr="00816058">
              <w:rPr>
                <w:spacing w:val="1"/>
              </w:rPr>
              <w:t>v</w:t>
            </w:r>
            <w:r w:rsidRPr="00816058">
              <w:t>aj</w:t>
            </w:r>
            <w:r w:rsidRPr="00816058">
              <w:rPr>
                <w:spacing w:val="2"/>
              </w:rPr>
              <w:t>uć</w:t>
            </w:r>
            <w:r w:rsidRPr="00816058">
              <w:t xml:space="preserve">i </w:t>
            </w:r>
            <w:r w:rsidRPr="00816058">
              <w:rPr>
                <w:spacing w:val="2"/>
              </w:rPr>
              <w:t>s</w:t>
            </w:r>
            <w:r w:rsidRPr="00816058">
              <w:t xml:space="preserve">voje </w:t>
            </w:r>
            <w:r w:rsidRPr="00816058">
              <w:rPr>
                <w:spacing w:val="2"/>
              </w:rPr>
              <w:t>p</w:t>
            </w:r>
            <w:r w:rsidRPr="00816058">
              <w:t>ot</w:t>
            </w:r>
            <w:r w:rsidRPr="00816058">
              <w:rPr>
                <w:spacing w:val="1"/>
              </w:rPr>
              <w:t>r</w:t>
            </w:r>
            <w:r w:rsidRPr="00816058">
              <w:t>e</w:t>
            </w:r>
            <w:r w:rsidRPr="00816058">
              <w:rPr>
                <w:spacing w:val="2"/>
              </w:rPr>
              <w:t>b</w:t>
            </w:r>
            <w:r w:rsidRPr="00816058">
              <w:rPr>
                <w:spacing w:val="-3"/>
              </w:rPr>
              <w:t>e</w:t>
            </w:r>
            <w:r w:rsidRPr="00816058">
              <w:t xml:space="preserve">, misli i </w:t>
            </w:r>
            <w:r w:rsidRPr="00816058">
              <w:rPr>
                <w:spacing w:val="1"/>
              </w:rPr>
              <w:t>o</w:t>
            </w:r>
            <w:r w:rsidRPr="00816058">
              <w:rPr>
                <w:spacing w:val="-2"/>
              </w:rPr>
              <w:t>s</w:t>
            </w:r>
            <w:r w:rsidRPr="00816058">
              <w:t>j</w:t>
            </w:r>
            <w:r w:rsidRPr="00816058">
              <w:rPr>
                <w:spacing w:val="2"/>
              </w:rPr>
              <w:t>e</w:t>
            </w:r>
            <w:r w:rsidRPr="00816058">
              <w:rPr>
                <w:spacing w:val="3"/>
              </w:rPr>
              <w:t>ć</w:t>
            </w:r>
            <w:r w:rsidRPr="00816058">
              <w:t>aj</w:t>
            </w:r>
            <w:r w:rsidRPr="00816058">
              <w:rPr>
                <w:spacing w:val="-2"/>
              </w:rPr>
              <w:t>e</w:t>
            </w:r>
            <w:r w:rsidR="00B80E87" w:rsidRPr="00816058">
              <w:rPr>
                <w:spacing w:val="-2"/>
              </w:rPr>
              <w:t>.</w:t>
            </w:r>
          </w:p>
          <w:p w14:paraId="48FA9E48" w14:textId="06335BB7" w:rsidR="00495659" w:rsidRPr="00816058" w:rsidRDefault="00495659" w:rsidP="00495659">
            <w:bookmarkStart w:id="0" w:name="_Hlk71127197"/>
            <w:r w:rsidRPr="00816058">
              <w:t>PID OŠ – B. 1. 3 - Prepoznaje, razlikuje i primjenjuje odnose: gore</w:t>
            </w:r>
            <w:r w:rsidR="007908BD" w:rsidRPr="00816058">
              <w:t>-</w:t>
            </w:r>
            <w:r w:rsidRPr="00816058">
              <w:t>dolje, naprijed</w:t>
            </w:r>
            <w:r w:rsidR="007908BD" w:rsidRPr="00816058">
              <w:t>-</w:t>
            </w:r>
            <w:r w:rsidRPr="00816058">
              <w:t>natrag, ispred</w:t>
            </w:r>
            <w:r w:rsidR="007908BD" w:rsidRPr="00816058">
              <w:t>-</w:t>
            </w:r>
            <w:r w:rsidRPr="00816058">
              <w:t>iza, lijevo</w:t>
            </w:r>
            <w:r w:rsidR="007908BD" w:rsidRPr="00816058">
              <w:t>-</w:t>
            </w:r>
            <w:r w:rsidRPr="00816058">
              <w:t>desno, unutar</w:t>
            </w:r>
            <w:r w:rsidR="007908BD" w:rsidRPr="00816058">
              <w:t>-</w:t>
            </w:r>
            <w:r w:rsidRPr="00816058">
              <w:t>izvan, ispod</w:t>
            </w:r>
            <w:r w:rsidR="007908BD" w:rsidRPr="00816058">
              <w:t>-</w:t>
            </w:r>
            <w:r w:rsidRPr="00816058">
              <w:t>iznad.</w:t>
            </w:r>
          </w:p>
          <w:bookmarkEnd w:id="0"/>
          <w:p w14:paraId="0491AB68" w14:textId="5423DD46" w:rsidR="00601D15" w:rsidRPr="00816058" w:rsidRDefault="00575CD1" w:rsidP="00601D15">
            <w:r w:rsidRPr="00816058">
              <w:t>GOO – C. 1. 1 - Uključuje se u zajedničke aktivnosti razrednog odjela i izvršava svoj dio zadatka</w:t>
            </w:r>
            <w:r w:rsidR="005757EF" w:rsidRPr="00816058">
              <w:t>.</w:t>
            </w:r>
          </w:p>
          <w:p w14:paraId="35F26297" w14:textId="49DD43AD" w:rsidR="00575CD1" w:rsidRPr="00816058" w:rsidRDefault="00575CD1" w:rsidP="00575CD1">
            <w:r w:rsidRPr="00816058">
              <w:t>OSR – B. 1. 2 - Aktivno sluša, daje i prima povratne informacije i komunicira u skladu s komunikacijskim pravilima</w:t>
            </w:r>
            <w:r w:rsidR="00B80E87" w:rsidRPr="00816058">
              <w:t>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77777777" w:rsidR="00575CD1" w:rsidRPr="00816058" w:rsidRDefault="00575CD1" w:rsidP="00575CD1">
            <w:r w:rsidRPr="00816058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816058" w:rsidRDefault="00575CD1" w:rsidP="00575CD1">
            <w:r w:rsidRPr="00816058">
              <w:lastRenderedPageBreak/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816058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91D82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60EC"/>
    <w:rsid w:val="00347E77"/>
    <w:rsid w:val="00365920"/>
    <w:rsid w:val="00371702"/>
    <w:rsid w:val="00371CB5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95659"/>
    <w:rsid w:val="004B3982"/>
    <w:rsid w:val="004C5AB6"/>
    <w:rsid w:val="004C5E65"/>
    <w:rsid w:val="004D1187"/>
    <w:rsid w:val="004D6EB6"/>
    <w:rsid w:val="004D7D90"/>
    <w:rsid w:val="004F6D43"/>
    <w:rsid w:val="0050089D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25226"/>
    <w:rsid w:val="006501A8"/>
    <w:rsid w:val="00660C50"/>
    <w:rsid w:val="0067395C"/>
    <w:rsid w:val="006859F4"/>
    <w:rsid w:val="006B69EF"/>
    <w:rsid w:val="006C75D7"/>
    <w:rsid w:val="006E10F2"/>
    <w:rsid w:val="006E5C53"/>
    <w:rsid w:val="007004B4"/>
    <w:rsid w:val="00712B10"/>
    <w:rsid w:val="00715F7D"/>
    <w:rsid w:val="007305F1"/>
    <w:rsid w:val="007563B4"/>
    <w:rsid w:val="00783DCF"/>
    <w:rsid w:val="0078672F"/>
    <w:rsid w:val="007908BD"/>
    <w:rsid w:val="00797FE7"/>
    <w:rsid w:val="007B2861"/>
    <w:rsid w:val="007D777C"/>
    <w:rsid w:val="007E2037"/>
    <w:rsid w:val="007F3221"/>
    <w:rsid w:val="00804D9E"/>
    <w:rsid w:val="00811B56"/>
    <w:rsid w:val="00816058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6756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918A0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4754D"/>
    <w:rsid w:val="00F52BDA"/>
    <w:rsid w:val="00F545B0"/>
    <w:rsid w:val="00F81654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8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8.html" TargetMode="External"/><Relationship Id="rId5" Type="http://schemas.openxmlformats.org/officeDocument/2006/relationships/hyperlink" Target="https://hr.izzi.digital/DOS/104/38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13</cp:revision>
  <cp:lastPrinted>2019-04-23T07:59:00Z</cp:lastPrinted>
  <dcterms:created xsi:type="dcterms:W3CDTF">2021-05-05T14:54:00Z</dcterms:created>
  <dcterms:modified xsi:type="dcterms:W3CDTF">2021-05-24T14:01:00Z</dcterms:modified>
</cp:coreProperties>
</file>