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9CECF" w14:textId="77777777" w:rsidR="007E0919" w:rsidRPr="00550483" w:rsidRDefault="00550483">
      <w:pPr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2A883DEA" w14:textId="77777777" w:rsidTr="004A0310">
        <w:tc>
          <w:tcPr>
            <w:tcW w:w="1989" w:type="pct"/>
            <w:gridSpan w:val="2"/>
            <w:shd w:val="clear" w:color="auto" w:fill="D9E2F3" w:themeFill="accent1" w:themeFillTint="33"/>
          </w:tcPr>
          <w:p w14:paraId="177FC094" w14:textId="77777777" w:rsidR="008E5959" w:rsidRPr="00196C43" w:rsidRDefault="000A7FD2" w:rsidP="004A031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B0BBE77" w14:textId="77777777" w:rsidR="008E5959" w:rsidRPr="00196C43" w:rsidRDefault="008E5959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C96A6C2" w14:textId="77777777" w:rsidR="008E5959" w:rsidRPr="00196C43" w:rsidRDefault="008E5959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1377B0EB" w14:textId="77777777" w:rsidTr="004A0310">
        <w:tc>
          <w:tcPr>
            <w:tcW w:w="764" w:type="pct"/>
          </w:tcPr>
          <w:p w14:paraId="47BC00E4" w14:textId="77777777" w:rsidR="008E5959" w:rsidRPr="00196C43" w:rsidRDefault="008E5959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27AFE3A" w14:textId="77777777" w:rsidR="008E5959" w:rsidRPr="00196C43" w:rsidRDefault="004B7B15" w:rsidP="004A031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6E7B91B8" w14:textId="77777777" w:rsidTr="004A0310">
        <w:tc>
          <w:tcPr>
            <w:tcW w:w="764" w:type="pct"/>
          </w:tcPr>
          <w:p w14:paraId="71CAE389" w14:textId="77777777" w:rsidR="008E5959" w:rsidRPr="00196C43" w:rsidRDefault="008E5959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F87F981" w14:textId="77777777" w:rsidR="008E5959" w:rsidRPr="00196C43" w:rsidRDefault="00FE3BDE" w:rsidP="004A031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1139CE7F" w14:textId="77777777" w:rsidTr="004A0310">
        <w:tc>
          <w:tcPr>
            <w:tcW w:w="764" w:type="pct"/>
          </w:tcPr>
          <w:p w14:paraId="68654BDF" w14:textId="77777777" w:rsidR="00C835E8" w:rsidRPr="00196C43" w:rsidRDefault="00C835E8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11C9982" w14:textId="77777777" w:rsidR="00C835E8" w:rsidRPr="00342FAB" w:rsidRDefault="00B66046" w:rsidP="004A031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PONAVLJANJE I VJEŽBANJE ZA ISPIT ZNANJA</w:t>
            </w:r>
          </w:p>
        </w:tc>
      </w:tr>
      <w:tr w:rsidR="007178D6" w:rsidRPr="00196C43" w14:paraId="352393C8" w14:textId="77777777" w:rsidTr="004A0310">
        <w:tc>
          <w:tcPr>
            <w:tcW w:w="764" w:type="pct"/>
          </w:tcPr>
          <w:p w14:paraId="71B38F70" w14:textId="77777777" w:rsidR="007178D6" w:rsidRPr="00196C43" w:rsidRDefault="007178D6" w:rsidP="004A0310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1092A976" w14:textId="77777777" w:rsidR="007178D6" w:rsidRPr="00196C43" w:rsidRDefault="007178D6" w:rsidP="004A031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57BCB63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93685A8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1BB25F11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24F5CB45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odnose među dekadskim jedinicama (jedinice, desetice, stotice)</w:t>
            </w:r>
          </w:p>
          <w:p w14:paraId="0483E379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52BA3E6C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DF9882E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78EA2978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4A45DBDA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brojeva. Rješava tekstualne zadatke</w:t>
            </w:r>
          </w:p>
          <w:p w14:paraId="75100C64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3B83C23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m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4DE7BC18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4E27B318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640E7968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1A5474E2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514BD5F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brojeve. Primjenjuje svojstvo komutativnosti množenja</w:t>
            </w:r>
          </w:p>
          <w:p w14:paraId="77B1B2FC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772C66B4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jednakosti. Imenuje članove računskih operacija. Poznaje ulogu brojeva 1 i 0 u množenju i dijeljenju</w:t>
            </w:r>
          </w:p>
          <w:p w14:paraId="7D6CFCA6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592576D9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0D4D3721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648ADB9" w14:textId="77777777" w:rsidR="00B66046" w:rsidRPr="008948C0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</w:t>
            </w:r>
            <w:r w:rsidRPr="008948C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  Učenik primjenjuje pravila u računanju brojevnih izraza sa zagradama.</w:t>
            </w:r>
          </w:p>
          <w:p w14:paraId="0D3D9004" w14:textId="77777777" w:rsidR="00B66046" w:rsidRPr="008948C0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48C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8948C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zagradama. Primjenjuje pravila u rješavanju tekstualnih zadataka</w:t>
            </w:r>
          </w:p>
          <w:p w14:paraId="0DCA9BF5" w14:textId="77777777" w:rsidR="00B66046" w:rsidRPr="008948C0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48C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</w:t>
            </w:r>
          </w:p>
          <w:p w14:paraId="30CDC9D1" w14:textId="77777777" w:rsidR="00B66046" w:rsidRPr="008948C0" w:rsidRDefault="00781A42" w:rsidP="004A0310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8948C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B66046" w:rsidRPr="008948C0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61C41929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3B06299D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76773F34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57C09F8E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13B5F98F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73396CD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o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212D04A0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571732E8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3008E4BF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rošireni sadržaji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: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 broj</w:t>
            </w:r>
          </w:p>
          <w:p w14:paraId="603C2D88" w14:textId="77777777" w:rsidR="00B66046" w:rsidRPr="00B66046" w:rsidRDefault="00B66046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7FAB9272" w14:textId="77777777" w:rsidR="00B66046" w:rsidRPr="00781A42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s</w:t>
            </w:r>
            <w:r w:rsidR="00B66046" w:rsidRPr="00781A4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741E09A9" w14:textId="77777777" w:rsidR="00B66046" w:rsidRPr="00B66046" w:rsidRDefault="00781A42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3F65881D" w14:textId="77777777" w:rsidR="00F53BDC" w:rsidRPr="00F53BDC" w:rsidRDefault="00F53BDC" w:rsidP="004A031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</w:p>
        </w:tc>
      </w:tr>
    </w:tbl>
    <w:p w14:paraId="05271004" w14:textId="77777777" w:rsidR="004A0310" w:rsidRDefault="004A0310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2126"/>
        <w:gridCol w:w="3509"/>
      </w:tblGrid>
      <w:tr w:rsidR="004A0310" w14:paraId="129D7130" w14:textId="77777777" w:rsidTr="00E773FB">
        <w:tc>
          <w:tcPr>
            <w:tcW w:w="8359" w:type="dxa"/>
            <w:shd w:val="clear" w:color="auto" w:fill="D9E2F3" w:themeFill="accent1" w:themeFillTint="33"/>
          </w:tcPr>
          <w:p w14:paraId="162BDBD5" w14:textId="0BEF0161" w:rsidR="004A0310" w:rsidRDefault="004A0310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4A031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B9D2EFB" w14:textId="1B865A8D" w:rsidR="004A0310" w:rsidRPr="004A0310" w:rsidRDefault="004A0310" w:rsidP="004A031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A031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D9E2F3" w:themeFill="accent1" w:themeFillTint="33"/>
          </w:tcPr>
          <w:p w14:paraId="48201A4A" w14:textId="697BBC23" w:rsidR="004A0310" w:rsidRDefault="004A0310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A031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A031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A031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A031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A031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A031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A031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A031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A031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310" w14:paraId="306CB4F3" w14:textId="77777777" w:rsidTr="004A0310">
        <w:tc>
          <w:tcPr>
            <w:tcW w:w="8359" w:type="dxa"/>
          </w:tcPr>
          <w:p w14:paraId="7FD5C3C4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6C43535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A0310">
              <w:rPr>
                <w:rFonts w:ascii="Calibri" w:eastAsia="Calibri" w:hAnsi="Calibri" w:cs="Calibri"/>
                <w:sz w:val="18"/>
                <w:szCs w:val="18"/>
              </w:rPr>
              <w:t xml:space="preserve"> množi i dijeli u okviru tablice množenja.</w:t>
            </w:r>
            <w:r w:rsidRPr="004A0310">
              <w:rPr>
                <w:rFonts w:ascii="Calibri" w:eastAsia="Calibri" w:hAnsi="Calibri" w:cs="Times New Roman"/>
              </w:rPr>
              <w:t xml:space="preserve"> </w:t>
            </w:r>
          </w:p>
          <w:p w14:paraId="703A0798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D424E26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73BCF26D" w14:textId="77777777" w:rsidR="004A0310" w:rsidRPr="004A0310" w:rsidRDefault="004A0310" w:rsidP="004A0310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43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187"/>
            </w:tblGrid>
            <w:tr w:rsidR="004A0310" w:rsidRPr="004A0310" w14:paraId="644ED5F8" w14:textId="77777777" w:rsidTr="004941F0">
              <w:tc>
                <w:tcPr>
                  <w:tcW w:w="2187" w:type="dxa"/>
                </w:tcPr>
                <w:p w14:paraId="32AD2BB8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8730FE1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31350301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59C11627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5F7BB95F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28835E3C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52C2ECC7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1B0264FD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45E8F774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10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10 =</w:t>
                  </w:r>
                </w:p>
                <w:p w14:paraId="156A0A2A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</w:tc>
              <w:tc>
                <w:tcPr>
                  <w:tcW w:w="2187" w:type="dxa"/>
                </w:tcPr>
                <w:p w14:paraId="2014ABC0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3 =</w:t>
                  </w:r>
                </w:p>
                <w:p w14:paraId="540DAAF5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6 =</w:t>
                  </w:r>
                </w:p>
                <w:p w14:paraId="2B645A6A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18 : 2 =</w:t>
                  </w:r>
                </w:p>
                <w:p w14:paraId="43ED4D14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3 =</w:t>
                  </w:r>
                </w:p>
                <w:p w14:paraId="01B2D76E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4 =</w:t>
                  </w:r>
                </w:p>
                <w:p w14:paraId="44FF3E4C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72 : 8 =</w:t>
                  </w:r>
                </w:p>
                <w:p w14:paraId="0F05D151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56 : 7 =</w:t>
                  </w:r>
                </w:p>
                <w:p w14:paraId="6D3BC386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63 : 7 =</w:t>
                  </w:r>
                </w:p>
                <w:p w14:paraId="28C8E73D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60 : 6 = </w:t>
                  </w:r>
                </w:p>
                <w:p w14:paraId="3E5BD6DE" w14:textId="77777777" w:rsidR="004A0310" w:rsidRPr="004A0310" w:rsidRDefault="004A0310" w:rsidP="004A0310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4A0310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5 =</w:t>
                  </w:r>
                </w:p>
              </w:tc>
            </w:tr>
          </w:tbl>
          <w:p w14:paraId="3F736455" w14:textId="77777777" w:rsidR="004A0310" w:rsidRPr="004A0310" w:rsidRDefault="004A0310" w:rsidP="004A0310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DCF788" w14:textId="77777777" w:rsidR="004A0310" w:rsidRPr="004A0310" w:rsidRDefault="004A0310" w:rsidP="004A0310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6010F066" w14:textId="77777777" w:rsidR="004A0310" w:rsidRPr="004A0310" w:rsidRDefault="004A0310" w:rsidP="004A0310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Učenici iznose svoje dojmove, jesu li dovoljno točni i brzi ili još trebaju vježbati.</w:t>
            </w:r>
          </w:p>
          <w:p w14:paraId="04E36AA6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>2. Rad u interesnim skupinama</w:t>
            </w:r>
          </w:p>
          <w:p w14:paraId="237F23DE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4A0310">
              <w:rPr>
                <w:rFonts w:ascii="Calibri" w:eastAsia="Calibri" w:hAnsi="Calibri" w:cs="Calibri"/>
                <w:sz w:val="18"/>
                <w:szCs w:val="18"/>
              </w:rPr>
              <w:t xml:space="preserve"> broji, čita i zapisuje brojkom i brojevnom riječi te uspoređuje prirodne brojeve do 100; prikazuje brojeve na različite načine; uočava odnose među dekadskim jedinicama (jedinice, desetice, stotice); mentalno zbraja i oduzima u skupu brojeva do 100; primjenjuje svojstvo komutativnosti te vezu među računskim operacijama; procjenjuje rezultat zbrajanja i oduzimanja; zbraja i oduzima više brojeva; rješava tekstualne zadatke; određuje vrijednost nepoznatoga člana u jednakosti i dobiveno rješenje provjerava; primjenjuje svojstva računskih operacija; rješava zadatke sa zagradama; primjenjuje pravila u rješavanju tekstualnih zadataka; Primjenjuje usvojene matematičke spoznaje o brojevima, računskim operacijama i njihovim svojstvima u rješavanju različitih tipova zadataka u svakodnevnim situacijama; određuje višekratnike kao brojevni niz; Kreira nizove; objašnjava kriterije nizanja; množi uzastopnim zbrajanjem istih brojeva; dijeli uzastopnim oduzimanjem istih brojeva; množi i dijeli u okviru tablice množenja; određuje višekratnike zadanoga broja; određuje polovinu, trećinu, četvrtinu itd. zadanoga broja; određuje parne i neparne brojeve; </w:t>
            </w:r>
            <w:r w:rsidRPr="004A031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primjenjuje svojstvo komutativnosti množenja; primjenjuje vezu množenja i dijeljenja; Izvodi četiri jednakosti; imenuje članove računskih operacija; poznaje ulogu brojeva 1 i 0 u množenju i dijeljenju; množi i dijeli brojem 10; u zadatcima s nepoznatim članom određuje nepoznati broj primjenjujući vezu množenja i dijeljenja; rješava tekstualne zadatke; primjenjuje veze među računskim operacijama; rabi slovo kao oznaku za broj; služi se jedinicama za novac i znakovima njegovih jediničnih vrijednosti; računa s jedinicama za novac (u skupu brojeva do 100).</w:t>
            </w:r>
          </w:p>
          <w:p w14:paraId="5F8FD303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B9F125A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Učenici su podijeljeni u interesne skupine ovisno o području koje su na prošlom satu odabrali:</w:t>
            </w:r>
          </w:p>
          <w:p w14:paraId="108FCEA1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1. Tablica množenja i višekratnici</w:t>
            </w:r>
          </w:p>
          <w:p w14:paraId="77F6B859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2. Polovina, trećina, četvrtina…</w:t>
            </w:r>
          </w:p>
          <w:p w14:paraId="4F0B2192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3. Veza množenja i dijeljenja</w:t>
            </w:r>
          </w:p>
          <w:p w14:paraId="7913C5F6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4. Zadatci sa zagradama</w:t>
            </w:r>
          </w:p>
          <w:p w14:paraId="069E6C1A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5. Zadatci riječima.</w:t>
            </w:r>
          </w:p>
          <w:p w14:paraId="06A5CD22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BB40DC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za svaku skupinu prethodno pripremi zadatke. Mogu se ponoviti i zadatci iz udžbenika s kojima su učenici imali teškoća. </w:t>
            </w:r>
          </w:p>
          <w:p w14:paraId="27B3F18B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Učenici rješavaju zadatak po zadatak u svojoj skupini samostalno pa uspoređujući rezultate i strategije rješavanja te razmjenjujući znanja ili pomažući jedni drugima. Tijekom rada učenici mogu mijenjati skupine prema svojim potrebama. Učiteljica/učitelj prema potrebi pruža podršku individualno ili cijeloj skupini.</w:t>
            </w:r>
          </w:p>
          <w:p w14:paraId="3D462F1F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8A98FE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Na kraju rada učenici izražavaju svoje dojmove o učenju i ponovno proučavaju listu procjene na stranici 22. i procjenjuju je li u kojoj tvrdnji u njihovu slučaju došlo do promjene.</w:t>
            </w:r>
          </w:p>
          <w:p w14:paraId="081C3539" w14:textId="77777777" w:rsidR="004A0310" w:rsidRPr="004A0310" w:rsidRDefault="004A0310" w:rsidP="004A0310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A031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4A0310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3D32833B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E138C3" w14:textId="77777777" w:rsidR="004A0310" w:rsidRPr="004A0310" w:rsidRDefault="004A0310" w:rsidP="004A0310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4A0310">
              <w:rPr>
                <w:sz w:val="18"/>
                <w:szCs w:val="18"/>
              </w:rPr>
              <w:t>Vježbanje i ponavljanje</w:t>
            </w:r>
          </w:p>
          <w:p w14:paraId="3C4B71DF" w14:textId="77777777" w:rsidR="004A0310" w:rsidRPr="004A0310" w:rsidRDefault="004A0310" w:rsidP="004A0310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355C5A78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1. Tablica množenja i višekratnici</w:t>
            </w:r>
          </w:p>
          <w:p w14:paraId="33077AFF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2. Polovina, trećina, četvrtina…</w:t>
            </w:r>
          </w:p>
          <w:p w14:paraId="41065477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3. Veza množenja i dijeljenja</w:t>
            </w:r>
          </w:p>
          <w:p w14:paraId="2AE32C2D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4. Zadatci sa zagradama</w:t>
            </w:r>
          </w:p>
          <w:p w14:paraId="6822971B" w14:textId="77777777" w:rsidR="004A0310" w:rsidRPr="004A0310" w:rsidRDefault="004A0310" w:rsidP="004A031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A0310">
              <w:rPr>
                <w:rFonts w:ascii="Calibri" w:eastAsia="Calibri" w:hAnsi="Calibri" w:cs="Calibri"/>
                <w:sz w:val="18"/>
                <w:szCs w:val="18"/>
              </w:rPr>
              <w:t>5. Zadatci riječima</w:t>
            </w:r>
          </w:p>
          <w:p w14:paraId="3D0BEBEB" w14:textId="77777777" w:rsidR="004A0310" w:rsidRDefault="004A0310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9D7950" w14:textId="77777777" w:rsidR="00763A95" w:rsidRDefault="00763A95" w:rsidP="00763A9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Mogu se koristiti preostali objekti iz modula </w:t>
            </w:r>
            <w:hyperlink r:id="rId6" w:history="1">
              <w:r>
                <w:rPr>
                  <w:rStyle w:val="Hyperlink"/>
                  <w:rFonts w:cstheme="minorHAnsi"/>
                  <w:sz w:val="18"/>
                  <w:szCs w:val="18"/>
                </w:rPr>
                <w:t>Zbrajanje i oduzimanje</w:t>
              </w:r>
            </w:hyperlink>
            <w:r>
              <w:rPr>
                <w:rFonts w:cstheme="minorHAnsi"/>
                <w:sz w:val="18"/>
                <w:szCs w:val="18"/>
              </w:rPr>
              <w:t xml:space="preserve"> i  </w:t>
            </w:r>
          </w:p>
          <w:p w14:paraId="0D667A07" w14:textId="3A43CA54" w:rsidR="004A0310" w:rsidRDefault="00763A95" w:rsidP="00763A95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hyperlink r:id="rId7" w:history="1">
              <w:r>
                <w:rPr>
                  <w:rStyle w:val="Hyperlink"/>
                  <w:rFonts w:cstheme="minorHAnsi"/>
                  <w:sz w:val="18"/>
                  <w:szCs w:val="18"/>
                </w:rPr>
                <w:t>Množenje i dijeljenje</w:t>
              </w:r>
            </w:hyperlink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09" w:type="dxa"/>
          </w:tcPr>
          <w:p w14:paraId="07A6372D" w14:textId="77777777" w:rsidR="004A0310" w:rsidRPr="004A0310" w:rsidRDefault="004A0310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0E9F6FE6" w14:textId="77777777" w:rsidR="004A0310" w:rsidRPr="004A0310" w:rsidRDefault="004A0310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2.</w:t>
            </w:r>
            <w:r w:rsidRPr="004A0310">
              <w:t xml:space="preserve">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15948706" w14:textId="77777777" w:rsidR="004A0310" w:rsidRPr="004A0310" w:rsidRDefault="004A0310" w:rsidP="004A0310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4A0310">
              <w:t xml:space="preserve">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               </w:t>
            </w:r>
          </w:p>
          <w:p w14:paraId="7E0CBB0E" w14:textId="77777777" w:rsidR="004A0310" w:rsidRPr="004A0310" w:rsidRDefault="004A0310" w:rsidP="004A0310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4A0310">
              <w:t xml:space="preserve">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49710C09" w14:textId="77777777" w:rsidR="004A0310" w:rsidRPr="004A0310" w:rsidRDefault="004A0310" w:rsidP="004A0310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2.2. Primjena strategija učenja i rješavanje problema. Učenik se koristi jednostavnim strategijama učenja i rješava probleme u svim područjima učenja uz pomoć učitelja;</w:t>
            </w:r>
            <w:r w:rsidRPr="004A0310">
              <w:rPr>
                <w:rFonts w:ascii="Calibri" w:eastAsia="Calibri" w:hAnsi="Calibri" w:cs="Times New Roman"/>
              </w:rPr>
              <w:t xml:space="preserve">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1.1. Planiranje: Na poticaj i uz pomoć učitelja učenik određuje cilj učenja i odabire pristup učenju; B. 1. 2. 2. Praćenje: Na poticaj i uz pomoć učitelja prati svoje učenje; D. 1. 2.2. Suradnja s drugima: Učenik ostvaruje dobru komunikaciju s drugima, uspješno surađuje u različitim situacijama i spreman je zatražiti i ponuditi pomoć.</w:t>
            </w:r>
          </w:p>
          <w:p w14:paraId="10E78A2B" w14:textId="77777777" w:rsidR="004A0310" w:rsidRPr="004A0310" w:rsidRDefault="004A0310" w:rsidP="004A031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A031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4A0310">
              <w:t xml:space="preserve"> </w:t>
            </w:r>
            <w:r w:rsidRPr="004A031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3. Učenik čita kratke tekstove tematski prikladne učeničkomu iskustvu, jezičnomu razvoju i interesima; A. 2. 4. Učenik piše školskim rukopisnim pismom slova, riječi i kratke rečenice u skladu s jezičnim razvojem. Učenik upotrebljava i objašnjava riječi, sintagme i rečenice u skladu s komunikacijskom situacijom. </w:t>
            </w:r>
            <w:r w:rsidRPr="004A0310">
              <w:t xml:space="preserve"> </w:t>
            </w:r>
          </w:p>
          <w:p w14:paraId="2F642859" w14:textId="77777777" w:rsidR="004A0310" w:rsidRDefault="004A0310" w:rsidP="000F64DE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05AC31C2" w14:textId="77777777" w:rsidR="004A0310" w:rsidRDefault="004A0310" w:rsidP="000F64DE">
      <w:pPr>
        <w:tabs>
          <w:tab w:val="left" w:pos="2970"/>
        </w:tabs>
        <w:rPr>
          <w:rFonts w:cstheme="minorHAnsi"/>
          <w:sz w:val="18"/>
          <w:szCs w:val="18"/>
        </w:rPr>
      </w:pPr>
    </w:p>
    <w:p w14:paraId="1736106C" w14:textId="69B6973B" w:rsidR="00090B0C" w:rsidRPr="00196C43" w:rsidRDefault="000F64DE" w:rsidP="00DC7D58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sectPr w:rsidR="00090B0C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FE"/>
    <w:multiLevelType w:val="hybridMultilevel"/>
    <w:tmpl w:val="CC3CA0CE"/>
    <w:lvl w:ilvl="0" w:tplc="293076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40E9A"/>
    <w:multiLevelType w:val="hybridMultilevel"/>
    <w:tmpl w:val="F83CBFDE"/>
    <w:lvl w:ilvl="0" w:tplc="1B9C82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6729D"/>
    <w:multiLevelType w:val="hybridMultilevel"/>
    <w:tmpl w:val="CBCE2A90"/>
    <w:lvl w:ilvl="0" w:tplc="0DA6D8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06154"/>
    <w:multiLevelType w:val="hybridMultilevel"/>
    <w:tmpl w:val="7600539A"/>
    <w:lvl w:ilvl="0" w:tplc="38768D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53BE9"/>
    <w:multiLevelType w:val="hybridMultilevel"/>
    <w:tmpl w:val="34DE9C30"/>
    <w:lvl w:ilvl="0" w:tplc="99F6FD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848BA"/>
    <w:multiLevelType w:val="hybridMultilevel"/>
    <w:tmpl w:val="347AB58A"/>
    <w:lvl w:ilvl="0" w:tplc="C8088B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F2F1A"/>
    <w:multiLevelType w:val="hybridMultilevel"/>
    <w:tmpl w:val="6E0AE5C8"/>
    <w:lvl w:ilvl="0" w:tplc="61B4BF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D73FA"/>
    <w:multiLevelType w:val="hybridMultilevel"/>
    <w:tmpl w:val="493C15E6"/>
    <w:lvl w:ilvl="0" w:tplc="2DF471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D8B"/>
    <w:multiLevelType w:val="hybridMultilevel"/>
    <w:tmpl w:val="5D9A6A52"/>
    <w:lvl w:ilvl="0" w:tplc="D9927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55C0B"/>
    <w:rsid w:val="003615ED"/>
    <w:rsid w:val="00363503"/>
    <w:rsid w:val="00366864"/>
    <w:rsid w:val="003738EE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0310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041C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6707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63A95"/>
    <w:rsid w:val="00773F82"/>
    <w:rsid w:val="00777414"/>
    <w:rsid w:val="00780411"/>
    <w:rsid w:val="00781A42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11F1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48C0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4B5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3664C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C771B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5F6F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C7D58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5674"/>
    <w:rsid w:val="00E06A5D"/>
    <w:rsid w:val="00E073F0"/>
    <w:rsid w:val="00E12B39"/>
    <w:rsid w:val="00E14293"/>
    <w:rsid w:val="00E1452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3FB"/>
    <w:rsid w:val="00E77981"/>
    <w:rsid w:val="00E77B39"/>
    <w:rsid w:val="00E8078D"/>
    <w:rsid w:val="00E869FF"/>
    <w:rsid w:val="00E95007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9FA5"/>
  <w15:docId w15:val="{69625D5D-7A0A-450A-A914-1C65FCC8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7D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7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0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C309-94B4-4109-8BD5-2598DB23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2020-06-30T07:57:00Z</dcterms:created>
  <dcterms:modified xsi:type="dcterms:W3CDTF">2021-07-14T15:07:00Z</dcterms:modified>
</cp:coreProperties>
</file>