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1C553" w14:textId="77777777" w:rsidR="007E0919" w:rsidRDefault="00550483" w:rsidP="00665380">
      <w:pPr>
        <w:spacing w:after="0" w:line="276" w:lineRule="auto"/>
        <w:rPr>
          <w:b/>
        </w:rPr>
      </w:pPr>
      <w:r w:rsidRPr="00853AF0">
        <w:rPr>
          <w:b/>
        </w:rPr>
        <w:t>PRIJEDLOG PRIPREME ZA IZVOĐENJE NASTAVE MATEMATIKE</w:t>
      </w:r>
    </w:p>
    <w:p w14:paraId="2F3BC5CA" w14:textId="77777777" w:rsidR="00853AF0" w:rsidRPr="00853AF0" w:rsidRDefault="00853AF0" w:rsidP="00665380">
      <w:pPr>
        <w:spacing w:after="0" w:line="276" w:lineRule="auto"/>
        <w:rPr>
          <w:b/>
        </w:rPr>
      </w:pPr>
    </w:p>
    <w:tbl>
      <w:tblPr>
        <w:tblStyle w:val="TableGrid"/>
        <w:tblW w:w="5000" w:type="pct"/>
        <w:tblLook w:val="04A0" w:firstRow="1" w:lastRow="0" w:firstColumn="1" w:lastColumn="0" w:noHBand="0" w:noVBand="1"/>
      </w:tblPr>
      <w:tblGrid>
        <w:gridCol w:w="2173"/>
        <w:gridCol w:w="3484"/>
        <w:gridCol w:w="1450"/>
        <w:gridCol w:w="7113"/>
      </w:tblGrid>
      <w:tr w:rsidR="008E5959" w:rsidRPr="00853AF0" w14:paraId="204034A4" w14:textId="77777777" w:rsidTr="00257E39">
        <w:tc>
          <w:tcPr>
            <w:tcW w:w="1989" w:type="pct"/>
            <w:gridSpan w:val="2"/>
            <w:shd w:val="clear" w:color="auto" w:fill="D9E2F3" w:themeFill="accent1" w:themeFillTint="33"/>
          </w:tcPr>
          <w:p w14:paraId="231F988C" w14:textId="77777777" w:rsidR="008E5959" w:rsidRPr="00853AF0" w:rsidRDefault="000A7FD2" w:rsidP="00257E39">
            <w:pPr>
              <w:rPr>
                <w:rFonts w:cstheme="minorHAnsi"/>
                <w:sz w:val="18"/>
                <w:szCs w:val="18"/>
              </w:rPr>
            </w:pPr>
            <w:r w:rsidRPr="00853AF0">
              <w:rPr>
                <w:rFonts w:cstheme="minorHAnsi"/>
                <w:sz w:val="18"/>
                <w:szCs w:val="18"/>
              </w:rPr>
              <w:t>I</w:t>
            </w:r>
            <w:r w:rsidR="008E5959" w:rsidRPr="00853AF0">
              <w:rPr>
                <w:rFonts w:cstheme="minorHAnsi"/>
                <w:sz w:val="18"/>
                <w:szCs w:val="18"/>
              </w:rPr>
              <w:t xml:space="preserve">ME I PREZIME: </w:t>
            </w:r>
          </w:p>
        </w:tc>
        <w:tc>
          <w:tcPr>
            <w:tcW w:w="510" w:type="pct"/>
            <w:shd w:val="clear" w:color="auto" w:fill="D9E2F3" w:themeFill="accent1" w:themeFillTint="33"/>
          </w:tcPr>
          <w:p w14:paraId="0E2BF540" w14:textId="77777777" w:rsidR="008E5959" w:rsidRPr="00853AF0" w:rsidRDefault="008E5959" w:rsidP="00257E39">
            <w:pPr>
              <w:rPr>
                <w:rFonts w:cstheme="minorHAnsi"/>
                <w:sz w:val="18"/>
                <w:szCs w:val="18"/>
              </w:rPr>
            </w:pPr>
            <w:r w:rsidRPr="00853AF0">
              <w:rPr>
                <w:rFonts w:cstheme="minorHAnsi"/>
                <w:sz w:val="18"/>
                <w:szCs w:val="18"/>
              </w:rPr>
              <w:t>RAZRED:</w:t>
            </w:r>
          </w:p>
        </w:tc>
        <w:tc>
          <w:tcPr>
            <w:tcW w:w="2501" w:type="pct"/>
            <w:shd w:val="clear" w:color="auto" w:fill="D9E2F3" w:themeFill="accent1" w:themeFillTint="33"/>
          </w:tcPr>
          <w:p w14:paraId="476C492E" w14:textId="77777777" w:rsidR="008E5959" w:rsidRPr="00853AF0" w:rsidRDefault="008E5959" w:rsidP="00257E39">
            <w:pPr>
              <w:rPr>
                <w:rFonts w:cstheme="minorHAnsi"/>
                <w:sz w:val="18"/>
                <w:szCs w:val="18"/>
              </w:rPr>
            </w:pPr>
            <w:r w:rsidRPr="00853AF0">
              <w:rPr>
                <w:rFonts w:cstheme="minorHAnsi"/>
                <w:sz w:val="18"/>
                <w:szCs w:val="18"/>
              </w:rPr>
              <w:t>REDNI BROJ SATA:</w:t>
            </w:r>
          </w:p>
        </w:tc>
      </w:tr>
      <w:tr w:rsidR="008E5959" w:rsidRPr="00853AF0" w14:paraId="65195D00" w14:textId="77777777" w:rsidTr="00257E39">
        <w:tc>
          <w:tcPr>
            <w:tcW w:w="764" w:type="pct"/>
          </w:tcPr>
          <w:p w14:paraId="5A3043A1" w14:textId="77777777" w:rsidR="008E5959" w:rsidRPr="00853AF0" w:rsidRDefault="008E5959" w:rsidP="00257E39">
            <w:pPr>
              <w:rPr>
                <w:rFonts w:cstheme="minorHAnsi"/>
                <w:sz w:val="18"/>
                <w:szCs w:val="18"/>
              </w:rPr>
            </w:pPr>
            <w:r w:rsidRPr="00853AF0">
              <w:rPr>
                <w:rFonts w:cstheme="minorHAnsi"/>
                <w:sz w:val="18"/>
                <w:szCs w:val="18"/>
              </w:rPr>
              <w:t>PREDMETNO PODRUČJE:</w:t>
            </w:r>
          </w:p>
        </w:tc>
        <w:tc>
          <w:tcPr>
            <w:tcW w:w="4236" w:type="pct"/>
            <w:gridSpan w:val="3"/>
          </w:tcPr>
          <w:p w14:paraId="089F5F58" w14:textId="77777777" w:rsidR="008E5959" w:rsidRPr="00853AF0" w:rsidRDefault="004B7B15" w:rsidP="00257E39">
            <w:pPr>
              <w:rPr>
                <w:rFonts w:cstheme="minorHAnsi"/>
                <w:sz w:val="18"/>
                <w:szCs w:val="18"/>
              </w:rPr>
            </w:pPr>
            <w:r w:rsidRPr="00853AF0">
              <w:rPr>
                <w:rFonts w:cstheme="minorHAnsi"/>
                <w:color w:val="231F20"/>
                <w:sz w:val="18"/>
                <w:szCs w:val="18"/>
              </w:rPr>
              <w:t>MATEMATIKA</w:t>
            </w:r>
          </w:p>
        </w:tc>
      </w:tr>
      <w:tr w:rsidR="008E5959" w:rsidRPr="00853AF0" w14:paraId="501BD247" w14:textId="77777777" w:rsidTr="00257E39">
        <w:tc>
          <w:tcPr>
            <w:tcW w:w="764" w:type="pct"/>
          </w:tcPr>
          <w:p w14:paraId="1911C562" w14:textId="77777777" w:rsidR="008E5959" w:rsidRPr="00853AF0" w:rsidRDefault="008E5959" w:rsidP="00257E39">
            <w:pPr>
              <w:rPr>
                <w:rFonts w:cstheme="minorHAnsi"/>
                <w:sz w:val="18"/>
                <w:szCs w:val="18"/>
              </w:rPr>
            </w:pPr>
            <w:r w:rsidRPr="00853AF0">
              <w:rPr>
                <w:rFonts w:cstheme="minorHAnsi"/>
                <w:sz w:val="18"/>
                <w:szCs w:val="18"/>
              </w:rPr>
              <w:t>DOMENA:</w:t>
            </w:r>
          </w:p>
        </w:tc>
        <w:tc>
          <w:tcPr>
            <w:tcW w:w="4236" w:type="pct"/>
            <w:gridSpan w:val="3"/>
          </w:tcPr>
          <w:p w14:paraId="59CE0828" w14:textId="77777777" w:rsidR="008E5959" w:rsidRPr="00853AF0" w:rsidRDefault="004B7B15" w:rsidP="00257E39">
            <w:pPr>
              <w:rPr>
                <w:rFonts w:cstheme="minorHAnsi"/>
                <w:sz w:val="18"/>
                <w:szCs w:val="18"/>
              </w:rPr>
            </w:pPr>
            <w:r w:rsidRPr="00853AF0">
              <w:rPr>
                <w:rFonts w:cstheme="minorHAnsi"/>
                <w:sz w:val="18"/>
                <w:szCs w:val="18"/>
              </w:rPr>
              <w:t>BROJEVI</w:t>
            </w:r>
          </w:p>
        </w:tc>
      </w:tr>
      <w:tr w:rsidR="008E5959" w:rsidRPr="00853AF0" w14:paraId="18906671" w14:textId="77777777" w:rsidTr="00257E39">
        <w:tc>
          <w:tcPr>
            <w:tcW w:w="764" w:type="pct"/>
          </w:tcPr>
          <w:p w14:paraId="04EBA673" w14:textId="77777777" w:rsidR="008E5959" w:rsidRPr="00853AF0" w:rsidRDefault="008E5959" w:rsidP="00257E39">
            <w:pPr>
              <w:rPr>
                <w:rFonts w:cstheme="minorHAnsi"/>
                <w:sz w:val="18"/>
                <w:szCs w:val="18"/>
              </w:rPr>
            </w:pPr>
            <w:r w:rsidRPr="00853AF0">
              <w:rPr>
                <w:rFonts w:cstheme="minorHAnsi"/>
                <w:sz w:val="18"/>
                <w:szCs w:val="18"/>
              </w:rPr>
              <w:t>NASTAVNI SADRŽAJ:</w:t>
            </w:r>
          </w:p>
        </w:tc>
        <w:tc>
          <w:tcPr>
            <w:tcW w:w="4236" w:type="pct"/>
            <w:gridSpan w:val="3"/>
          </w:tcPr>
          <w:p w14:paraId="5F5D4797" w14:textId="201680AE" w:rsidR="008E5959" w:rsidRPr="00853AF0" w:rsidRDefault="000C23D6" w:rsidP="00257E39">
            <w:pPr>
              <w:rPr>
                <w:rFonts w:cstheme="minorHAnsi"/>
                <w:sz w:val="18"/>
                <w:szCs w:val="18"/>
              </w:rPr>
            </w:pPr>
            <w:r w:rsidRPr="00853AF0">
              <w:rPr>
                <w:rFonts w:cstheme="minorHAnsi"/>
                <w:sz w:val="18"/>
                <w:szCs w:val="18"/>
              </w:rPr>
              <w:t>RIMSKE BROJKE</w:t>
            </w:r>
            <w:r w:rsidR="002760A0">
              <w:rPr>
                <w:rFonts w:cstheme="minorHAnsi"/>
                <w:sz w:val="18"/>
                <w:szCs w:val="18"/>
              </w:rPr>
              <w:t>, O</w:t>
            </w:r>
          </w:p>
        </w:tc>
      </w:tr>
      <w:tr w:rsidR="008E5959" w:rsidRPr="00853AF0" w14:paraId="790EDA45" w14:textId="77777777" w:rsidTr="00257E39">
        <w:tc>
          <w:tcPr>
            <w:tcW w:w="764" w:type="pct"/>
          </w:tcPr>
          <w:p w14:paraId="76B6B6D1" w14:textId="77777777" w:rsidR="008E5959" w:rsidRPr="00853AF0" w:rsidRDefault="008E5959" w:rsidP="00257E39">
            <w:pPr>
              <w:rPr>
                <w:rFonts w:cstheme="minorHAnsi"/>
                <w:sz w:val="18"/>
                <w:szCs w:val="18"/>
              </w:rPr>
            </w:pPr>
            <w:r w:rsidRPr="00853AF0">
              <w:rPr>
                <w:rFonts w:cstheme="minorHAnsi"/>
                <w:sz w:val="18"/>
                <w:szCs w:val="18"/>
              </w:rPr>
              <w:t>ISHODI:</w:t>
            </w:r>
          </w:p>
          <w:p w14:paraId="5A9071DA" w14:textId="77777777" w:rsidR="008E5959" w:rsidRPr="00853AF0" w:rsidRDefault="008E5959" w:rsidP="00257E39">
            <w:pPr>
              <w:rPr>
                <w:rFonts w:cstheme="minorHAnsi"/>
                <w:sz w:val="18"/>
                <w:szCs w:val="18"/>
              </w:rPr>
            </w:pPr>
          </w:p>
        </w:tc>
        <w:tc>
          <w:tcPr>
            <w:tcW w:w="4236" w:type="pct"/>
            <w:gridSpan w:val="3"/>
          </w:tcPr>
          <w:p w14:paraId="62DC99C8" w14:textId="77777777" w:rsidR="00257E39" w:rsidRPr="00257E39" w:rsidRDefault="00257E39" w:rsidP="00257E39">
            <w:pPr>
              <w:autoSpaceDE w:val="0"/>
              <w:autoSpaceDN w:val="0"/>
              <w:adjustRightInd w:val="0"/>
              <w:spacing w:after="20"/>
              <w:rPr>
                <w:rFonts w:ascii="Calibri" w:hAnsi="Calibri" w:cs="Calibri"/>
                <w:color w:val="000000"/>
                <w:sz w:val="18"/>
                <w:szCs w:val="18"/>
              </w:rPr>
            </w:pPr>
            <w:r w:rsidRPr="00257E39">
              <w:rPr>
                <w:rFonts w:ascii="Calibri" w:hAnsi="Calibri" w:cs="Calibri"/>
                <w:b/>
                <w:bCs/>
                <w:color w:val="000000"/>
                <w:sz w:val="18"/>
                <w:szCs w:val="18"/>
              </w:rPr>
              <w:t xml:space="preserve">MAT OŠ A. 2. 2. Koristi se rimskim brojkama do 12. </w:t>
            </w:r>
          </w:p>
          <w:p w14:paraId="44046F83" w14:textId="77777777" w:rsidR="00257E39" w:rsidRPr="00257E39" w:rsidRDefault="00257E39" w:rsidP="00257E39">
            <w:pPr>
              <w:autoSpaceDE w:val="0"/>
              <w:autoSpaceDN w:val="0"/>
              <w:adjustRightInd w:val="0"/>
              <w:spacing w:after="20"/>
              <w:rPr>
                <w:rFonts w:ascii="Calibri" w:hAnsi="Calibri" w:cs="Calibri"/>
                <w:color w:val="000000"/>
                <w:sz w:val="18"/>
                <w:szCs w:val="18"/>
              </w:rPr>
            </w:pPr>
            <w:r w:rsidRPr="00257E39">
              <w:rPr>
                <w:rFonts w:ascii="Calibri" w:hAnsi="Calibri" w:cs="Calibri"/>
                <w:color w:val="000000"/>
                <w:sz w:val="18"/>
                <w:szCs w:val="18"/>
              </w:rPr>
              <w:t>- nabraja osnovne i pomoćne rimske znamenke</w:t>
            </w:r>
          </w:p>
          <w:p w14:paraId="7936D6F8" w14:textId="77777777" w:rsidR="00257E39" w:rsidRPr="00257E39" w:rsidRDefault="00257E39" w:rsidP="00257E39">
            <w:pPr>
              <w:autoSpaceDE w:val="0"/>
              <w:autoSpaceDN w:val="0"/>
              <w:adjustRightInd w:val="0"/>
              <w:spacing w:after="20"/>
              <w:rPr>
                <w:rFonts w:ascii="Calibri" w:hAnsi="Calibri" w:cs="Calibri"/>
                <w:color w:val="000000"/>
                <w:sz w:val="18"/>
                <w:szCs w:val="18"/>
              </w:rPr>
            </w:pPr>
            <w:r w:rsidRPr="00257E39">
              <w:rPr>
                <w:rFonts w:ascii="Calibri" w:hAnsi="Calibri" w:cs="Calibri"/>
                <w:color w:val="000000"/>
                <w:sz w:val="18"/>
                <w:szCs w:val="18"/>
              </w:rPr>
              <w:t>- objašnjava pravila pisanja rimskih brojki</w:t>
            </w:r>
          </w:p>
          <w:p w14:paraId="47E1D4E4" w14:textId="77777777" w:rsidR="00257E39" w:rsidRPr="00257E39" w:rsidRDefault="00257E39" w:rsidP="00257E39">
            <w:pPr>
              <w:autoSpaceDE w:val="0"/>
              <w:autoSpaceDN w:val="0"/>
              <w:adjustRightInd w:val="0"/>
              <w:spacing w:after="20"/>
              <w:rPr>
                <w:rFonts w:ascii="Calibri" w:hAnsi="Calibri" w:cs="Calibri"/>
                <w:color w:val="000000"/>
                <w:sz w:val="18"/>
                <w:szCs w:val="18"/>
              </w:rPr>
            </w:pPr>
            <w:r w:rsidRPr="00257E39">
              <w:rPr>
                <w:rFonts w:ascii="Calibri" w:hAnsi="Calibri" w:cs="Calibri"/>
                <w:color w:val="000000"/>
                <w:sz w:val="18"/>
                <w:szCs w:val="18"/>
              </w:rPr>
              <w:t>- rimskim znamenkama zapisuje i čita brojeve do 12</w:t>
            </w:r>
          </w:p>
          <w:p w14:paraId="3DB0FEC7" w14:textId="77777777" w:rsidR="00257E39" w:rsidRPr="00257E39" w:rsidRDefault="00257E39" w:rsidP="00257E39">
            <w:pPr>
              <w:autoSpaceDE w:val="0"/>
              <w:autoSpaceDN w:val="0"/>
              <w:adjustRightInd w:val="0"/>
              <w:spacing w:after="20"/>
              <w:rPr>
                <w:rFonts w:ascii="Calibri" w:hAnsi="Calibri" w:cs="Calibri"/>
                <w:color w:val="000000"/>
                <w:sz w:val="18"/>
                <w:szCs w:val="18"/>
              </w:rPr>
            </w:pPr>
            <w:r w:rsidRPr="00257E39">
              <w:rPr>
                <w:rFonts w:ascii="Calibri" w:hAnsi="Calibri" w:cs="Calibri"/>
                <w:b/>
                <w:bCs/>
                <w:color w:val="000000"/>
                <w:sz w:val="18"/>
                <w:szCs w:val="18"/>
              </w:rPr>
              <w:t>MAT OŠ E. 2. 1. Koristi se podatcima iz neposredne okoline</w:t>
            </w:r>
          </w:p>
          <w:p w14:paraId="12343CD8" w14:textId="4A2AEADD" w:rsidR="007E0919" w:rsidRPr="00257E39" w:rsidRDefault="00257E39" w:rsidP="00257E39">
            <w:pPr>
              <w:pStyle w:val="TableParagraph"/>
              <w:spacing w:before="0"/>
              <w:ind w:left="0"/>
              <w:rPr>
                <w:rFonts w:asciiTheme="minorHAnsi" w:hAnsiTheme="minorHAnsi" w:cstheme="minorHAnsi"/>
                <w:b w:val="0"/>
                <w:bCs/>
                <w:sz w:val="18"/>
                <w:szCs w:val="18"/>
                <w:lang w:val="hr-HR"/>
              </w:rPr>
            </w:pPr>
            <w:r w:rsidRPr="00257E39">
              <w:rPr>
                <w:rFonts w:ascii="Calibri" w:hAnsi="Calibri" w:cs="Calibri"/>
                <w:b w:val="0"/>
                <w:bCs/>
                <w:color w:val="000000"/>
                <w:sz w:val="18"/>
                <w:szCs w:val="18"/>
                <w:lang w:val="hr-HR"/>
              </w:rPr>
              <w:t>- promatra pojave i bilježi podatke o njima</w:t>
            </w:r>
          </w:p>
        </w:tc>
      </w:tr>
    </w:tbl>
    <w:p w14:paraId="49D884EC" w14:textId="574BBC8E" w:rsidR="00655CB6" w:rsidRDefault="00655CB6" w:rsidP="00665380">
      <w:pPr>
        <w:spacing w:after="0" w:line="276" w:lineRule="auto"/>
        <w:rPr>
          <w:rFonts w:cstheme="minorHAnsi"/>
          <w:sz w:val="18"/>
          <w:szCs w:val="18"/>
        </w:rPr>
      </w:pPr>
    </w:p>
    <w:tbl>
      <w:tblPr>
        <w:tblStyle w:val="TableGrid"/>
        <w:tblW w:w="0" w:type="auto"/>
        <w:tblLook w:val="04A0" w:firstRow="1" w:lastRow="0" w:firstColumn="1" w:lastColumn="0" w:noHBand="0" w:noVBand="1"/>
      </w:tblPr>
      <w:tblGrid>
        <w:gridCol w:w="9563"/>
        <w:gridCol w:w="1966"/>
        <w:gridCol w:w="2691"/>
      </w:tblGrid>
      <w:tr w:rsidR="00257E39" w14:paraId="34F00AA6" w14:textId="77777777" w:rsidTr="00257E39">
        <w:tc>
          <w:tcPr>
            <w:tcW w:w="9747" w:type="dxa"/>
            <w:shd w:val="clear" w:color="auto" w:fill="D9E2F3" w:themeFill="accent1" w:themeFillTint="33"/>
          </w:tcPr>
          <w:p w14:paraId="69EE20EC" w14:textId="5C57B41D" w:rsidR="00257E39" w:rsidRDefault="00257E39" w:rsidP="00257E39">
            <w:pPr>
              <w:rPr>
                <w:rFonts w:cstheme="minorHAnsi"/>
                <w:sz w:val="18"/>
                <w:szCs w:val="18"/>
              </w:rPr>
            </w:pPr>
            <w:r w:rsidRPr="00853AF0">
              <w:rPr>
                <w:rFonts w:cstheme="minorHAnsi"/>
                <w:sz w:val="18"/>
                <w:szCs w:val="18"/>
              </w:rPr>
              <w:t>NASTAVNE SITUACIJE</w:t>
            </w:r>
          </w:p>
        </w:tc>
        <w:tc>
          <w:tcPr>
            <w:tcW w:w="1985" w:type="dxa"/>
            <w:shd w:val="clear" w:color="auto" w:fill="D9E2F3" w:themeFill="accent1" w:themeFillTint="33"/>
          </w:tcPr>
          <w:p w14:paraId="6F71F16C" w14:textId="3DBD1AD7" w:rsidR="00257E39" w:rsidRPr="00257E39" w:rsidRDefault="00257E39" w:rsidP="00257E39">
            <w:pPr>
              <w:pStyle w:val="NoSpacing"/>
              <w:tabs>
                <w:tab w:val="left" w:pos="4266"/>
              </w:tabs>
              <w:rPr>
                <w:bCs/>
                <w:sz w:val="18"/>
                <w:szCs w:val="18"/>
              </w:rPr>
            </w:pPr>
            <w:r w:rsidRPr="00853AF0">
              <w:rPr>
                <w:bCs/>
                <w:sz w:val="18"/>
                <w:szCs w:val="18"/>
              </w:rPr>
              <w:t>PRIJEDLOG AKTIVNOSTI U DIGITALNOM OKRUŽENJU</w:t>
            </w:r>
          </w:p>
        </w:tc>
        <w:tc>
          <w:tcPr>
            <w:tcW w:w="2488" w:type="dxa"/>
            <w:shd w:val="clear" w:color="auto" w:fill="D9E2F3" w:themeFill="accent1" w:themeFillTint="33"/>
          </w:tcPr>
          <w:p w14:paraId="0147A776" w14:textId="60298FCA" w:rsidR="00257E39" w:rsidRDefault="00257E39" w:rsidP="00257E39">
            <w:pPr>
              <w:rPr>
                <w:rFonts w:cstheme="minorHAnsi"/>
                <w:sz w:val="18"/>
                <w:szCs w:val="18"/>
              </w:rPr>
            </w:pPr>
            <w:r w:rsidRPr="00853AF0">
              <w:rPr>
                <w:rFonts w:eastAsia="Calibri" w:cstheme="minorHAnsi"/>
                <w:color w:val="231F20"/>
                <w:sz w:val="18"/>
                <w:szCs w:val="18"/>
              </w:rPr>
              <w:t>P</w:t>
            </w:r>
            <w:r w:rsidRPr="00853AF0">
              <w:rPr>
                <w:rFonts w:eastAsia="Calibri" w:cstheme="minorHAnsi"/>
                <w:color w:val="231F20"/>
                <w:spacing w:val="-3"/>
                <w:sz w:val="18"/>
                <w:szCs w:val="18"/>
              </w:rPr>
              <w:t>O</w:t>
            </w:r>
            <w:r w:rsidRPr="00853AF0">
              <w:rPr>
                <w:rFonts w:eastAsia="Calibri" w:cstheme="minorHAnsi"/>
                <w:color w:val="231F20"/>
                <w:sz w:val="18"/>
                <w:szCs w:val="18"/>
              </w:rPr>
              <w:t>V</w:t>
            </w:r>
            <w:r w:rsidRPr="00853AF0">
              <w:rPr>
                <w:rFonts w:eastAsia="Calibri" w:cstheme="minorHAnsi"/>
                <w:color w:val="231F20"/>
                <w:spacing w:val="-1"/>
                <w:sz w:val="18"/>
                <w:szCs w:val="18"/>
              </w:rPr>
              <w:t>E</w:t>
            </w:r>
            <w:r w:rsidRPr="00853AF0">
              <w:rPr>
                <w:rFonts w:eastAsia="Calibri" w:cstheme="minorHAnsi"/>
                <w:color w:val="231F20"/>
                <w:sz w:val="18"/>
                <w:szCs w:val="18"/>
              </w:rPr>
              <w:t>ZI</w:t>
            </w:r>
            <w:r w:rsidRPr="00853AF0">
              <w:rPr>
                <w:rFonts w:eastAsia="Calibri" w:cstheme="minorHAnsi"/>
                <w:color w:val="231F20"/>
                <w:spacing w:val="-11"/>
                <w:sz w:val="18"/>
                <w:szCs w:val="18"/>
              </w:rPr>
              <w:t>V</w:t>
            </w:r>
            <w:r w:rsidRPr="00853AF0">
              <w:rPr>
                <w:rFonts w:eastAsia="Calibri" w:cstheme="minorHAnsi"/>
                <w:color w:val="231F20"/>
                <w:sz w:val="18"/>
                <w:szCs w:val="18"/>
              </w:rPr>
              <w:t>ANJE ISHO</w:t>
            </w:r>
            <w:r w:rsidRPr="00853AF0">
              <w:rPr>
                <w:rFonts w:eastAsia="Calibri" w:cstheme="minorHAnsi"/>
                <w:color w:val="231F20"/>
                <w:spacing w:val="-5"/>
                <w:sz w:val="18"/>
                <w:szCs w:val="18"/>
              </w:rPr>
              <w:t>D</w:t>
            </w:r>
            <w:r w:rsidRPr="00853AF0">
              <w:rPr>
                <w:rFonts w:eastAsia="Calibri" w:cstheme="minorHAnsi"/>
                <w:color w:val="231F20"/>
                <w:sz w:val="18"/>
                <w:szCs w:val="18"/>
              </w:rPr>
              <w:t>A O</w:t>
            </w:r>
            <w:r w:rsidRPr="00853AF0">
              <w:rPr>
                <w:rFonts w:eastAsia="Calibri" w:cstheme="minorHAnsi"/>
                <w:color w:val="231F20"/>
                <w:spacing w:val="-2"/>
                <w:sz w:val="18"/>
                <w:szCs w:val="18"/>
              </w:rPr>
              <w:t>S</w:t>
            </w:r>
            <w:r w:rsidRPr="00853AF0">
              <w:rPr>
                <w:rFonts w:eastAsia="Calibri" w:cstheme="minorHAnsi"/>
                <w:color w:val="231F20"/>
                <w:spacing w:val="-16"/>
                <w:sz w:val="18"/>
                <w:szCs w:val="18"/>
              </w:rPr>
              <w:t>T</w:t>
            </w:r>
            <w:r w:rsidRPr="00853AF0">
              <w:rPr>
                <w:rFonts w:eastAsia="Calibri" w:cstheme="minorHAnsi"/>
                <w:color w:val="231F20"/>
                <w:sz w:val="18"/>
                <w:szCs w:val="18"/>
              </w:rPr>
              <w:t>ALIH PREDMETNIH PODRU</w:t>
            </w:r>
            <w:r w:rsidRPr="00853AF0">
              <w:rPr>
                <w:rFonts w:eastAsia="Calibri" w:cstheme="minorHAnsi"/>
                <w:color w:val="231F20"/>
                <w:spacing w:val="2"/>
                <w:sz w:val="18"/>
                <w:szCs w:val="18"/>
              </w:rPr>
              <w:t>Č</w:t>
            </w:r>
            <w:r w:rsidRPr="00853AF0">
              <w:rPr>
                <w:rFonts w:eastAsia="Calibri" w:cstheme="minorHAnsi"/>
                <w:color w:val="231F20"/>
                <w:spacing w:val="-4"/>
                <w:sz w:val="18"/>
                <w:szCs w:val="18"/>
              </w:rPr>
              <w:t>J</w:t>
            </w:r>
            <w:r w:rsidRPr="00853AF0">
              <w:rPr>
                <w:rFonts w:eastAsia="Calibri" w:cstheme="minorHAnsi"/>
                <w:color w:val="231F20"/>
                <w:sz w:val="18"/>
                <w:szCs w:val="18"/>
              </w:rPr>
              <w:t>A I MEĐUPREDMETNIH TEMA</w:t>
            </w:r>
          </w:p>
        </w:tc>
      </w:tr>
      <w:tr w:rsidR="00257E39" w14:paraId="354C2048" w14:textId="77777777" w:rsidTr="00257E39">
        <w:tc>
          <w:tcPr>
            <w:tcW w:w="9747" w:type="dxa"/>
          </w:tcPr>
          <w:p w14:paraId="0D1235FE" w14:textId="77777777" w:rsidR="00257E39" w:rsidRPr="00665380" w:rsidRDefault="00257E39" w:rsidP="00257E39">
            <w:pPr>
              <w:autoSpaceDE w:val="0"/>
              <w:autoSpaceDN w:val="0"/>
              <w:adjustRightInd w:val="0"/>
              <w:outlineLvl w:val="0"/>
              <w:rPr>
                <w:rFonts w:cstheme="minorHAnsi"/>
                <w:b/>
                <w:sz w:val="18"/>
                <w:szCs w:val="18"/>
              </w:rPr>
            </w:pPr>
            <w:r w:rsidRPr="00853AF0">
              <w:rPr>
                <w:rFonts w:cstheme="minorHAnsi"/>
                <w:b/>
                <w:sz w:val="18"/>
                <w:szCs w:val="18"/>
              </w:rPr>
              <w:t>1. Znamenke, brojke</w:t>
            </w:r>
          </w:p>
          <w:p w14:paraId="0EAE14F0" w14:textId="77777777" w:rsidR="00257E39" w:rsidRPr="00853AF0" w:rsidRDefault="00257E39" w:rsidP="00257E39">
            <w:pPr>
              <w:autoSpaceDE w:val="0"/>
              <w:autoSpaceDN w:val="0"/>
              <w:adjustRightInd w:val="0"/>
              <w:outlineLvl w:val="0"/>
              <w:rPr>
                <w:rFonts w:cstheme="minorHAnsi"/>
                <w:b/>
                <w:sz w:val="18"/>
                <w:szCs w:val="18"/>
              </w:rPr>
            </w:pPr>
            <w:r w:rsidRPr="00853AF0">
              <w:rPr>
                <w:rFonts w:cstheme="minorHAnsi"/>
                <w:b/>
                <w:sz w:val="18"/>
                <w:szCs w:val="18"/>
              </w:rPr>
              <w:t>Ishod aktivnosti:</w:t>
            </w:r>
            <w:r>
              <w:rPr>
                <w:rFonts w:cstheme="minorHAnsi"/>
                <w:b/>
                <w:sz w:val="18"/>
                <w:szCs w:val="18"/>
              </w:rPr>
              <w:t xml:space="preserve"> </w:t>
            </w:r>
            <w:r w:rsidRPr="00853AF0">
              <w:rPr>
                <w:rFonts w:cstheme="minorHAnsi"/>
                <w:sz w:val="18"/>
                <w:szCs w:val="18"/>
              </w:rPr>
              <w:t>koristi se rimskim brojkama do 12</w:t>
            </w:r>
            <w:r>
              <w:rPr>
                <w:rFonts w:cstheme="minorHAnsi"/>
                <w:sz w:val="18"/>
                <w:szCs w:val="18"/>
              </w:rPr>
              <w:t>.</w:t>
            </w:r>
          </w:p>
          <w:p w14:paraId="4765EF7D" w14:textId="77777777" w:rsidR="00257E39" w:rsidRPr="00853AF0" w:rsidRDefault="00257E39" w:rsidP="00257E39">
            <w:pPr>
              <w:autoSpaceDE w:val="0"/>
              <w:autoSpaceDN w:val="0"/>
              <w:adjustRightInd w:val="0"/>
              <w:outlineLvl w:val="0"/>
              <w:rPr>
                <w:rFonts w:cstheme="minorHAnsi"/>
                <w:sz w:val="18"/>
                <w:szCs w:val="18"/>
              </w:rPr>
            </w:pPr>
            <w:r w:rsidRPr="00853AF0">
              <w:rPr>
                <w:rFonts w:cstheme="minorHAnsi"/>
                <w:b/>
                <w:sz w:val="18"/>
                <w:szCs w:val="18"/>
              </w:rPr>
              <w:t>Opis aktivnosti:</w:t>
            </w:r>
            <w:r w:rsidRPr="00853AF0">
              <w:rPr>
                <w:rFonts w:cstheme="minorHAnsi"/>
                <w:sz w:val="18"/>
                <w:szCs w:val="18"/>
              </w:rPr>
              <w:t xml:space="preserve"> Učiteljica/učitelj upućuje učenike da otvore udžbenik na stranici 50. i pročitaju uvodno pitanje te promotre ilustraciju i zaokruže na njoj što im je neobično. Učenici koji žele navode što su uočili, a učiteljica/učitelj ih po potrebi potiču pitanjima: Prikazuje li ova ilustracija današnje vrijeme? Koga ona prikazuje? Jeste li gdje vidjeli ovako odjevene ljude? Što ne pripada vremenu koje prikazuje ilustracija? Kakav je prostor u kojemu ova obitelj boravi? Sliči li našim prostorijama? Po čemu se razlikuje? Je li ovo moderan namještaj kakav danas imamo? Što je ipak slično današnj</w:t>
            </w:r>
            <w:r>
              <w:rPr>
                <w:rFonts w:cstheme="minorHAnsi"/>
                <w:sz w:val="18"/>
                <w:szCs w:val="18"/>
              </w:rPr>
              <w:t>e</w:t>
            </w:r>
            <w:r w:rsidRPr="00853AF0">
              <w:rPr>
                <w:rFonts w:cstheme="minorHAnsi"/>
                <w:sz w:val="18"/>
                <w:szCs w:val="18"/>
              </w:rPr>
              <w:t>m vremen</w:t>
            </w:r>
            <w:r>
              <w:rPr>
                <w:rFonts w:cstheme="minorHAnsi"/>
                <w:sz w:val="18"/>
                <w:szCs w:val="18"/>
              </w:rPr>
              <w:t>u</w:t>
            </w:r>
            <w:r w:rsidRPr="00853AF0">
              <w:rPr>
                <w:rFonts w:cstheme="minorHAnsi"/>
                <w:sz w:val="18"/>
                <w:szCs w:val="18"/>
              </w:rPr>
              <w:t>? Misliš li da su stari Rimljani imali usisivače i prijenosna računala? Možeš li pročitati brojeve na zidnom satu? Zašto?</w:t>
            </w:r>
          </w:p>
          <w:p w14:paraId="45ECFF26" w14:textId="77777777" w:rsidR="00257E39" w:rsidRDefault="00257E39" w:rsidP="00257E39">
            <w:pPr>
              <w:rPr>
                <w:rFonts w:cstheme="minorHAnsi"/>
                <w:sz w:val="18"/>
                <w:szCs w:val="18"/>
              </w:rPr>
            </w:pPr>
          </w:p>
          <w:p w14:paraId="3DA0266B" w14:textId="77777777" w:rsidR="00257E39" w:rsidRPr="00853AF0" w:rsidRDefault="00257E39" w:rsidP="00257E39">
            <w:pPr>
              <w:autoSpaceDE w:val="0"/>
              <w:autoSpaceDN w:val="0"/>
              <w:adjustRightInd w:val="0"/>
              <w:outlineLvl w:val="0"/>
              <w:rPr>
                <w:rFonts w:cstheme="minorHAnsi"/>
                <w:b/>
                <w:sz w:val="18"/>
                <w:szCs w:val="18"/>
              </w:rPr>
            </w:pPr>
            <w:r w:rsidRPr="00853AF0">
              <w:rPr>
                <w:rFonts w:cstheme="minorHAnsi"/>
                <w:b/>
                <w:sz w:val="18"/>
                <w:szCs w:val="18"/>
              </w:rPr>
              <w:t>2. Rimske i arapske brojke</w:t>
            </w:r>
          </w:p>
          <w:p w14:paraId="43EEB85A" w14:textId="77777777" w:rsidR="00257E39" w:rsidRPr="00665380" w:rsidRDefault="00257E39" w:rsidP="00257E39">
            <w:pPr>
              <w:autoSpaceDE w:val="0"/>
              <w:autoSpaceDN w:val="0"/>
              <w:adjustRightInd w:val="0"/>
              <w:outlineLvl w:val="0"/>
              <w:rPr>
                <w:rFonts w:cstheme="minorHAnsi"/>
                <w:b/>
                <w:sz w:val="18"/>
                <w:szCs w:val="18"/>
              </w:rPr>
            </w:pPr>
            <w:r w:rsidRPr="00853AF0">
              <w:rPr>
                <w:rFonts w:cstheme="minorHAnsi"/>
                <w:b/>
                <w:sz w:val="18"/>
                <w:szCs w:val="18"/>
              </w:rPr>
              <w:t xml:space="preserve">Ishod aktivnosti: </w:t>
            </w:r>
            <w:r w:rsidRPr="00853AF0">
              <w:rPr>
                <w:rFonts w:cstheme="minorHAnsi"/>
                <w:sz w:val="18"/>
                <w:szCs w:val="18"/>
              </w:rPr>
              <w:t>koristi se rimskim brojkama do 12</w:t>
            </w:r>
            <w:r>
              <w:rPr>
                <w:rFonts w:cstheme="minorHAnsi"/>
                <w:sz w:val="18"/>
                <w:szCs w:val="18"/>
              </w:rPr>
              <w:t>.</w:t>
            </w:r>
          </w:p>
          <w:p w14:paraId="38233A99" w14:textId="77777777" w:rsidR="00257E39" w:rsidRPr="00853AF0" w:rsidRDefault="00257E39" w:rsidP="00257E39">
            <w:pPr>
              <w:autoSpaceDE w:val="0"/>
              <w:autoSpaceDN w:val="0"/>
              <w:adjustRightInd w:val="0"/>
              <w:outlineLvl w:val="0"/>
              <w:rPr>
                <w:rFonts w:cstheme="minorHAnsi"/>
                <w:b/>
                <w:sz w:val="18"/>
                <w:szCs w:val="18"/>
              </w:rPr>
            </w:pPr>
            <w:r w:rsidRPr="00853AF0">
              <w:rPr>
                <w:rFonts w:cstheme="minorHAnsi"/>
                <w:b/>
                <w:sz w:val="18"/>
                <w:szCs w:val="18"/>
              </w:rPr>
              <w:t>Opis aktivnosti:</w:t>
            </w:r>
          </w:p>
          <w:p w14:paraId="3A8BDA9F" w14:textId="77777777" w:rsidR="00257E39" w:rsidRPr="00853AF0" w:rsidRDefault="00257E39" w:rsidP="00257E39">
            <w:pPr>
              <w:autoSpaceDE w:val="0"/>
              <w:autoSpaceDN w:val="0"/>
              <w:adjustRightInd w:val="0"/>
              <w:outlineLvl w:val="0"/>
              <w:rPr>
                <w:rFonts w:cstheme="minorHAnsi"/>
                <w:sz w:val="18"/>
                <w:szCs w:val="18"/>
              </w:rPr>
            </w:pPr>
            <w:r w:rsidRPr="00853AF0">
              <w:rPr>
                <w:rFonts w:cstheme="minorHAnsi"/>
                <w:sz w:val="18"/>
                <w:szCs w:val="18"/>
              </w:rPr>
              <w:t xml:space="preserve">Učiteljica/učitelj pojašnjava učenicima da su brojke na satu na ilustraciji rimske brojke koje su svoj naziv dobile po narodu Rimljanima. One se razlikuju od brojki kojima smo do sada zapisivali brojeve, a koji se zovu arapske brojke po narodu Arapima koji su ih donijeli u naše krajeve. </w:t>
            </w:r>
          </w:p>
          <w:p w14:paraId="224ED3D7" w14:textId="77777777" w:rsidR="00257E39" w:rsidRPr="00853AF0" w:rsidRDefault="00257E39" w:rsidP="00257E39">
            <w:pPr>
              <w:autoSpaceDE w:val="0"/>
              <w:autoSpaceDN w:val="0"/>
              <w:adjustRightInd w:val="0"/>
              <w:outlineLvl w:val="0"/>
              <w:rPr>
                <w:rFonts w:cstheme="minorHAnsi"/>
                <w:sz w:val="18"/>
                <w:szCs w:val="18"/>
              </w:rPr>
            </w:pPr>
            <w:r w:rsidRPr="00853AF0">
              <w:rPr>
                <w:rFonts w:cstheme="minorHAnsi"/>
                <w:sz w:val="18"/>
                <w:szCs w:val="18"/>
              </w:rPr>
              <w:t>Učiteljica/učitelj potiče učenike da usporede rimske i arapske brojke pomoću udžbenika. Na ploču crta tablicu ARAPSKE BROJKE / RIMSKE BROJKE. Učenica/učenik zapi</w:t>
            </w:r>
            <w:r>
              <w:rPr>
                <w:rFonts w:cstheme="minorHAnsi"/>
                <w:sz w:val="18"/>
                <w:szCs w:val="18"/>
              </w:rPr>
              <w:t>suje</w:t>
            </w:r>
            <w:r w:rsidRPr="00853AF0">
              <w:rPr>
                <w:rFonts w:cstheme="minorHAnsi"/>
                <w:sz w:val="18"/>
                <w:szCs w:val="18"/>
              </w:rPr>
              <w:t xml:space="preserve"> u tablicu arapske znamenke. Učiteljica/učitelj navodi učenike na zaključak da se pomoću ovih napisanih znamenki može napisati bilo koji broj. </w:t>
            </w:r>
          </w:p>
          <w:p w14:paraId="45219CEC" w14:textId="77777777" w:rsidR="00257E39" w:rsidRPr="00853AF0" w:rsidRDefault="00257E39" w:rsidP="00257E39">
            <w:pPr>
              <w:autoSpaceDE w:val="0"/>
              <w:autoSpaceDN w:val="0"/>
              <w:adjustRightInd w:val="0"/>
              <w:outlineLvl w:val="0"/>
              <w:rPr>
                <w:rFonts w:cstheme="minorHAnsi"/>
                <w:sz w:val="18"/>
                <w:szCs w:val="18"/>
              </w:rPr>
            </w:pPr>
            <w:r w:rsidRPr="00853AF0">
              <w:rPr>
                <w:rFonts w:cstheme="minorHAnsi"/>
                <w:sz w:val="18"/>
                <w:szCs w:val="18"/>
              </w:rPr>
              <w:t>Upućuje učenike da u udžbeniku uoče rimske znamenke (mnemotehnikom pomoću prsta, dlana i ruku pomaže učenicima da lakše povežu znamenke s brojevima – jedan prst- I; dlan s 5 prstiju –</w:t>
            </w:r>
            <w:r>
              <w:rPr>
                <w:rFonts w:cstheme="minorHAnsi"/>
                <w:sz w:val="18"/>
                <w:szCs w:val="18"/>
              </w:rPr>
              <w:t xml:space="preserve"> </w:t>
            </w:r>
            <w:r w:rsidRPr="00853AF0">
              <w:rPr>
                <w:rFonts w:cstheme="minorHAnsi"/>
                <w:sz w:val="18"/>
                <w:szCs w:val="18"/>
              </w:rPr>
              <w:t xml:space="preserve">razmak između palca i ostalih prstiju izgleda kao V; prekriži ruke sa 10 prstiju u oblik znaka X) i upisuje ove znamenke u tablicu. Pojašnjava da </w:t>
            </w:r>
            <w:r>
              <w:rPr>
                <w:rFonts w:cstheme="minorHAnsi"/>
                <w:sz w:val="18"/>
                <w:szCs w:val="18"/>
              </w:rPr>
              <w:t>se</w:t>
            </w:r>
            <w:r w:rsidRPr="00853AF0">
              <w:rPr>
                <w:rFonts w:cstheme="minorHAnsi"/>
                <w:sz w:val="18"/>
                <w:szCs w:val="18"/>
              </w:rPr>
              <w:t xml:space="preserve"> pomoću ovih rimskih znamenki m</w:t>
            </w:r>
            <w:r>
              <w:rPr>
                <w:rFonts w:cstheme="minorHAnsi"/>
                <w:sz w:val="18"/>
                <w:szCs w:val="18"/>
              </w:rPr>
              <w:t>ogu</w:t>
            </w:r>
            <w:r w:rsidRPr="00853AF0">
              <w:rPr>
                <w:rFonts w:cstheme="minorHAnsi"/>
                <w:sz w:val="18"/>
                <w:szCs w:val="18"/>
              </w:rPr>
              <w:t xml:space="preserve"> napisati brojev</w:t>
            </w:r>
            <w:r>
              <w:rPr>
                <w:rFonts w:cstheme="minorHAnsi"/>
                <w:sz w:val="18"/>
                <w:szCs w:val="18"/>
              </w:rPr>
              <w:t>i</w:t>
            </w:r>
            <w:r w:rsidRPr="00853AF0">
              <w:rPr>
                <w:rFonts w:cstheme="minorHAnsi"/>
                <w:sz w:val="18"/>
                <w:szCs w:val="18"/>
              </w:rPr>
              <w:t xml:space="preserve"> do 12, ali i da to nisu sve rimske znamenke. </w:t>
            </w:r>
          </w:p>
          <w:p w14:paraId="358DDDF4" w14:textId="77777777" w:rsidR="00257E39" w:rsidRPr="00853AF0" w:rsidRDefault="00257E39" w:rsidP="00257E39">
            <w:pPr>
              <w:autoSpaceDE w:val="0"/>
              <w:autoSpaceDN w:val="0"/>
              <w:adjustRightInd w:val="0"/>
              <w:outlineLvl w:val="0"/>
              <w:rPr>
                <w:rFonts w:cstheme="minorHAnsi"/>
                <w:sz w:val="18"/>
                <w:szCs w:val="18"/>
              </w:rPr>
            </w:pPr>
            <w:r w:rsidRPr="00853AF0">
              <w:rPr>
                <w:rFonts w:cstheme="minorHAnsi"/>
                <w:sz w:val="18"/>
                <w:szCs w:val="18"/>
              </w:rPr>
              <w:t xml:space="preserve">Učiteljica/učitelj objašnjava pravila u pisanju brojeva rimskim znamenkama: znamenka se smije ponavljati najviše tri puta (III), </w:t>
            </w:r>
            <w:r w:rsidRPr="00853AF0">
              <w:rPr>
                <w:rFonts w:cstheme="minorHAnsi"/>
                <w:sz w:val="18"/>
                <w:szCs w:val="18"/>
              </w:rPr>
              <w:lastRenderedPageBreak/>
              <w:t>ispred veće znamenke smije stajati samo jedna manja (IV; IX)</w:t>
            </w:r>
            <w:r>
              <w:rPr>
                <w:rFonts w:cstheme="minorHAnsi"/>
                <w:sz w:val="18"/>
                <w:szCs w:val="18"/>
              </w:rPr>
              <w:t>.</w:t>
            </w:r>
          </w:p>
          <w:p w14:paraId="1E88B9C7" w14:textId="77777777" w:rsidR="00257E39" w:rsidRPr="00853AF0" w:rsidRDefault="00257E39" w:rsidP="00257E39">
            <w:pPr>
              <w:autoSpaceDE w:val="0"/>
              <w:autoSpaceDN w:val="0"/>
              <w:adjustRightInd w:val="0"/>
              <w:outlineLvl w:val="0"/>
              <w:rPr>
                <w:rFonts w:cstheme="minorHAnsi"/>
                <w:sz w:val="18"/>
                <w:szCs w:val="18"/>
              </w:rPr>
            </w:pPr>
            <w:r w:rsidRPr="00853AF0">
              <w:rPr>
                <w:rFonts w:cstheme="minorHAnsi"/>
                <w:sz w:val="18"/>
                <w:szCs w:val="18"/>
              </w:rPr>
              <w:t xml:space="preserve">Učiteljica/učitelj zapisuje na ploču rimske brojeve do 12 postupno pojašnjavajući kako broj nastaje. </w:t>
            </w:r>
          </w:p>
          <w:p w14:paraId="0E5404E3" w14:textId="77777777" w:rsidR="00257E39" w:rsidRDefault="00257E39" w:rsidP="00257E39">
            <w:pPr>
              <w:rPr>
                <w:rFonts w:cstheme="minorHAnsi"/>
                <w:sz w:val="18"/>
                <w:szCs w:val="18"/>
              </w:rPr>
            </w:pPr>
            <w:r w:rsidRPr="00853AF0">
              <w:rPr>
                <w:rFonts w:cstheme="minorHAnsi"/>
                <w:sz w:val="18"/>
                <w:szCs w:val="18"/>
              </w:rPr>
              <w:t xml:space="preserve">Učiteljica/učitelj može postaviti i dodatno pitanje: </w:t>
            </w:r>
            <w:r>
              <w:rPr>
                <w:rFonts w:cstheme="minorHAnsi"/>
                <w:sz w:val="18"/>
                <w:szCs w:val="18"/>
              </w:rPr>
              <w:t>M</w:t>
            </w:r>
            <w:r w:rsidRPr="00853AF0">
              <w:rPr>
                <w:rFonts w:cstheme="minorHAnsi"/>
                <w:sz w:val="18"/>
                <w:szCs w:val="18"/>
              </w:rPr>
              <w:t>ožete li zaključiti kako se rimskim znamenkama piše broj 13?</w:t>
            </w:r>
            <w:r>
              <w:rPr>
                <w:rFonts w:cstheme="minorHAnsi"/>
                <w:sz w:val="18"/>
                <w:szCs w:val="18"/>
              </w:rPr>
              <w:t xml:space="preserve"> </w:t>
            </w:r>
            <w:r w:rsidRPr="00853AF0">
              <w:rPr>
                <w:rFonts w:cstheme="minorHAnsi"/>
                <w:sz w:val="18"/>
                <w:szCs w:val="18"/>
              </w:rPr>
              <w:t>(</w:t>
            </w:r>
            <w:r>
              <w:rPr>
                <w:rFonts w:cstheme="minorHAnsi"/>
                <w:sz w:val="18"/>
                <w:szCs w:val="18"/>
              </w:rPr>
              <w:t>Tako</w:t>
            </w:r>
            <w:r w:rsidRPr="00853AF0">
              <w:rPr>
                <w:rFonts w:cstheme="minorHAnsi"/>
                <w:sz w:val="18"/>
                <w:szCs w:val="18"/>
              </w:rPr>
              <w:t xml:space="preserve"> može provjeriti jesu li učenici shvatili kako nastaju zapisi brojeva rimskim znamenkama</w:t>
            </w:r>
            <w:r>
              <w:rPr>
                <w:rFonts w:cstheme="minorHAnsi"/>
                <w:sz w:val="18"/>
                <w:szCs w:val="18"/>
              </w:rPr>
              <w:t>.</w:t>
            </w:r>
            <w:r w:rsidRPr="00853AF0">
              <w:rPr>
                <w:rFonts w:cstheme="minorHAnsi"/>
                <w:sz w:val="18"/>
                <w:szCs w:val="18"/>
              </w:rPr>
              <w:t>)</w:t>
            </w:r>
          </w:p>
          <w:p w14:paraId="2FD6905A" w14:textId="77777777" w:rsidR="00257E39" w:rsidRDefault="00257E39" w:rsidP="00257E39">
            <w:pPr>
              <w:rPr>
                <w:rFonts w:cstheme="minorHAnsi"/>
                <w:sz w:val="18"/>
                <w:szCs w:val="18"/>
              </w:rPr>
            </w:pPr>
          </w:p>
          <w:p w14:paraId="556C86D7" w14:textId="77777777" w:rsidR="00257E39" w:rsidRPr="00853AF0" w:rsidRDefault="00257E39" w:rsidP="00257E39">
            <w:pPr>
              <w:autoSpaceDE w:val="0"/>
              <w:autoSpaceDN w:val="0"/>
              <w:adjustRightInd w:val="0"/>
              <w:outlineLvl w:val="0"/>
              <w:rPr>
                <w:rFonts w:cstheme="minorHAnsi"/>
                <w:b/>
                <w:sz w:val="18"/>
                <w:szCs w:val="18"/>
              </w:rPr>
            </w:pPr>
            <w:r w:rsidRPr="00853AF0">
              <w:rPr>
                <w:rFonts w:cstheme="minorHAnsi"/>
                <w:b/>
                <w:sz w:val="18"/>
                <w:szCs w:val="18"/>
              </w:rPr>
              <w:t>3. Vrednovanje za učenje</w:t>
            </w:r>
          </w:p>
          <w:p w14:paraId="3F7DBE26" w14:textId="77777777" w:rsidR="00257E39" w:rsidRPr="00853AF0" w:rsidRDefault="00257E39" w:rsidP="00257E39">
            <w:pPr>
              <w:tabs>
                <w:tab w:val="left" w:pos="4640"/>
              </w:tabs>
              <w:autoSpaceDE w:val="0"/>
              <w:autoSpaceDN w:val="0"/>
              <w:adjustRightInd w:val="0"/>
              <w:outlineLvl w:val="0"/>
              <w:rPr>
                <w:rFonts w:cstheme="minorHAnsi"/>
                <w:b/>
                <w:sz w:val="18"/>
                <w:szCs w:val="18"/>
              </w:rPr>
            </w:pPr>
            <w:r w:rsidRPr="00853AF0">
              <w:rPr>
                <w:rFonts w:cstheme="minorHAnsi"/>
                <w:b/>
                <w:sz w:val="18"/>
                <w:szCs w:val="18"/>
              </w:rPr>
              <w:t xml:space="preserve">Ishod aktivnosti: </w:t>
            </w:r>
            <w:r w:rsidRPr="003E4568">
              <w:rPr>
                <w:rFonts w:cstheme="minorHAnsi"/>
                <w:sz w:val="18"/>
                <w:szCs w:val="18"/>
              </w:rPr>
              <w:t>k</w:t>
            </w:r>
            <w:r w:rsidRPr="00853AF0">
              <w:rPr>
                <w:rFonts w:cstheme="minorHAnsi"/>
                <w:sz w:val="18"/>
                <w:szCs w:val="18"/>
              </w:rPr>
              <w:t>oristi se rimskim brojkama do 12</w:t>
            </w:r>
            <w:r>
              <w:rPr>
                <w:rFonts w:cstheme="minorHAnsi"/>
                <w:sz w:val="18"/>
                <w:szCs w:val="18"/>
              </w:rPr>
              <w:t>.</w:t>
            </w:r>
          </w:p>
          <w:p w14:paraId="55F47BB0" w14:textId="77777777" w:rsidR="00257E39" w:rsidRPr="00853AF0" w:rsidRDefault="00257E39" w:rsidP="00257E39">
            <w:pPr>
              <w:autoSpaceDE w:val="0"/>
              <w:autoSpaceDN w:val="0"/>
              <w:adjustRightInd w:val="0"/>
              <w:outlineLvl w:val="0"/>
              <w:rPr>
                <w:rFonts w:cstheme="minorHAnsi"/>
                <w:sz w:val="18"/>
                <w:szCs w:val="18"/>
              </w:rPr>
            </w:pPr>
            <w:r w:rsidRPr="00853AF0">
              <w:rPr>
                <w:rFonts w:cstheme="minorHAnsi"/>
                <w:b/>
                <w:sz w:val="18"/>
                <w:szCs w:val="18"/>
              </w:rPr>
              <w:t>Opis aktivnosti:</w:t>
            </w:r>
            <w:r w:rsidRPr="00853AF0">
              <w:rPr>
                <w:rFonts w:cstheme="minorHAnsi"/>
                <w:sz w:val="18"/>
                <w:szCs w:val="18"/>
              </w:rPr>
              <w:t xml:space="preserve"> Učenici </w:t>
            </w:r>
            <w:r>
              <w:rPr>
                <w:rFonts w:cstheme="minorHAnsi"/>
                <w:sz w:val="18"/>
                <w:szCs w:val="18"/>
              </w:rPr>
              <w:t>rješavaju</w:t>
            </w:r>
            <w:r w:rsidRPr="00853AF0">
              <w:rPr>
                <w:rFonts w:cstheme="minorHAnsi"/>
                <w:sz w:val="18"/>
                <w:szCs w:val="18"/>
              </w:rPr>
              <w:t xml:space="preserve"> zadatak iz udžbenika na stranici 50 – </w:t>
            </w:r>
            <w:r>
              <w:rPr>
                <w:rFonts w:cstheme="minorHAnsi"/>
                <w:sz w:val="18"/>
                <w:szCs w:val="18"/>
              </w:rPr>
              <w:t>crtaju</w:t>
            </w:r>
            <w:r w:rsidRPr="00853AF0">
              <w:rPr>
                <w:rFonts w:cstheme="minorHAnsi"/>
                <w:sz w:val="18"/>
                <w:szCs w:val="18"/>
              </w:rPr>
              <w:t xml:space="preserve"> ure s rimskim i arapskim brojkama</w:t>
            </w:r>
            <w:r>
              <w:rPr>
                <w:rFonts w:cstheme="minorHAnsi"/>
                <w:sz w:val="18"/>
                <w:szCs w:val="18"/>
              </w:rPr>
              <w:t>.</w:t>
            </w:r>
          </w:p>
          <w:p w14:paraId="4E32659D" w14:textId="77777777" w:rsidR="00257E39" w:rsidRDefault="00257E39" w:rsidP="00257E39">
            <w:pPr>
              <w:rPr>
                <w:rFonts w:cstheme="minorHAnsi"/>
                <w:sz w:val="18"/>
                <w:szCs w:val="18"/>
              </w:rPr>
            </w:pPr>
          </w:p>
          <w:p w14:paraId="7E7125BA" w14:textId="77777777" w:rsidR="00257E39" w:rsidRPr="00853AF0" w:rsidRDefault="00257E39" w:rsidP="00257E39">
            <w:pPr>
              <w:autoSpaceDE w:val="0"/>
              <w:autoSpaceDN w:val="0"/>
              <w:adjustRightInd w:val="0"/>
              <w:outlineLvl w:val="0"/>
              <w:rPr>
                <w:rFonts w:cstheme="minorHAnsi"/>
                <w:b/>
                <w:sz w:val="18"/>
                <w:szCs w:val="18"/>
              </w:rPr>
            </w:pPr>
            <w:r w:rsidRPr="00853AF0">
              <w:rPr>
                <w:rFonts w:cstheme="minorHAnsi"/>
                <w:b/>
                <w:sz w:val="18"/>
                <w:szCs w:val="18"/>
              </w:rPr>
              <w:t>4. Rimske brojke u nadnevku</w:t>
            </w:r>
          </w:p>
          <w:p w14:paraId="55C14DC6" w14:textId="77777777" w:rsidR="00257E39" w:rsidRPr="00853AF0" w:rsidRDefault="00257E39" w:rsidP="00257E39">
            <w:pPr>
              <w:autoSpaceDE w:val="0"/>
              <w:autoSpaceDN w:val="0"/>
              <w:adjustRightInd w:val="0"/>
              <w:outlineLvl w:val="0"/>
              <w:rPr>
                <w:rFonts w:cstheme="minorHAnsi"/>
                <w:b/>
                <w:sz w:val="18"/>
                <w:szCs w:val="18"/>
              </w:rPr>
            </w:pPr>
            <w:r w:rsidRPr="00853AF0">
              <w:rPr>
                <w:rFonts w:cstheme="minorHAnsi"/>
                <w:b/>
                <w:sz w:val="18"/>
                <w:szCs w:val="18"/>
              </w:rPr>
              <w:t xml:space="preserve">Ishod aktivnosti: </w:t>
            </w:r>
            <w:r>
              <w:rPr>
                <w:rFonts w:cstheme="minorHAnsi"/>
                <w:sz w:val="18"/>
                <w:szCs w:val="18"/>
              </w:rPr>
              <w:t>k</w:t>
            </w:r>
            <w:r w:rsidRPr="00853AF0">
              <w:rPr>
                <w:rFonts w:cstheme="minorHAnsi"/>
                <w:sz w:val="18"/>
                <w:szCs w:val="18"/>
              </w:rPr>
              <w:t>oristi se rimskim brojkama do 12</w:t>
            </w:r>
            <w:r>
              <w:rPr>
                <w:rFonts w:cstheme="minorHAnsi"/>
                <w:sz w:val="18"/>
                <w:szCs w:val="18"/>
              </w:rPr>
              <w:t>.</w:t>
            </w:r>
          </w:p>
          <w:p w14:paraId="73D192D9" w14:textId="77777777" w:rsidR="00257E39" w:rsidRPr="00853AF0" w:rsidRDefault="00257E39" w:rsidP="00257E39">
            <w:pPr>
              <w:autoSpaceDE w:val="0"/>
              <w:autoSpaceDN w:val="0"/>
              <w:adjustRightInd w:val="0"/>
              <w:outlineLvl w:val="0"/>
              <w:rPr>
                <w:rFonts w:cstheme="minorHAnsi"/>
                <w:sz w:val="18"/>
                <w:szCs w:val="18"/>
              </w:rPr>
            </w:pPr>
            <w:r w:rsidRPr="00853AF0">
              <w:rPr>
                <w:rFonts w:cstheme="minorHAnsi"/>
                <w:b/>
                <w:sz w:val="18"/>
                <w:szCs w:val="18"/>
              </w:rPr>
              <w:t>Opis aktivnosti:</w:t>
            </w:r>
            <w:r w:rsidRPr="00853AF0">
              <w:rPr>
                <w:rFonts w:cstheme="minorHAnsi"/>
                <w:sz w:val="18"/>
                <w:szCs w:val="18"/>
              </w:rPr>
              <w:t xml:space="preserve"> </w:t>
            </w:r>
          </w:p>
          <w:p w14:paraId="49FB7A94" w14:textId="77777777" w:rsidR="00257E39" w:rsidRPr="00853AF0" w:rsidRDefault="00257E39" w:rsidP="00257E39">
            <w:pPr>
              <w:autoSpaceDE w:val="0"/>
              <w:autoSpaceDN w:val="0"/>
              <w:adjustRightInd w:val="0"/>
              <w:outlineLvl w:val="0"/>
              <w:rPr>
                <w:rFonts w:cstheme="minorHAnsi"/>
                <w:sz w:val="18"/>
                <w:szCs w:val="18"/>
              </w:rPr>
            </w:pPr>
            <w:r w:rsidRPr="00853AF0">
              <w:rPr>
                <w:rFonts w:cstheme="minorHAnsi"/>
                <w:sz w:val="18"/>
                <w:szCs w:val="18"/>
              </w:rPr>
              <w:t>Učiteljica/učitelj poziva učenicu/učenika da na ploč</w:t>
            </w:r>
            <w:r>
              <w:rPr>
                <w:rFonts w:cstheme="minorHAnsi"/>
                <w:sz w:val="18"/>
                <w:szCs w:val="18"/>
              </w:rPr>
              <w:t>u</w:t>
            </w:r>
            <w:r w:rsidRPr="00853AF0">
              <w:rPr>
                <w:rFonts w:cstheme="minorHAnsi"/>
                <w:sz w:val="18"/>
                <w:szCs w:val="18"/>
              </w:rPr>
              <w:t xml:space="preserve"> napiše današnji nadnevak. Učenici uočavaju da se broj</w:t>
            </w:r>
            <w:r>
              <w:rPr>
                <w:rFonts w:cstheme="minorHAnsi"/>
                <w:sz w:val="18"/>
                <w:szCs w:val="18"/>
              </w:rPr>
              <w:t>evi</w:t>
            </w:r>
            <w:r w:rsidRPr="00853AF0">
              <w:rPr>
                <w:rFonts w:cstheme="minorHAnsi"/>
                <w:sz w:val="18"/>
                <w:szCs w:val="18"/>
              </w:rPr>
              <w:t xml:space="preserve"> dana, mjeseca i godine pišu rednim brojevima. Učiteljica</w:t>
            </w:r>
            <w:r>
              <w:rPr>
                <w:rFonts w:cstheme="minorHAnsi"/>
                <w:sz w:val="18"/>
                <w:szCs w:val="18"/>
              </w:rPr>
              <w:t>/učitelj</w:t>
            </w:r>
            <w:r w:rsidRPr="00853AF0">
              <w:rPr>
                <w:rFonts w:cstheme="minorHAnsi"/>
                <w:sz w:val="18"/>
                <w:szCs w:val="18"/>
              </w:rPr>
              <w:t xml:space="preserve"> objašnjava da se u nadnevku često redni broj mjeseca piše rimskom znamenkom. Poziva učenicu/učenika da nadnevak pokuša na ploč</w:t>
            </w:r>
            <w:r>
              <w:rPr>
                <w:rFonts w:cstheme="minorHAnsi"/>
                <w:sz w:val="18"/>
                <w:szCs w:val="18"/>
              </w:rPr>
              <w:t>u</w:t>
            </w:r>
            <w:r w:rsidRPr="00853AF0">
              <w:rPr>
                <w:rFonts w:cstheme="minorHAnsi"/>
                <w:sz w:val="18"/>
                <w:szCs w:val="18"/>
              </w:rPr>
              <w:t xml:space="preserve"> napisati na taj način. Ostali učenici vrednuju metodom palac gore</w:t>
            </w:r>
            <w:r>
              <w:rPr>
                <w:rFonts w:cstheme="minorHAnsi"/>
                <w:sz w:val="18"/>
                <w:szCs w:val="18"/>
              </w:rPr>
              <w:t>.</w:t>
            </w:r>
          </w:p>
          <w:p w14:paraId="4F9A6166" w14:textId="77777777" w:rsidR="00257E39" w:rsidRPr="00853AF0" w:rsidRDefault="00257E39" w:rsidP="00257E39">
            <w:pPr>
              <w:autoSpaceDE w:val="0"/>
              <w:autoSpaceDN w:val="0"/>
              <w:adjustRightInd w:val="0"/>
              <w:outlineLvl w:val="0"/>
              <w:rPr>
                <w:rFonts w:cstheme="minorHAnsi"/>
                <w:sz w:val="18"/>
                <w:szCs w:val="18"/>
              </w:rPr>
            </w:pPr>
            <w:r w:rsidRPr="00853AF0">
              <w:rPr>
                <w:rFonts w:cstheme="minorHAnsi"/>
                <w:sz w:val="18"/>
                <w:szCs w:val="18"/>
              </w:rPr>
              <w:t xml:space="preserve">Učiteljica/učitelj </w:t>
            </w:r>
            <w:r>
              <w:rPr>
                <w:rFonts w:cstheme="minorHAnsi"/>
                <w:sz w:val="18"/>
                <w:szCs w:val="18"/>
              </w:rPr>
              <w:t>govori</w:t>
            </w:r>
            <w:r w:rsidRPr="00853AF0">
              <w:rPr>
                <w:rFonts w:cstheme="minorHAnsi"/>
                <w:sz w:val="18"/>
                <w:szCs w:val="18"/>
              </w:rPr>
              <w:t xml:space="preserve"> učenicima da u bilježnice napišu nadnevak svo</w:t>
            </w:r>
            <w:r>
              <w:rPr>
                <w:rFonts w:cstheme="minorHAnsi"/>
                <w:sz w:val="18"/>
                <w:szCs w:val="18"/>
              </w:rPr>
              <w:t>je</w:t>
            </w:r>
            <w:r w:rsidRPr="00853AF0">
              <w:rPr>
                <w:rFonts w:cstheme="minorHAnsi"/>
                <w:sz w:val="18"/>
                <w:szCs w:val="18"/>
              </w:rPr>
              <w:t>g</w:t>
            </w:r>
            <w:r>
              <w:rPr>
                <w:rFonts w:cstheme="minorHAnsi"/>
                <w:sz w:val="18"/>
                <w:szCs w:val="18"/>
              </w:rPr>
              <w:t>a</w:t>
            </w:r>
            <w:r w:rsidRPr="00853AF0">
              <w:rPr>
                <w:rFonts w:cstheme="minorHAnsi"/>
                <w:sz w:val="18"/>
                <w:szCs w:val="18"/>
              </w:rPr>
              <w:t xml:space="preserve"> rođenja (bez godine rođenja) na ovaj način.</w:t>
            </w:r>
          </w:p>
          <w:p w14:paraId="70975387" w14:textId="77777777" w:rsidR="00257E39" w:rsidRPr="00853AF0" w:rsidRDefault="00257E39" w:rsidP="00257E39">
            <w:pPr>
              <w:autoSpaceDE w:val="0"/>
              <w:autoSpaceDN w:val="0"/>
              <w:adjustRightInd w:val="0"/>
              <w:outlineLvl w:val="0"/>
              <w:rPr>
                <w:rFonts w:cstheme="minorHAnsi"/>
                <w:sz w:val="18"/>
                <w:szCs w:val="18"/>
              </w:rPr>
            </w:pPr>
            <w:r w:rsidRPr="00853AF0">
              <w:rPr>
                <w:rFonts w:cstheme="minorHAnsi"/>
                <w:sz w:val="18"/>
                <w:szCs w:val="18"/>
              </w:rPr>
              <w:t>Nekoliko učenika dolazi na ploču napisati nadnevak svo</w:t>
            </w:r>
            <w:r>
              <w:rPr>
                <w:rFonts w:cstheme="minorHAnsi"/>
                <w:sz w:val="18"/>
                <w:szCs w:val="18"/>
              </w:rPr>
              <w:t>je</w:t>
            </w:r>
            <w:r w:rsidRPr="00853AF0">
              <w:rPr>
                <w:rFonts w:cstheme="minorHAnsi"/>
                <w:sz w:val="18"/>
                <w:szCs w:val="18"/>
              </w:rPr>
              <w:t>ga rođenja. Ostali učenici čitaju.</w:t>
            </w:r>
          </w:p>
          <w:p w14:paraId="786C5B33" w14:textId="77777777" w:rsidR="00257E39" w:rsidRPr="00853AF0" w:rsidRDefault="00257E39" w:rsidP="00257E39">
            <w:pPr>
              <w:autoSpaceDE w:val="0"/>
              <w:autoSpaceDN w:val="0"/>
              <w:adjustRightInd w:val="0"/>
              <w:outlineLvl w:val="0"/>
              <w:rPr>
                <w:rFonts w:cstheme="minorHAnsi"/>
                <w:sz w:val="18"/>
                <w:szCs w:val="18"/>
              </w:rPr>
            </w:pPr>
          </w:p>
          <w:p w14:paraId="6FF3A8CA" w14:textId="77777777" w:rsidR="00257E39" w:rsidRPr="00853AF0" w:rsidRDefault="00257E39" w:rsidP="00257E39">
            <w:pPr>
              <w:autoSpaceDE w:val="0"/>
              <w:autoSpaceDN w:val="0"/>
              <w:adjustRightInd w:val="0"/>
              <w:outlineLvl w:val="0"/>
              <w:rPr>
                <w:rFonts w:cstheme="minorHAnsi"/>
                <w:sz w:val="18"/>
                <w:szCs w:val="18"/>
              </w:rPr>
            </w:pPr>
            <w:r w:rsidRPr="00853AF0">
              <w:rPr>
                <w:rFonts w:cstheme="minorHAnsi"/>
                <w:sz w:val="18"/>
                <w:szCs w:val="18"/>
              </w:rPr>
              <w:t>Predlaže učenicima da od ovoga sata svaki dan na ploč</w:t>
            </w:r>
            <w:r>
              <w:rPr>
                <w:rFonts w:cstheme="minorHAnsi"/>
                <w:sz w:val="18"/>
                <w:szCs w:val="18"/>
              </w:rPr>
              <w:t>u</w:t>
            </w:r>
            <w:r w:rsidRPr="00853AF0">
              <w:rPr>
                <w:rFonts w:cstheme="minorHAnsi"/>
                <w:sz w:val="18"/>
                <w:szCs w:val="18"/>
              </w:rPr>
              <w:t xml:space="preserve"> pišu nadnevak tako da broj mjeseca bude napisan rimskom znamenkom.</w:t>
            </w:r>
          </w:p>
          <w:p w14:paraId="719F318F" w14:textId="77777777" w:rsidR="00257E39" w:rsidRPr="00853AF0" w:rsidRDefault="00257E39" w:rsidP="00257E39">
            <w:pPr>
              <w:autoSpaceDE w:val="0"/>
              <w:autoSpaceDN w:val="0"/>
              <w:adjustRightInd w:val="0"/>
              <w:outlineLvl w:val="0"/>
              <w:rPr>
                <w:rFonts w:cstheme="minorHAnsi"/>
                <w:sz w:val="18"/>
                <w:szCs w:val="18"/>
              </w:rPr>
            </w:pPr>
          </w:p>
          <w:p w14:paraId="746D8C38" w14:textId="77777777" w:rsidR="00257E39" w:rsidRDefault="00257E39" w:rsidP="00257E39">
            <w:pPr>
              <w:rPr>
                <w:rFonts w:cstheme="minorHAnsi"/>
                <w:sz w:val="18"/>
                <w:szCs w:val="18"/>
              </w:rPr>
            </w:pPr>
            <w:r w:rsidRPr="003E4568">
              <w:rPr>
                <w:rFonts w:ascii="Calibri" w:eastAsia="Calibri" w:hAnsi="Calibri" w:cs="Calibri"/>
                <w:sz w:val="18"/>
                <w:szCs w:val="18"/>
              </w:rPr>
              <w:t>Učiteljica/učitelj najavljuje pisanu provjeru koja će biti nakon ponavljanja i uvježbavanja do sada obrađenih sadržaja</w:t>
            </w:r>
            <w:r>
              <w:rPr>
                <w:rFonts w:cstheme="minorHAnsi"/>
                <w:sz w:val="18"/>
                <w:szCs w:val="18"/>
              </w:rPr>
              <w:t>.</w:t>
            </w:r>
          </w:p>
          <w:p w14:paraId="5CFE6DF4" w14:textId="77777777" w:rsidR="00257E39" w:rsidRDefault="00257E39" w:rsidP="00257E39">
            <w:pPr>
              <w:rPr>
                <w:rFonts w:cstheme="minorHAnsi"/>
                <w:sz w:val="18"/>
                <w:szCs w:val="18"/>
              </w:rPr>
            </w:pPr>
          </w:p>
          <w:p w14:paraId="27CD0A00" w14:textId="77777777" w:rsidR="00257E39" w:rsidRPr="00853AF0" w:rsidRDefault="00257E39" w:rsidP="00257E39">
            <w:pPr>
              <w:autoSpaceDE w:val="0"/>
              <w:autoSpaceDN w:val="0"/>
              <w:adjustRightInd w:val="0"/>
              <w:outlineLvl w:val="0"/>
              <w:rPr>
                <w:rFonts w:cstheme="minorHAnsi"/>
                <w:b/>
                <w:sz w:val="18"/>
                <w:szCs w:val="18"/>
              </w:rPr>
            </w:pPr>
            <w:r>
              <w:rPr>
                <w:rFonts w:cstheme="minorHAnsi"/>
                <w:b/>
                <w:sz w:val="18"/>
                <w:szCs w:val="18"/>
              </w:rPr>
              <w:t>N</w:t>
            </w:r>
            <w:r w:rsidRPr="00853AF0">
              <w:rPr>
                <w:rFonts w:cstheme="minorHAnsi"/>
                <w:b/>
                <w:sz w:val="18"/>
                <w:szCs w:val="18"/>
              </w:rPr>
              <w:t>a ploči je:</w:t>
            </w:r>
          </w:p>
          <w:p w14:paraId="00056C1C" w14:textId="77777777" w:rsidR="00257E39" w:rsidRPr="00853AF0" w:rsidRDefault="00257E39" w:rsidP="00257E39">
            <w:pPr>
              <w:autoSpaceDE w:val="0"/>
              <w:autoSpaceDN w:val="0"/>
              <w:adjustRightInd w:val="0"/>
              <w:outlineLvl w:val="0"/>
              <w:rPr>
                <w:rFonts w:cstheme="minorHAnsi"/>
                <w:b/>
                <w:sz w:val="18"/>
                <w:szCs w:val="18"/>
              </w:rPr>
            </w:pPr>
          </w:p>
          <w:p w14:paraId="6B1113EF" w14:textId="77777777" w:rsidR="00257E39" w:rsidRPr="003E4568" w:rsidRDefault="00257E39" w:rsidP="00257E39">
            <w:pPr>
              <w:autoSpaceDE w:val="0"/>
              <w:autoSpaceDN w:val="0"/>
              <w:adjustRightInd w:val="0"/>
              <w:outlineLvl w:val="0"/>
              <w:rPr>
                <w:rFonts w:cstheme="minorHAnsi"/>
                <w:sz w:val="18"/>
                <w:szCs w:val="18"/>
              </w:rPr>
            </w:pPr>
            <w:r w:rsidRPr="003E4568">
              <w:rPr>
                <w:rFonts w:cstheme="minorHAnsi"/>
                <w:sz w:val="18"/>
                <w:szCs w:val="18"/>
              </w:rPr>
              <w:t>Rimske brojke</w:t>
            </w:r>
          </w:p>
          <w:p w14:paraId="0936A6A6" w14:textId="77777777" w:rsidR="00257E39" w:rsidRPr="003E4568" w:rsidRDefault="00257E39" w:rsidP="00257E39">
            <w:pPr>
              <w:autoSpaceDE w:val="0"/>
              <w:autoSpaceDN w:val="0"/>
              <w:adjustRightInd w:val="0"/>
              <w:outlineLvl w:val="0"/>
              <w:rPr>
                <w:rFonts w:cstheme="minorHAnsi"/>
                <w:sz w:val="18"/>
                <w:szCs w:val="18"/>
              </w:rPr>
            </w:pPr>
          </w:p>
          <w:tbl>
            <w:tblPr>
              <w:tblStyle w:val="TableGrid"/>
              <w:tblW w:w="0" w:type="auto"/>
              <w:tblLook w:val="04A0" w:firstRow="1" w:lastRow="0" w:firstColumn="1" w:lastColumn="0" w:noHBand="0" w:noVBand="1"/>
            </w:tblPr>
            <w:tblGrid>
              <w:gridCol w:w="1295"/>
              <w:gridCol w:w="3354"/>
            </w:tblGrid>
            <w:tr w:rsidR="00257E39" w:rsidRPr="003E4568" w14:paraId="79832277" w14:textId="77777777" w:rsidTr="006D6C03">
              <w:tc>
                <w:tcPr>
                  <w:tcW w:w="0" w:type="auto"/>
                </w:tcPr>
                <w:p w14:paraId="10A3E215" w14:textId="77777777" w:rsidR="00257E39" w:rsidRPr="003E4568" w:rsidRDefault="00257E39" w:rsidP="00257E39">
                  <w:pPr>
                    <w:autoSpaceDE w:val="0"/>
                    <w:autoSpaceDN w:val="0"/>
                    <w:adjustRightInd w:val="0"/>
                    <w:outlineLvl w:val="0"/>
                    <w:rPr>
                      <w:rFonts w:cstheme="minorHAnsi"/>
                      <w:sz w:val="18"/>
                      <w:szCs w:val="18"/>
                    </w:rPr>
                  </w:pPr>
                  <w:r w:rsidRPr="003E4568">
                    <w:rPr>
                      <w:rFonts w:cstheme="minorHAnsi"/>
                      <w:sz w:val="18"/>
                      <w:szCs w:val="18"/>
                    </w:rPr>
                    <w:t xml:space="preserve">arapske brojke </w:t>
                  </w:r>
                </w:p>
              </w:tc>
              <w:tc>
                <w:tcPr>
                  <w:tcW w:w="0" w:type="auto"/>
                </w:tcPr>
                <w:p w14:paraId="7A2506CF" w14:textId="77777777" w:rsidR="00257E39" w:rsidRPr="003E4568" w:rsidRDefault="00257E39" w:rsidP="00257E39">
                  <w:pPr>
                    <w:autoSpaceDE w:val="0"/>
                    <w:autoSpaceDN w:val="0"/>
                    <w:adjustRightInd w:val="0"/>
                    <w:outlineLvl w:val="0"/>
                    <w:rPr>
                      <w:rFonts w:cstheme="minorHAnsi"/>
                      <w:sz w:val="18"/>
                      <w:szCs w:val="18"/>
                    </w:rPr>
                  </w:pPr>
                  <w:r w:rsidRPr="003E4568">
                    <w:rPr>
                      <w:rFonts w:cstheme="minorHAnsi"/>
                      <w:sz w:val="18"/>
                      <w:szCs w:val="18"/>
                    </w:rPr>
                    <w:t>0, 1, 2, 3, 4, 5, 6, 7, 8, 9</w:t>
                  </w:r>
                </w:p>
              </w:tc>
            </w:tr>
            <w:tr w:rsidR="00257E39" w:rsidRPr="003E4568" w14:paraId="6CB5308C" w14:textId="77777777" w:rsidTr="006D6C03">
              <w:tc>
                <w:tcPr>
                  <w:tcW w:w="0" w:type="auto"/>
                </w:tcPr>
                <w:p w14:paraId="36CE2565" w14:textId="77777777" w:rsidR="00257E39" w:rsidRPr="003E4568" w:rsidRDefault="00257E39" w:rsidP="00257E39">
                  <w:pPr>
                    <w:autoSpaceDE w:val="0"/>
                    <w:autoSpaceDN w:val="0"/>
                    <w:adjustRightInd w:val="0"/>
                    <w:outlineLvl w:val="0"/>
                    <w:rPr>
                      <w:rFonts w:cstheme="minorHAnsi"/>
                      <w:sz w:val="18"/>
                      <w:szCs w:val="18"/>
                    </w:rPr>
                  </w:pPr>
                  <w:r w:rsidRPr="003E4568">
                    <w:rPr>
                      <w:rFonts w:cstheme="minorHAnsi"/>
                      <w:sz w:val="18"/>
                      <w:szCs w:val="18"/>
                    </w:rPr>
                    <w:t>rimske brojke</w:t>
                  </w:r>
                </w:p>
              </w:tc>
              <w:tc>
                <w:tcPr>
                  <w:tcW w:w="0" w:type="auto"/>
                </w:tcPr>
                <w:p w14:paraId="1D7D5867" w14:textId="77777777" w:rsidR="00257E39" w:rsidRPr="003E4568" w:rsidRDefault="00257E39" w:rsidP="00257E39">
                  <w:pPr>
                    <w:autoSpaceDE w:val="0"/>
                    <w:autoSpaceDN w:val="0"/>
                    <w:adjustRightInd w:val="0"/>
                    <w:outlineLvl w:val="0"/>
                    <w:rPr>
                      <w:rFonts w:cstheme="minorHAnsi"/>
                      <w:sz w:val="18"/>
                      <w:szCs w:val="18"/>
                    </w:rPr>
                  </w:pPr>
                  <w:r w:rsidRPr="003E4568">
                    <w:rPr>
                      <w:rFonts w:cstheme="minorHAnsi"/>
                      <w:sz w:val="18"/>
                      <w:szCs w:val="18"/>
                    </w:rPr>
                    <w:t>I, IV, X (ima ih još, ali za sada učimo ove tri)</w:t>
                  </w:r>
                </w:p>
              </w:tc>
            </w:tr>
          </w:tbl>
          <w:p w14:paraId="7E144F7C" w14:textId="77777777" w:rsidR="00257E39" w:rsidRPr="003E4568" w:rsidRDefault="00257E39" w:rsidP="00257E39">
            <w:pPr>
              <w:autoSpaceDE w:val="0"/>
              <w:autoSpaceDN w:val="0"/>
              <w:adjustRightInd w:val="0"/>
              <w:outlineLvl w:val="0"/>
              <w:rPr>
                <w:rFonts w:cstheme="minorHAnsi"/>
                <w:sz w:val="18"/>
                <w:szCs w:val="18"/>
              </w:rPr>
            </w:pPr>
          </w:p>
          <w:p w14:paraId="6C3A4626" w14:textId="77777777" w:rsidR="00257E39" w:rsidRPr="003E4568" w:rsidRDefault="00257E39" w:rsidP="00257E39">
            <w:pPr>
              <w:autoSpaceDE w:val="0"/>
              <w:autoSpaceDN w:val="0"/>
              <w:adjustRightInd w:val="0"/>
              <w:outlineLvl w:val="0"/>
              <w:rPr>
                <w:rFonts w:cstheme="minorHAnsi"/>
                <w:sz w:val="18"/>
                <w:szCs w:val="18"/>
              </w:rPr>
            </w:pPr>
            <w:r w:rsidRPr="003E4568">
              <w:rPr>
                <w:rFonts w:cstheme="minorHAnsi"/>
                <w:sz w:val="18"/>
                <w:szCs w:val="18"/>
              </w:rPr>
              <w:t>Brojevi zapisani rimskim brojkama: I, II, III, IV, V, VI, VII, VIII, IX, X, XI, XII</w:t>
            </w:r>
          </w:p>
          <w:p w14:paraId="12A2149F" w14:textId="77777777" w:rsidR="00257E39" w:rsidRPr="003E4568" w:rsidRDefault="00257E39" w:rsidP="00257E39">
            <w:pPr>
              <w:autoSpaceDE w:val="0"/>
              <w:autoSpaceDN w:val="0"/>
              <w:adjustRightInd w:val="0"/>
              <w:outlineLvl w:val="0"/>
              <w:rPr>
                <w:rFonts w:cstheme="minorHAnsi"/>
                <w:sz w:val="18"/>
                <w:szCs w:val="18"/>
              </w:rPr>
            </w:pPr>
            <w:r w:rsidRPr="003E4568">
              <w:rPr>
                <w:rFonts w:cstheme="minorHAnsi"/>
                <w:sz w:val="18"/>
                <w:szCs w:val="18"/>
              </w:rPr>
              <w:t xml:space="preserve">                                                             (1, 2, </w:t>
            </w:r>
            <w:r>
              <w:rPr>
                <w:rFonts w:cstheme="minorHAnsi"/>
                <w:sz w:val="18"/>
                <w:szCs w:val="18"/>
              </w:rPr>
              <w:t xml:space="preserve"> </w:t>
            </w:r>
            <w:r w:rsidRPr="003E4568">
              <w:rPr>
                <w:rFonts w:cstheme="minorHAnsi"/>
                <w:sz w:val="18"/>
                <w:szCs w:val="18"/>
              </w:rPr>
              <w:t>3,</w:t>
            </w:r>
            <w:r>
              <w:rPr>
                <w:rFonts w:cstheme="minorHAnsi"/>
                <w:sz w:val="18"/>
                <w:szCs w:val="18"/>
              </w:rPr>
              <w:t xml:space="preserve"> </w:t>
            </w:r>
            <w:r w:rsidRPr="003E4568">
              <w:rPr>
                <w:rFonts w:cstheme="minorHAnsi"/>
                <w:sz w:val="18"/>
                <w:szCs w:val="18"/>
              </w:rPr>
              <w:t xml:space="preserve"> 4,</w:t>
            </w:r>
            <w:r>
              <w:rPr>
                <w:rFonts w:cstheme="minorHAnsi"/>
                <w:sz w:val="18"/>
                <w:szCs w:val="18"/>
              </w:rPr>
              <w:t xml:space="preserve"> </w:t>
            </w:r>
            <w:r w:rsidRPr="003E4568">
              <w:rPr>
                <w:rFonts w:cstheme="minorHAnsi"/>
                <w:sz w:val="18"/>
                <w:szCs w:val="18"/>
              </w:rPr>
              <w:t xml:space="preserve"> 5,</w:t>
            </w:r>
            <w:r>
              <w:rPr>
                <w:rFonts w:cstheme="minorHAnsi"/>
                <w:sz w:val="18"/>
                <w:szCs w:val="18"/>
              </w:rPr>
              <w:t xml:space="preserve"> </w:t>
            </w:r>
            <w:r w:rsidRPr="003E4568">
              <w:rPr>
                <w:rFonts w:cstheme="minorHAnsi"/>
                <w:sz w:val="18"/>
                <w:szCs w:val="18"/>
              </w:rPr>
              <w:t xml:space="preserve"> 6,</w:t>
            </w:r>
            <w:r>
              <w:rPr>
                <w:rFonts w:cstheme="minorHAnsi"/>
                <w:sz w:val="18"/>
                <w:szCs w:val="18"/>
              </w:rPr>
              <w:t xml:space="preserve">  </w:t>
            </w:r>
            <w:r w:rsidRPr="003E4568">
              <w:rPr>
                <w:rFonts w:cstheme="minorHAnsi"/>
                <w:sz w:val="18"/>
                <w:szCs w:val="18"/>
              </w:rPr>
              <w:t xml:space="preserve"> 7, </w:t>
            </w:r>
            <w:r>
              <w:rPr>
                <w:rFonts w:cstheme="minorHAnsi"/>
                <w:sz w:val="18"/>
                <w:szCs w:val="18"/>
              </w:rPr>
              <w:t xml:space="preserve"> </w:t>
            </w:r>
            <w:r w:rsidRPr="003E4568">
              <w:rPr>
                <w:rFonts w:cstheme="minorHAnsi"/>
                <w:sz w:val="18"/>
                <w:szCs w:val="18"/>
              </w:rPr>
              <w:t>8,</w:t>
            </w:r>
            <w:r>
              <w:rPr>
                <w:rFonts w:cstheme="minorHAnsi"/>
                <w:sz w:val="18"/>
                <w:szCs w:val="18"/>
              </w:rPr>
              <w:t xml:space="preserve">   </w:t>
            </w:r>
            <w:r w:rsidRPr="003E4568">
              <w:rPr>
                <w:rFonts w:cstheme="minorHAnsi"/>
                <w:sz w:val="18"/>
                <w:szCs w:val="18"/>
              </w:rPr>
              <w:t xml:space="preserve"> 9, 10, 11, 12)</w:t>
            </w:r>
          </w:p>
          <w:p w14:paraId="6EFDD221" w14:textId="77777777" w:rsidR="00257E39" w:rsidRPr="003E4568" w:rsidRDefault="00257E39" w:rsidP="00257E39">
            <w:pPr>
              <w:autoSpaceDE w:val="0"/>
              <w:autoSpaceDN w:val="0"/>
              <w:adjustRightInd w:val="0"/>
              <w:outlineLvl w:val="0"/>
              <w:rPr>
                <w:rFonts w:cstheme="minorHAnsi"/>
                <w:sz w:val="18"/>
                <w:szCs w:val="18"/>
              </w:rPr>
            </w:pPr>
          </w:p>
          <w:p w14:paraId="1A7328F0" w14:textId="77777777" w:rsidR="00257E39" w:rsidRPr="003E4568" w:rsidRDefault="00257E39" w:rsidP="00257E39">
            <w:pPr>
              <w:autoSpaceDE w:val="0"/>
              <w:autoSpaceDN w:val="0"/>
              <w:adjustRightInd w:val="0"/>
              <w:outlineLvl w:val="0"/>
              <w:rPr>
                <w:rFonts w:cstheme="minorHAnsi"/>
                <w:sz w:val="18"/>
                <w:szCs w:val="18"/>
              </w:rPr>
            </w:pPr>
            <w:r w:rsidRPr="003E4568">
              <w:rPr>
                <w:rFonts w:cstheme="minorHAnsi"/>
                <w:sz w:val="18"/>
                <w:szCs w:val="18"/>
              </w:rPr>
              <w:t xml:space="preserve">Nadnevak:  _______________ </w:t>
            </w:r>
          </w:p>
          <w:p w14:paraId="4EF636DC" w14:textId="77777777" w:rsidR="00257E39" w:rsidRPr="003E4568" w:rsidRDefault="00257E39" w:rsidP="00257E39">
            <w:pPr>
              <w:autoSpaceDE w:val="0"/>
              <w:autoSpaceDN w:val="0"/>
              <w:adjustRightInd w:val="0"/>
              <w:outlineLvl w:val="0"/>
              <w:rPr>
                <w:rFonts w:cstheme="minorHAnsi"/>
                <w:sz w:val="18"/>
                <w:szCs w:val="18"/>
              </w:rPr>
            </w:pPr>
            <w:r w:rsidRPr="003E4568">
              <w:rPr>
                <w:rFonts w:cstheme="minorHAnsi"/>
                <w:sz w:val="18"/>
                <w:szCs w:val="18"/>
              </w:rPr>
              <w:t xml:space="preserve">                     _______________(broj mjeseca zapisati rimskom znamenkom)</w:t>
            </w:r>
          </w:p>
          <w:p w14:paraId="56A36E30" w14:textId="77777777" w:rsidR="00257E39" w:rsidRPr="003E4568" w:rsidRDefault="00257E39" w:rsidP="00257E39">
            <w:pPr>
              <w:autoSpaceDE w:val="0"/>
              <w:autoSpaceDN w:val="0"/>
              <w:adjustRightInd w:val="0"/>
              <w:outlineLvl w:val="0"/>
              <w:rPr>
                <w:rFonts w:cstheme="minorHAnsi"/>
                <w:sz w:val="18"/>
                <w:szCs w:val="18"/>
              </w:rPr>
            </w:pPr>
          </w:p>
          <w:p w14:paraId="77D53F4B" w14:textId="56C7003A" w:rsidR="00257E39" w:rsidRDefault="00257E39" w:rsidP="00257E39">
            <w:pPr>
              <w:rPr>
                <w:rFonts w:cstheme="minorHAnsi"/>
                <w:sz w:val="18"/>
                <w:szCs w:val="18"/>
              </w:rPr>
            </w:pPr>
            <w:r w:rsidRPr="003E4568">
              <w:rPr>
                <w:rFonts w:cstheme="minorHAnsi"/>
                <w:sz w:val="18"/>
                <w:szCs w:val="18"/>
              </w:rPr>
              <w:t>Rođendani:</w:t>
            </w:r>
          </w:p>
        </w:tc>
        <w:tc>
          <w:tcPr>
            <w:tcW w:w="1985" w:type="dxa"/>
          </w:tcPr>
          <w:p w14:paraId="38D257DF" w14:textId="77777777" w:rsidR="00257E39" w:rsidRPr="00560106" w:rsidRDefault="00257E39" w:rsidP="00257E39">
            <w:pPr>
              <w:rPr>
                <w:rStyle w:val="normaltextrun"/>
                <w:rFonts w:eastAsia="Calibri" w:cstheme="minorHAnsi"/>
                <w:bCs/>
                <w:color w:val="000000"/>
                <w:sz w:val="18"/>
                <w:szCs w:val="18"/>
              </w:rPr>
            </w:pPr>
            <w:r w:rsidRPr="00560106">
              <w:rPr>
                <w:rStyle w:val="normaltextrun"/>
                <w:rFonts w:eastAsia="Calibri" w:cstheme="minorHAnsi"/>
                <w:bCs/>
                <w:color w:val="000000"/>
                <w:sz w:val="18"/>
                <w:szCs w:val="18"/>
              </w:rPr>
              <w:lastRenderedPageBreak/>
              <w:t>Modul: Brojevi do sto</w:t>
            </w:r>
          </w:p>
          <w:p w14:paraId="7881E52B" w14:textId="77777777" w:rsidR="00257E39" w:rsidRPr="00560106" w:rsidRDefault="00257E39" w:rsidP="00257E39">
            <w:pPr>
              <w:rPr>
                <w:rStyle w:val="normaltextrun"/>
                <w:rFonts w:eastAsia="Calibri" w:cstheme="minorHAnsi"/>
                <w:bCs/>
                <w:color w:val="000000"/>
                <w:sz w:val="18"/>
                <w:szCs w:val="18"/>
              </w:rPr>
            </w:pPr>
            <w:r w:rsidRPr="00560106">
              <w:rPr>
                <w:rStyle w:val="normaltextrun"/>
                <w:rFonts w:eastAsia="Calibri" w:cstheme="minorHAnsi"/>
                <w:bCs/>
                <w:color w:val="000000"/>
                <w:sz w:val="18"/>
                <w:szCs w:val="18"/>
              </w:rPr>
              <w:t>Jedinica: Rimske brojke</w:t>
            </w:r>
          </w:p>
          <w:p w14:paraId="240726DF" w14:textId="77777777" w:rsidR="00257E39" w:rsidRDefault="00257E39" w:rsidP="00257E39">
            <w:pPr>
              <w:rPr>
                <w:rStyle w:val="Hyperlink"/>
                <w:rFonts w:eastAsia="Calibri" w:cstheme="minorHAnsi"/>
                <w:b/>
                <w:sz w:val="18"/>
                <w:szCs w:val="18"/>
              </w:rPr>
            </w:pPr>
            <w:hyperlink r:id="rId4" w:anchor="block-93292" w:history="1">
              <w:r w:rsidRPr="00560106">
                <w:rPr>
                  <w:rStyle w:val="Hyperlink"/>
                  <w:rFonts w:eastAsia="Calibri" w:cstheme="minorHAnsi"/>
                  <w:b/>
                  <w:sz w:val="18"/>
                  <w:szCs w:val="18"/>
                </w:rPr>
                <w:t>Objekt: Prolaznost vremena</w:t>
              </w:r>
            </w:hyperlink>
          </w:p>
          <w:p w14:paraId="423AF854" w14:textId="77777777" w:rsidR="00257E39" w:rsidRDefault="00257E39" w:rsidP="00257E39">
            <w:pPr>
              <w:rPr>
                <w:rStyle w:val="Hyperlink"/>
                <w:rFonts w:eastAsia="Calibri" w:cstheme="minorHAnsi"/>
                <w:b/>
              </w:rPr>
            </w:pPr>
          </w:p>
          <w:p w14:paraId="486E9E7C" w14:textId="77777777" w:rsidR="00257E39" w:rsidRDefault="00257E39" w:rsidP="00257E39">
            <w:pPr>
              <w:rPr>
                <w:rStyle w:val="Hyperlink"/>
                <w:rFonts w:eastAsia="Calibri" w:cstheme="minorHAnsi"/>
                <w:b/>
              </w:rPr>
            </w:pPr>
          </w:p>
          <w:p w14:paraId="0B961854" w14:textId="77777777" w:rsidR="00257E39" w:rsidRDefault="00257E39" w:rsidP="00257E39">
            <w:pPr>
              <w:rPr>
                <w:rStyle w:val="Hyperlink"/>
                <w:rFonts w:eastAsia="Calibri" w:cstheme="minorHAnsi"/>
                <w:b/>
              </w:rPr>
            </w:pPr>
          </w:p>
          <w:p w14:paraId="07921EE0" w14:textId="77777777" w:rsidR="00257E39" w:rsidRDefault="00257E39" w:rsidP="00257E39">
            <w:pPr>
              <w:rPr>
                <w:rStyle w:val="Hyperlink"/>
                <w:rFonts w:eastAsia="Calibri" w:cstheme="minorHAnsi"/>
                <w:b/>
              </w:rPr>
            </w:pPr>
          </w:p>
          <w:p w14:paraId="0EF367DA" w14:textId="77777777" w:rsidR="00257E39" w:rsidRDefault="00257E39" w:rsidP="00257E39">
            <w:pPr>
              <w:rPr>
                <w:rStyle w:val="Hyperlink"/>
                <w:rFonts w:eastAsia="Calibri" w:cstheme="minorHAnsi"/>
                <w:b/>
              </w:rPr>
            </w:pPr>
          </w:p>
          <w:p w14:paraId="7EF925F2" w14:textId="77777777" w:rsidR="00257E39" w:rsidRDefault="00257E39" w:rsidP="00257E39">
            <w:pPr>
              <w:rPr>
                <w:rStyle w:val="Hyperlink"/>
                <w:rFonts w:eastAsia="Calibri" w:cstheme="minorHAnsi"/>
                <w:b/>
              </w:rPr>
            </w:pPr>
          </w:p>
          <w:p w14:paraId="0AAD3E40" w14:textId="77777777" w:rsidR="00257E39" w:rsidRDefault="00257E39" w:rsidP="00257E39">
            <w:pPr>
              <w:rPr>
                <w:rStyle w:val="Hyperlink"/>
                <w:rFonts w:eastAsia="Calibri" w:cstheme="minorHAnsi"/>
                <w:b/>
              </w:rPr>
            </w:pPr>
          </w:p>
          <w:p w14:paraId="4AEA2668" w14:textId="3339D2E6" w:rsidR="00257E39" w:rsidRDefault="00257E39" w:rsidP="00257E39">
            <w:pPr>
              <w:rPr>
                <w:rFonts w:cstheme="minorHAnsi"/>
                <w:sz w:val="18"/>
                <w:szCs w:val="18"/>
              </w:rPr>
            </w:pPr>
            <w:hyperlink r:id="rId5" w:anchor="block-93628" w:history="1">
              <w:r w:rsidRPr="00560106">
                <w:rPr>
                  <w:rStyle w:val="Hyperlink"/>
                  <w:rFonts w:eastAsia="Calibri" w:cstheme="minorHAnsi"/>
                  <w:b/>
                  <w:sz w:val="18"/>
                  <w:szCs w:val="18"/>
                </w:rPr>
                <w:t>Objekt: Rimske znamenke</w:t>
              </w:r>
            </w:hyperlink>
          </w:p>
        </w:tc>
        <w:tc>
          <w:tcPr>
            <w:tcW w:w="2488" w:type="dxa"/>
          </w:tcPr>
          <w:p w14:paraId="197505AB" w14:textId="77777777" w:rsidR="00257E39" w:rsidRPr="00665380" w:rsidRDefault="00257E39" w:rsidP="00257E39">
            <w:pPr>
              <w:rPr>
                <w:rFonts w:cstheme="minorHAnsi"/>
                <w:sz w:val="18"/>
                <w:szCs w:val="18"/>
              </w:rPr>
            </w:pPr>
            <w:r w:rsidRPr="00665380">
              <w:rPr>
                <w:rFonts w:cstheme="minorHAnsi"/>
                <w:b/>
                <w:bCs/>
                <w:sz w:val="18"/>
                <w:szCs w:val="18"/>
              </w:rPr>
              <w:t>OŠ HJ</w:t>
            </w:r>
            <w:r w:rsidRPr="00665380">
              <w:rPr>
                <w:rFonts w:cstheme="minorHAnsi"/>
                <w:sz w:val="18"/>
                <w:szCs w:val="18"/>
              </w:rPr>
              <w:t xml:space="preserve"> – A. 1. 1. Učenik razgovara i govori u skladu s jezičnim razvojem izražavajući svoje potrebe, misli i osjećaje.</w:t>
            </w:r>
          </w:p>
          <w:p w14:paraId="396722CD" w14:textId="77777777" w:rsidR="00257E39" w:rsidRPr="00665380" w:rsidRDefault="00257E39" w:rsidP="00257E39">
            <w:pPr>
              <w:rPr>
                <w:rFonts w:cstheme="minorHAnsi"/>
                <w:sz w:val="18"/>
                <w:szCs w:val="18"/>
              </w:rPr>
            </w:pPr>
            <w:r w:rsidRPr="00665380">
              <w:rPr>
                <w:rFonts w:cstheme="minorHAnsi"/>
                <w:b/>
                <w:bCs/>
                <w:sz w:val="18"/>
                <w:szCs w:val="18"/>
              </w:rPr>
              <w:t>OSR</w:t>
            </w:r>
            <w:r w:rsidRPr="00665380">
              <w:rPr>
                <w:rFonts w:cstheme="minorHAnsi"/>
                <w:sz w:val="18"/>
                <w:szCs w:val="18"/>
              </w:rPr>
              <w:t xml:space="preserve"> – B. 1. 2. Aktivno sluša, daje i prima povratne informacije i komunicira u skladu s komunikacijskim pravilima;</w:t>
            </w:r>
          </w:p>
          <w:p w14:paraId="44AEED5C" w14:textId="77777777" w:rsidR="00257E39" w:rsidRPr="00665380" w:rsidRDefault="00257E39" w:rsidP="00257E39">
            <w:pPr>
              <w:rPr>
                <w:rFonts w:cstheme="minorHAnsi"/>
                <w:sz w:val="18"/>
                <w:szCs w:val="18"/>
              </w:rPr>
            </w:pPr>
            <w:r w:rsidRPr="00665380">
              <w:rPr>
                <w:rFonts w:cstheme="minorHAnsi"/>
                <w:sz w:val="18"/>
                <w:szCs w:val="18"/>
              </w:rPr>
              <w:t>C. 1. 2. Ponaša se u skladu s pravilima skupine; prepoznaje pravedno i pošteno ponašanje.</w:t>
            </w:r>
          </w:p>
          <w:p w14:paraId="05D4C8ED" w14:textId="0A11B4E5" w:rsidR="00257E39" w:rsidRPr="00665380" w:rsidRDefault="00257E39" w:rsidP="00257E39">
            <w:pPr>
              <w:rPr>
                <w:rFonts w:cstheme="minorHAnsi"/>
                <w:sz w:val="18"/>
                <w:szCs w:val="18"/>
              </w:rPr>
            </w:pPr>
            <w:r w:rsidRPr="00665380">
              <w:rPr>
                <w:rFonts w:cstheme="minorHAnsi"/>
                <w:b/>
                <w:bCs/>
                <w:sz w:val="18"/>
                <w:szCs w:val="18"/>
              </w:rPr>
              <w:t>O</w:t>
            </w:r>
            <w:r>
              <w:rPr>
                <w:rFonts w:cstheme="minorHAnsi"/>
                <w:b/>
                <w:bCs/>
                <w:sz w:val="18"/>
                <w:szCs w:val="18"/>
              </w:rPr>
              <w:t>D</w:t>
            </w:r>
            <w:r w:rsidRPr="00665380">
              <w:rPr>
                <w:rFonts w:cstheme="minorHAnsi"/>
                <w:b/>
                <w:bCs/>
                <w:sz w:val="18"/>
                <w:szCs w:val="18"/>
              </w:rPr>
              <w:t>R</w:t>
            </w:r>
            <w:r w:rsidRPr="00665380">
              <w:rPr>
                <w:rFonts w:cstheme="minorHAnsi"/>
                <w:sz w:val="18"/>
                <w:szCs w:val="18"/>
              </w:rPr>
              <w:t xml:space="preserve"> – A. 1. 1. Razvija komunikativnost i suradništvo.</w:t>
            </w:r>
          </w:p>
          <w:p w14:paraId="4F2CF228" w14:textId="77777777" w:rsidR="00257E39" w:rsidRPr="00665380" w:rsidRDefault="00257E39" w:rsidP="00257E39">
            <w:pPr>
              <w:rPr>
                <w:rFonts w:cstheme="minorHAnsi"/>
                <w:sz w:val="18"/>
                <w:szCs w:val="18"/>
              </w:rPr>
            </w:pPr>
            <w:r w:rsidRPr="00665380">
              <w:rPr>
                <w:rFonts w:cstheme="minorHAnsi"/>
                <w:b/>
                <w:bCs/>
                <w:sz w:val="18"/>
                <w:szCs w:val="18"/>
              </w:rPr>
              <w:t>GOO</w:t>
            </w:r>
            <w:r w:rsidRPr="00665380">
              <w:rPr>
                <w:rFonts w:cstheme="minorHAnsi"/>
                <w:sz w:val="18"/>
                <w:szCs w:val="18"/>
              </w:rPr>
              <w:t xml:space="preserve"> – C. 1. 1. Uključuje se u zajedničke aktivnosti razrednog odjela i izvršava svoj dio zadatka.</w:t>
            </w:r>
          </w:p>
          <w:p w14:paraId="0A52BC01" w14:textId="77777777" w:rsidR="00257E39" w:rsidRDefault="00257E39" w:rsidP="00257E39">
            <w:pPr>
              <w:rPr>
                <w:rFonts w:cstheme="minorHAnsi"/>
                <w:sz w:val="18"/>
                <w:szCs w:val="18"/>
              </w:rPr>
            </w:pPr>
            <w:r w:rsidRPr="00665380">
              <w:rPr>
                <w:rFonts w:cstheme="minorHAnsi"/>
                <w:b/>
                <w:bCs/>
                <w:sz w:val="18"/>
                <w:szCs w:val="18"/>
              </w:rPr>
              <w:t>UKU</w:t>
            </w:r>
            <w:r w:rsidRPr="00665380">
              <w:rPr>
                <w:rFonts w:cstheme="minorHAnsi"/>
                <w:sz w:val="18"/>
                <w:szCs w:val="18"/>
              </w:rPr>
              <w:t xml:space="preserve"> – A. 1. 3. 3. Kreativno mišljenje: Učenik spontano i kreativno oblikuje i izražava svoje misli i osjećaje pri učenju i rješavanju problema;</w:t>
            </w:r>
          </w:p>
          <w:p w14:paraId="2303332E" w14:textId="77777777" w:rsidR="00257E39" w:rsidRPr="00665380" w:rsidRDefault="00257E39" w:rsidP="00257E39">
            <w:pPr>
              <w:rPr>
                <w:rFonts w:cstheme="minorHAnsi"/>
                <w:sz w:val="18"/>
                <w:szCs w:val="18"/>
              </w:rPr>
            </w:pPr>
            <w:r w:rsidRPr="00665380">
              <w:rPr>
                <w:rFonts w:cstheme="minorHAnsi"/>
                <w:sz w:val="18"/>
                <w:szCs w:val="18"/>
              </w:rPr>
              <w:t>B. 1. 4. 4. Samovrednovanje/samoprocjena:</w:t>
            </w:r>
          </w:p>
          <w:p w14:paraId="4CCF23C2" w14:textId="77777777" w:rsidR="00257E39" w:rsidRPr="00665380" w:rsidRDefault="00257E39" w:rsidP="00257E39">
            <w:pPr>
              <w:rPr>
                <w:rFonts w:cstheme="minorHAnsi"/>
                <w:sz w:val="18"/>
                <w:szCs w:val="18"/>
              </w:rPr>
            </w:pPr>
            <w:r w:rsidRPr="00665380">
              <w:rPr>
                <w:rFonts w:cstheme="minorHAnsi"/>
                <w:sz w:val="18"/>
                <w:szCs w:val="18"/>
              </w:rPr>
              <w:lastRenderedPageBreak/>
              <w:t>na poticaj i uz pomoć učitelja procjenjuje je li uspješno riješio zadatak ili naučio.</w:t>
            </w:r>
          </w:p>
          <w:p w14:paraId="13D03348" w14:textId="419B9E38" w:rsidR="00257E39" w:rsidRDefault="00257E39" w:rsidP="00257E39">
            <w:pPr>
              <w:rPr>
                <w:rFonts w:cstheme="minorHAnsi"/>
                <w:sz w:val="18"/>
                <w:szCs w:val="18"/>
              </w:rPr>
            </w:pPr>
            <w:r w:rsidRPr="00665380">
              <w:rPr>
                <w:rFonts w:cstheme="minorHAnsi"/>
                <w:b/>
                <w:bCs/>
                <w:sz w:val="18"/>
                <w:szCs w:val="18"/>
              </w:rPr>
              <w:t>IKT</w:t>
            </w:r>
            <w:r w:rsidRPr="00665380">
              <w:rPr>
                <w:rFonts w:cstheme="minorHAnsi"/>
                <w:sz w:val="18"/>
                <w:szCs w:val="18"/>
              </w:rPr>
              <w:t xml:space="preserve"> – A. 1. 1. Učenik uz pomoć učitelja odabire odgovarajuću digitalnu tehnologiju za obavljanje jednostavnih zadataka.</w:t>
            </w:r>
          </w:p>
        </w:tc>
      </w:tr>
    </w:tbl>
    <w:p w14:paraId="0F8D7EA9" w14:textId="77777777" w:rsidR="00257E39" w:rsidRPr="00853AF0" w:rsidRDefault="00257E39" w:rsidP="00665380">
      <w:pPr>
        <w:spacing w:after="0" w:line="276" w:lineRule="auto"/>
        <w:rPr>
          <w:rFonts w:cstheme="minorHAnsi"/>
          <w:sz w:val="18"/>
          <w:szCs w:val="18"/>
        </w:rPr>
      </w:pPr>
    </w:p>
    <w:p w14:paraId="16AB4159" w14:textId="77777777" w:rsidR="008E5959" w:rsidRPr="00853AF0" w:rsidRDefault="008E5959" w:rsidP="00665380">
      <w:pPr>
        <w:spacing w:after="0" w:line="276" w:lineRule="auto"/>
        <w:rPr>
          <w:rFonts w:cstheme="minorHAnsi"/>
          <w:sz w:val="18"/>
          <w:szCs w:val="18"/>
        </w:rPr>
      </w:pPr>
    </w:p>
    <w:sectPr w:rsidR="008E5959" w:rsidRPr="00853AF0" w:rsidSect="007E0919">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ismo">
    <w:altName w:val="Times New Roman"/>
    <w:panose1 w:val="020F0503000000020005"/>
    <w:charset w:val="00"/>
    <w:family w:val="auto"/>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5959"/>
    <w:rsid w:val="000031B4"/>
    <w:rsid w:val="00041F7B"/>
    <w:rsid w:val="000A7FD2"/>
    <w:rsid w:val="000C23D6"/>
    <w:rsid w:val="001156FE"/>
    <w:rsid w:val="00134D75"/>
    <w:rsid w:val="00164B8F"/>
    <w:rsid w:val="00196C43"/>
    <w:rsid w:val="001F20BB"/>
    <w:rsid w:val="001F5A5B"/>
    <w:rsid w:val="001F6D93"/>
    <w:rsid w:val="00201046"/>
    <w:rsid w:val="00203C3A"/>
    <w:rsid w:val="002106AB"/>
    <w:rsid w:val="00223228"/>
    <w:rsid w:val="00257E39"/>
    <w:rsid w:val="002760A0"/>
    <w:rsid w:val="00286F75"/>
    <w:rsid w:val="002F3938"/>
    <w:rsid w:val="00393197"/>
    <w:rsid w:val="003E0B97"/>
    <w:rsid w:val="003E4568"/>
    <w:rsid w:val="0040749D"/>
    <w:rsid w:val="00435D0C"/>
    <w:rsid w:val="004B7B15"/>
    <w:rsid w:val="004D13E6"/>
    <w:rsid w:val="00512C63"/>
    <w:rsid w:val="00550483"/>
    <w:rsid w:val="005E3993"/>
    <w:rsid w:val="0063615D"/>
    <w:rsid w:val="00655CB6"/>
    <w:rsid w:val="00660BB5"/>
    <w:rsid w:val="00665380"/>
    <w:rsid w:val="006A6014"/>
    <w:rsid w:val="006F39DA"/>
    <w:rsid w:val="00724F26"/>
    <w:rsid w:val="00796169"/>
    <w:rsid w:val="007E0919"/>
    <w:rsid w:val="007F3C21"/>
    <w:rsid w:val="00853AF0"/>
    <w:rsid w:val="00893A26"/>
    <w:rsid w:val="008D471D"/>
    <w:rsid w:val="008E5959"/>
    <w:rsid w:val="008F76A6"/>
    <w:rsid w:val="0093004D"/>
    <w:rsid w:val="009E27E3"/>
    <w:rsid w:val="009E57C4"/>
    <w:rsid w:val="00A44034"/>
    <w:rsid w:val="00A6303A"/>
    <w:rsid w:val="00A7419F"/>
    <w:rsid w:val="00AC3E66"/>
    <w:rsid w:val="00B06C84"/>
    <w:rsid w:val="00B40E58"/>
    <w:rsid w:val="00B630FC"/>
    <w:rsid w:val="00BD6271"/>
    <w:rsid w:val="00C37C3C"/>
    <w:rsid w:val="00C54A95"/>
    <w:rsid w:val="00C63647"/>
    <w:rsid w:val="00CE3CA2"/>
    <w:rsid w:val="00D11E2A"/>
    <w:rsid w:val="00D53175"/>
    <w:rsid w:val="00D82492"/>
    <w:rsid w:val="00DA3FA2"/>
    <w:rsid w:val="00DB2079"/>
    <w:rsid w:val="00DF240A"/>
    <w:rsid w:val="00DF5C06"/>
    <w:rsid w:val="00E32DD7"/>
    <w:rsid w:val="00FB55F1"/>
    <w:rsid w:val="00FD0703"/>
    <w:rsid w:val="00FF2F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B133B"/>
  <w15:docId w15:val="{AEA225F3-23F2-443E-831A-A150E491C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Hyperlink">
    <w:name w:val="Hyperlink"/>
    <w:basedOn w:val="DefaultParagraphFont"/>
    <w:uiPriority w:val="99"/>
    <w:unhideWhenUsed/>
    <w:rsid w:val="006653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hr.izzi.digital/DOS/1109/3214.html" TargetMode="External"/><Relationship Id="rId4" Type="http://schemas.openxmlformats.org/officeDocument/2006/relationships/hyperlink" Target="https://hr.izzi.digital/DOS/1109/3214.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858</Words>
  <Characters>4897</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7</cp:revision>
  <dcterms:created xsi:type="dcterms:W3CDTF">2019-08-16T13:22:00Z</dcterms:created>
  <dcterms:modified xsi:type="dcterms:W3CDTF">2021-07-13T14:02:00Z</dcterms:modified>
</cp:coreProperties>
</file>