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23914" w14:textId="77777777" w:rsidR="007E0919" w:rsidRDefault="00550483" w:rsidP="00957AE7">
      <w:pPr>
        <w:spacing w:after="0"/>
        <w:rPr>
          <w:b/>
        </w:rPr>
      </w:pPr>
      <w:r w:rsidRPr="00957AE7">
        <w:rPr>
          <w:b/>
        </w:rPr>
        <w:t>PRIJEDLOG PRIPREME ZA IZVOĐENJE NASTAVE MATEMATIKE</w:t>
      </w:r>
    </w:p>
    <w:p w14:paraId="41B47FB8" w14:textId="77777777" w:rsidR="00957AE7" w:rsidRPr="00957AE7" w:rsidRDefault="00957AE7" w:rsidP="00957AE7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3C053D" w14:paraId="4A27A8E5" w14:textId="77777777" w:rsidTr="003C053D">
        <w:tc>
          <w:tcPr>
            <w:tcW w:w="1989" w:type="pct"/>
            <w:gridSpan w:val="2"/>
            <w:shd w:val="clear" w:color="auto" w:fill="D9E2F3" w:themeFill="accent1" w:themeFillTint="33"/>
          </w:tcPr>
          <w:p w14:paraId="44948C50" w14:textId="77777777" w:rsidR="008E5959" w:rsidRPr="003C053D" w:rsidRDefault="000A7FD2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I</w:t>
            </w:r>
            <w:r w:rsidR="008E5959" w:rsidRPr="003C053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1D7A412" w14:textId="77777777" w:rsidR="008E5959" w:rsidRPr="003C053D" w:rsidRDefault="008E5959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18BDF333" w14:textId="77777777" w:rsidR="008E5959" w:rsidRPr="003C053D" w:rsidRDefault="008E5959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C053D" w14:paraId="0A587977" w14:textId="77777777" w:rsidTr="003C053D">
        <w:tc>
          <w:tcPr>
            <w:tcW w:w="764" w:type="pct"/>
          </w:tcPr>
          <w:p w14:paraId="6E8729F6" w14:textId="77777777" w:rsidR="008E5959" w:rsidRPr="003C053D" w:rsidRDefault="008E5959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5261BB3A" w14:textId="77777777" w:rsidR="008E5959" w:rsidRPr="003C053D" w:rsidRDefault="004B7B15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3C053D" w14:paraId="7C66C402" w14:textId="77777777" w:rsidTr="003C053D">
        <w:tc>
          <w:tcPr>
            <w:tcW w:w="764" w:type="pct"/>
          </w:tcPr>
          <w:p w14:paraId="7F387217" w14:textId="77777777" w:rsidR="008E5959" w:rsidRPr="003C053D" w:rsidRDefault="008E5959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337DCE79" w14:textId="77777777" w:rsidR="008E5959" w:rsidRPr="003C053D" w:rsidRDefault="00682BA3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OBLIK I PROSTOR</w:t>
            </w:r>
            <w:r w:rsidR="007101C7" w:rsidRPr="003C053D">
              <w:rPr>
                <w:rFonts w:cstheme="minorHAnsi"/>
                <w:sz w:val="18"/>
                <w:szCs w:val="18"/>
              </w:rPr>
              <w:t>, MJERENJE</w:t>
            </w:r>
          </w:p>
        </w:tc>
      </w:tr>
      <w:tr w:rsidR="00C835E8" w:rsidRPr="003C053D" w14:paraId="01A6D77D" w14:textId="77777777" w:rsidTr="003C053D">
        <w:tc>
          <w:tcPr>
            <w:tcW w:w="764" w:type="pct"/>
          </w:tcPr>
          <w:p w14:paraId="6720B221" w14:textId="77777777" w:rsidR="00C835E8" w:rsidRPr="003C053D" w:rsidRDefault="00C835E8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C5E887B" w14:textId="77777777" w:rsidR="00C835E8" w:rsidRPr="003C053D" w:rsidRDefault="001F7C93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DUŽINA I OZNAČAVANJE DUŽINA</w:t>
            </w:r>
            <w:r w:rsidR="00957AE7" w:rsidRPr="003C053D">
              <w:rPr>
                <w:rFonts w:eastAsia="Calibri" w:cstheme="minorHAnsi"/>
                <w:sz w:val="18"/>
                <w:szCs w:val="18"/>
                <w:lang w:eastAsia="hr-HR"/>
              </w:rPr>
              <w:t xml:space="preserve">; </w:t>
            </w: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DULJINA DUŽINE</w:t>
            </w:r>
            <w:r w:rsidR="00957AE7" w:rsidRPr="003C053D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 xml:space="preserve"> STRANICE KVADRATA, PRAVOKUTNIKA I TROKUTA</w:t>
            </w:r>
            <w:r w:rsidR="00957AE7" w:rsidRPr="003C053D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AA10E8" w:rsidRPr="003C053D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CC7BD0" w:rsidRPr="003C053D">
              <w:rPr>
                <w:rFonts w:eastAsia="Calibri" w:cstheme="minorHAnsi"/>
                <w:sz w:val="18"/>
                <w:szCs w:val="18"/>
                <w:lang w:eastAsia="hr-HR"/>
              </w:rPr>
              <w:t>ANALIZA PISANE PROVJERE</w:t>
            </w:r>
          </w:p>
        </w:tc>
      </w:tr>
      <w:tr w:rsidR="007178D6" w:rsidRPr="003C053D" w14:paraId="0A379E0A" w14:textId="77777777" w:rsidTr="003C053D">
        <w:tc>
          <w:tcPr>
            <w:tcW w:w="764" w:type="pct"/>
          </w:tcPr>
          <w:p w14:paraId="78A5932D" w14:textId="77777777" w:rsidR="007178D6" w:rsidRPr="003C053D" w:rsidRDefault="007178D6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ISHODI:</w:t>
            </w:r>
          </w:p>
          <w:p w14:paraId="030C0B1B" w14:textId="77777777" w:rsidR="007178D6" w:rsidRPr="003C053D" w:rsidRDefault="007178D6" w:rsidP="003C0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012BD17" w14:textId="77777777" w:rsidR="00522E6B" w:rsidRPr="003C053D" w:rsidRDefault="00522E6B" w:rsidP="003C053D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</w:t>
            </w:r>
            <w:r w:rsidR="008871BF"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2.</w:t>
            </w:r>
            <w:r w:rsidR="008871BF"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1.</w:t>
            </w:r>
            <w:r w:rsidR="008871BF"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Opisuje i crta dužine.</w:t>
            </w:r>
          </w:p>
          <w:p w14:paraId="69ECCA43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s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paja točke crtama</w:t>
            </w:r>
          </w:p>
          <w:p w14:paraId="3C1851F0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pisuje dužinu kao najkraću spojnicu dviju točaka</w:t>
            </w:r>
          </w:p>
          <w:p w14:paraId="0C0C38C9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dređuje krajnje točke dužine</w:t>
            </w:r>
          </w:p>
          <w:p w14:paraId="4BEB2D44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c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rta dužinu i primjenjuje oznaku za dužinu</w:t>
            </w:r>
          </w:p>
          <w:p w14:paraId="18347707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dređuje pripadnost točaka dužini</w:t>
            </w:r>
          </w:p>
          <w:p w14:paraId="2FC6FB8B" w14:textId="77777777" w:rsidR="000742B5" w:rsidRPr="003C053D" w:rsidRDefault="008871BF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sz w:val="18"/>
                <w:szCs w:val="18"/>
                <w:lang w:eastAsia="hr-HR"/>
              </w:rPr>
              <w:t>dređuje bridove geometrijskih tijela i stranice geometrijskih likova kao dužine</w:t>
            </w:r>
          </w:p>
          <w:p w14:paraId="7FACDF94" w14:textId="77777777" w:rsidR="00522E6B" w:rsidRPr="003C053D" w:rsidRDefault="00522E6B" w:rsidP="003C053D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2.</w:t>
            </w:r>
            <w:r w:rsidR="008871BF"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Učenik povezuje poznate geometrijske objekte. </w:t>
            </w:r>
          </w:p>
          <w:p w14:paraId="260A3A09" w14:textId="77777777" w:rsidR="000742B5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plohe (strane) kocke, kvadra i piramide kao likove, bridove kao dužine, a vrhove kao točke</w:t>
            </w:r>
          </w:p>
          <w:p w14:paraId="71613C1D" w14:textId="77777777" w:rsidR="000742B5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0742B5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stranice i vrhove trokuta, pravokutnika i kvadrata kao dužine, odnosno točke</w:t>
            </w:r>
          </w:p>
          <w:p w14:paraId="3A4C245D" w14:textId="77777777" w:rsidR="00886F23" w:rsidRPr="003C053D" w:rsidRDefault="00886F23" w:rsidP="003C053D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MAT OŠ D. 2. 2. Učenik procjenjuje, mjeri i crta dužine zadane duljine. </w:t>
            </w:r>
          </w:p>
          <w:p w14:paraId="161BD922" w14:textId="77777777" w:rsidR="00886F23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45659C8E" w14:textId="77777777" w:rsidR="00886F23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i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menuje i crta dužinu zadane duljine</w:t>
            </w:r>
          </w:p>
          <w:p w14:paraId="6633DE0F" w14:textId="77777777" w:rsidR="00886F23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m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6EDAC38E" w14:textId="77777777" w:rsidR="00957AE7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z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apisuje duljinu dužine mjernim brojem i znakom mjerne jedinice</w:t>
            </w:r>
          </w:p>
          <w:p w14:paraId="598D242F" w14:textId="77777777" w:rsidR="00886F23" w:rsidRPr="003C053D" w:rsidRDefault="00957AE7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d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uljinu dužine zapisuje matematičkim simbolima</w:t>
            </w:r>
          </w:p>
          <w:p w14:paraId="16B1F3D2" w14:textId="77777777" w:rsidR="00886F23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43E38379" w14:textId="77777777" w:rsidR="00886F23" w:rsidRPr="003C053D" w:rsidRDefault="008871BF" w:rsidP="003C053D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886F23" w:rsidRPr="003C053D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ačuna s jedinicama za mjerenje dužine (u skupu brojeva do 100)</w:t>
            </w:r>
          </w:p>
        </w:tc>
      </w:tr>
    </w:tbl>
    <w:p w14:paraId="293634FF" w14:textId="17D8455B" w:rsidR="008E5959" w:rsidRDefault="008E5959" w:rsidP="00957AE7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651"/>
      </w:tblGrid>
      <w:tr w:rsidR="003C053D" w14:paraId="6E8E45A8" w14:textId="77777777" w:rsidTr="003C053D">
        <w:tc>
          <w:tcPr>
            <w:tcW w:w="8217" w:type="dxa"/>
            <w:shd w:val="clear" w:color="auto" w:fill="D9E2F3" w:themeFill="accent1" w:themeFillTint="33"/>
          </w:tcPr>
          <w:p w14:paraId="051F648C" w14:textId="4BE27525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060FA9F" w14:textId="510F7B0B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1" w:type="dxa"/>
            <w:shd w:val="clear" w:color="auto" w:fill="D9E2F3" w:themeFill="accent1" w:themeFillTint="33"/>
          </w:tcPr>
          <w:p w14:paraId="437B5C3C" w14:textId="3884033D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C053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C053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C053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C053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C053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C053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C053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C053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C053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C053D" w14:paraId="4ECD3CA0" w14:textId="77777777" w:rsidTr="003C053D">
        <w:tc>
          <w:tcPr>
            <w:tcW w:w="8217" w:type="dxa"/>
          </w:tcPr>
          <w:p w14:paraId="7CBBEBC7" w14:textId="77777777" w:rsidR="003C053D" w:rsidRPr="003C053D" w:rsidRDefault="003C053D" w:rsidP="003C053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</w:rPr>
              <w:t xml:space="preserve">1. Podjela ispita na uvid </w:t>
            </w:r>
          </w:p>
          <w:p w14:paraId="505125CE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3C053D">
              <w:rPr>
                <w:rFonts w:eastAsia="Calibri" w:cstheme="minorHAnsi"/>
                <w:sz w:val="18"/>
                <w:szCs w:val="18"/>
              </w:rPr>
              <w:t>na poticaj i uz pomoć učitelja procjenjuje je li uspješno riješio zadatak ili naučio.</w:t>
            </w:r>
          </w:p>
          <w:p w14:paraId="54243B0F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3C053D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0CFA8585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sz w:val="18"/>
                <w:szCs w:val="18"/>
              </w:rPr>
              <w:t xml:space="preserve">Učiteljica/učitelj daje učenicima na uvid ispravljene ispite znanja i potiče ih da provjere je li sve u redu. Učenici samostalno pregledavaju svatko svoj ispit. Učiteljica/učitelj potiče komunikacijsku situaciju pitanjem: Ima li pitanja ili nejasnoća? </w:t>
            </w:r>
          </w:p>
          <w:p w14:paraId="2E30E306" w14:textId="77777777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</w:p>
          <w:p w14:paraId="54CC6192" w14:textId="77777777" w:rsidR="003C053D" w:rsidRPr="003C053D" w:rsidRDefault="003C053D" w:rsidP="003C053D">
            <w:pPr>
              <w:rPr>
                <w:rFonts w:cstheme="minorHAnsi"/>
                <w:b/>
                <w:sz w:val="18"/>
                <w:szCs w:val="18"/>
              </w:rPr>
            </w:pPr>
            <w:r w:rsidRPr="003C053D">
              <w:rPr>
                <w:rFonts w:cstheme="minorHAnsi"/>
                <w:b/>
                <w:sz w:val="18"/>
                <w:szCs w:val="18"/>
              </w:rPr>
              <w:t>2. Analiza ispita</w:t>
            </w:r>
          </w:p>
          <w:p w14:paraId="3FC7FABA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C053D">
              <w:rPr>
                <w:rFonts w:cstheme="minorHAns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dužini; određuje bridove geometrijskih tijela i stranice geometrijskih likova kao dužine; opisuje plohe (strane) kocke, kvadra i piramide kao likove, bridove kao dužine, a vrhove kao točke; opisuje stranice i vrhove trokuta, pravokutnika i kvadrata kao dužine, odnosno točke; poznaje jedinične dužine za mjerenje dužine i njihov međusobni odnos (metar i centimetar); imenuje i crta dužinu zadane duljine; mjeri dužinu pripadajućim mjernim instrumentom i zadanom mjernom jediničnom dužinom; zapisuje duljinu dužine mjernim brojem i znakom mjerne jedinice; duljinu dužine zapisuje matematičkim simbolima; procjenjuje duljinu dužine i najkraće udaljenosti objekata u metrima; računa s jedinicama za mjerenje dužine (u skupu brojeva do 100).</w:t>
            </w:r>
          </w:p>
          <w:p w14:paraId="75EA7F7E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  <w:r w:rsidRPr="003C053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02A0161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Učiteljica/učitelj zajedno s učenicima analizira svaki zadatak te se po potrebi određeni zadatci rješavaju na ploči radi pojašnjenja.</w:t>
            </w:r>
          </w:p>
          <w:p w14:paraId="27D40C49" w14:textId="77777777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</w:p>
          <w:p w14:paraId="4D889581" w14:textId="77777777" w:rsidR="003C053D" w:rsidRPr="003C053D" w:rsidRDefault="003C053D" w:rsidP="003C053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C053D">
              <w:rPr>
                <w:rFonts w:cstheme="minorHAnsi"/>
                <w:b/>
                <w:sz w:val="18"/>
                <w:szCs w:val="18"/>
              </w:rPr>
              <w:t>3.</w:t>
            </w:r>
            <w:r w:rsidRPr="003C053D">
              <w:rPr>
                <w:rFonts w:eastAsia="Calibri" w:cstheme="minorHAnsi"/>
                <w:b/>
                <w:sz w:val="18"/>
                <w:szCs w:val="18"/>
              </w:rPr>
              <w:t xml:space="preserve"> Što nam dolazi</w:t>
            </w:r>
          </w:p>
          <w:p w14:paraId="0BDC600A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3C053D">
              <w:rPr>
                <w:rFonts w:eastAsia="Calibri" w:cstheme="minorHAnsi"/>
                <w:sz w:val="18"/>
                <w:szCs w:val="18"/>
              </w:rPr>
              <w:t>promatra pojave i bilježi podatke o njima.</w:t>
            </w:r>
          </w:p>
          <w:p w14:paraId="205D21DF" w14:textId="77777777" w:rsidR="003C053D" w:rsidRPr="003C053D" w:rsidRDefault="003C053D" w:rsidP="003C053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C053D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2FE9315E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sz w:val="18"/>
                <w:szCs w:val="18"/>
              </w:rPr>
              <w:t>Učiteljica/učitelj najavljuje učenicima da će od sljedećega sata učiti množiti i dijeliti.</w:t>
            </w:r>
          </w:p>
          <w:p w14:paraId="7D48B27E" w14:textId="77777777" w:rsid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  <w:r w:rsidRPr="003C053D">
              <w:rPr>
                <w:rFonts w:eastAsia="Calibri" w:cstheme="minorHAnsi"/>
                <w:sz w:val="18"/>
                <w:szCs w:val="18"/>
              </w:rPr>
              <w:t>Učiteljica/učitelj potiče učenike da iznesu svoja dosadašnja saznanja o množenju i dijeljenju te da otvore udžbenik na 22. stranici. Čitaju tvrdnju po tvrdnju u procjeni i zaokružuju nove i nepoznate pojmove o kojima će u sljedećem periodu učiti. Tablicu procjene popunjavat će po dijelovima tijekom učenja, a tablicu postignuća nakon naučenog, u fazi pripremanja za ispit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78874B5" w14:textId="77777777" w:rsidR="003C053D" w:rsidRDefault="003C053D" w:rsidP="003C053D">
            <w:pPr>
              <w:rPr>
                <w:rFonts w:eastAsia="Calibri" w:cstheme="minorHAnsi"/>
                <w:sz w:val="18"/>
                <w:szCs w:val="18"/>
              </w:rPr>
            </w:pPr>
          </w:p>
          <w:p w14:paraId="54E33D53" w14:textId="77777777" w:rsidR="003C053D" w:rsidRPr="003C053D" w:rsidRDefault="003C053D" w:rsidP="003C053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CB47DB5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</w:p>
          <w:p w14:paraId="23475974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Analiza ispita znanja.</w:t>
            </w:r>
          </w:p>
          <w:p w14:paraId="033F82AC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</w:p>
          <w:p w14:paraId="63133265" w14:textId="3684B78F" w:rsid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sz w:val="18"/>
                <w:szCs w:val="18"/>
              </w:rPr>
              <w:t>Primjeri zadataka u kojima su učenici trebali pojašnjenje.</w:t>
            </w:r>
          </w:p>
        </w:tc>
        <w:tc>
          <w:tcPr>
            <w:tcW w:w="2126" w:type="dxa"/>
          </w:tcPr>
          <w:p w14:paraId="728129F9" w14:textId="77777777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51" w:type="dxa"/>
          </w:tcPr>
          <w:p w14:paraId="74FBE0F6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3C053D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7DF22D15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3C053D">
              <w:rPr>
                <w:rFonts w:cstheme="minorHAnsi"/>
                <w:sz w:val="18"/>
                <w:szCs w:val="18"/>
              </w:rPr>
              <w:t>– A. 1. 1. Učenik uz učiteljevu pomoć odabire odgovarajuću digitalnu tehnologiju za obavljanje jednostavnih zadataka.</w:t>
            </w:r>
          </w:p>
          <w:p w14:paraId="4EB8783D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3C053D">
              <w:rPr>
                <w:rFonts w:cstheme="minorHAnsi"/>
                <w:sz w:val="18"/>
                <w:szCs w:val="18"/>
              </w:rPr>
              <w:t xml:space="preserve"> – C. 1. 1. Sudjeluje u zajedničkom radu u razredu; C. 1. 2. Promiče solidarnost u razredu.</w:t>
            </w:r>
          </w:p>
          <w:p w14:paraId="15E98E82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3C053D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3C0CDC9B" w14:textId="77777777" w:rsidR="003C053D" w:rsidRPr="003C053D" w:rsidRDefault="003C053D" w:rsidP="003C053D">
            <w:pPr>
              <w:rPr>
                <w:rFonts w:cstheme="minorHAnsi"/>
                <w:sz w:val="18"/>
                <w:szCs w:val="18"/>
              </w:rPr>
            </w:pPr>
            <w:r w:rsidRPr="003C053D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C053D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C053D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5477F5CE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lastRenderedPageBreak/>
              <w:t>UKU</w:t>
            </w: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</w:t>
            </w:r>
          </w:p>
          <w:p w14:paraId="191DD554" w14:textId="77777777" w:rsidR="003C053D" w:rsidRPr="003C053D" w:rsidRDefault="003C053D" w:rsidP="003C053D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B. 1. 3. 3. Prilagodba učenja: na poticaj i uz pomoć učitelja učenik mijenja pristup učenju; B. 1. 4. 4. Samovrednovanje/samoprocjena: na poticaj i uz pomoć učitelja procjenjuje je li uspješno riješio zadatak ili naučio; C. 1. 2. 2. Slika o sebi kao učeniku;</w:t>
            </w:r>
            <w:r w:rsidRPr="003C053D">
              <w:rPr>
                <w:rFonts w:cstheme="minorHAnsi"/>
                <w:sz w:val="18"/>
                <w:szCs w:val="18"/>
              </w:rPr>
              <w:t xml:space="preserve"> </w:t>
            </w:r>
            <w:r w:rsidRPr="003C053D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60343B21" w14:textId="77777777" w:rsidR="003C053D" w:rsidRDefault="003C053D" w:rsidP="00957AE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EE9825B" w14:textId="7208869B" w:rsidR="003C053D" w:rsidRDefault="003C053D" w:rsidP="00957AE7">
      <w:pPr>
        <w:spacing w:after="0"/>
        <w:rPr>
          <w:rFonts w:cstheme="minorHAnsi"/>
          <w:sz w:val="18"/>
          <w:szCs w:val="18"/>
        </w:rPr>
      </w:pPr>
    </w:p>
    <w:p w14:paraId="2FFF43F5" w14:textId="77777777" w:rsidR="003C053D" w:rsidRPr="00957AE7" w:rsidRDefault="003C053D" w:rsidP="003C053D">
      <w:pPr>
        <w:spacing w:after="0"/>
        <w:rPr>
          <w:rFonts w:cstheme="minorHAnsi"/>
          <w:sz w:val="18"/>
          <w:szCs w:val="18"/>
        </w:rPr>
      </w:pPr>
    </w:p>
    <w:p w14:paraId="4C20D2A2" w14:textId="77777777" w:rsidR="003C053D" w:rsidRPr="00957AE7" w:rsidRDefault="003C053D" w:rsidP="00957AE7">
      <w:pPr>
        <w:spacing w:after="0"/>
        <w:rPr>
          <w:rFonts w:cstheme="minorHAnsi"/>
          <w:sz w:val="18"/>
          <w:szCs w:val="18"/>
        </w:rPr>
      </w:pPr>
    </w:p>
    <w:sectPr w:rsidR="003C053D" w:rsidRPr="00957AE7" w:rsidSect="00957AE7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B1429"/>
    <w:multiLevelType w:val="hybridMultilevel"/>
    <w:tmpl w:val="C7F47766"/>
    <w:lvl w:ilvl="0" w:tplc="82C427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07EB7"/>
    <w:multiLevelType w:val="hybridMultilevel"/>
    <w:tmpl w:val="4C06E66C"/>
    <w:lvl w:ilvl="0" w:tplc="C2724B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268AA"/>
    <w:multiLevelType w:val="hybridMultilevel"/>
    <w:tmpl w:val="3F3AE956"/>
    <w:lvl w:ilvl="0" w:tplc="B30410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B7D84"/>
    <w:multiLevelType w:val="hybridMultilevel"/>
    <w:tmpl w:val="B95EDD9C"/>
    <w:lvl w:ilvl="0" w:tplc="27B0E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C4012"/>
    <w:multiLevelType w:val="hybridMultilevel"/>
    <w:tmpl w:val="67C6B6BC"/>
    <w:lvl w:ilvl="0" w:tplc="D88CFB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42B5"/>
    <w:rsid w:val="00080582"/>
    <w:rsid w:val="000823A5"/>
    <w:rsid w:val="000A014F"/>
    <w:rsid w:val="000A6D61"/>
    <w:rsid w:val="000A7FD2"/>
    <w:rsid w:val="000C23D6"/>
    <w:rsid w:val="000D1984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73F86"/>
    <w:rsid w:val="001949B7"/>
    <w:rsid w:val="00194D4D"/>
    <w:rsid w:val="00196C43"/>
    <w:rsid w:val="001B4F9A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3228"/>
    <w:rsid w:val="00232670"/>
    <w:rsid w:val="002356CE"/>
    <w:rsid w:val="00257BC4"/>
    <w:rsid w:val="0027476C"/>
    <w:rsid w:val="0028395F"/>
    <w:rsid w:val="00286F75"/>
    <w:rsid w:val="0030009E"/>
    <w:rsid w:val="00310C61"/>
    <w:rsid w:val="00315042"/>
    <w:rsid w:val="00320C60"/>
    <w:rsid w:val="0032186F"/>
    <w:rsid w:val="00336385"/>
    <w:rsid w:val="00337871"/>
    <w:rsid w:val="00341B0E"/>
    <w:rsid w:val="00347E56"/>
    <w:rsid w:val="00350D39"/>
    <w:rsid w:val="00363503"/>
    <w:rsid w:val="0039110A"/>
    <w:rsid w:val="00393197"/>
    <w:rsid w:val="00395174"/>
    <w:rsid w:val="003A5AD6"/>
    <w:rsid w:val="003C053D"/>
    <w:rsid w:val="003C0FCC"/>
    <w:rsid w:val="003E081F"/>
    <w:rsid w:val="003E0B97"/>
    <w:rsid w:val="003E7E43"/>
    <w:rsid w:val="00401BC7"/>
    <w:rsid w:val="004048B3"/>
    <w:rsid w:val="0040799D"/>
    <w:rsid w:val="00430A65"/>
    <w:rsid w:val="0043404E"/>
    <w:rsid w:val="00440298"/>
    <w:rsid w:val="0045635B"/>
    <w:rsid w:val="0046686B"/>
    <w:rsid w:val="00473C18"/>
    <w:rsid w:val="00485B1C"/>
    <w:rsid w:val="004A6409"/>
    <w:rsid w:val="004B34CC"/>
    <w:rsid w:val="004B7B15"/>
    <w:rsid w:val="004D13E6"/>
    <w:rsid w:val="004D1905"/>
    <w:rsid w:val="00502320"/>
    <w:rsid w:val="00512C63"/>
    <w:rsid w:val="00522E6B"/>
    <w:rsid w:val="00550483"/>
    <w:rsid w:val="0055277F"/>
    <w:rsid w:val="00561705"/>
    <w:rsid w:val="005617F5"/>
    <w:rsid w:val="00590A09"/>
    <w:rsid w:val="00595327"/>
    <w:rsid w:val="005A7D22"/>
    <w:rsid w:val="005D272E"/>
    <w:rsid w:val="00613EAE"/>
    <w:rsid w:val="00622404"/>
    <w:rsid w:val="00655CB6"/>
    <w:rsid w:val="00657F73"/>
    <w:rsid w:val="00660BB5"/>
    <w:rsid w:val="00677482"/>
    <w:rsid w:val="00682BA3"/>
    <w:rsid w:val="006979A8"/>
    <w:rsid w:val="006A6014"/>
    <w:rsid w:val="006B0303"/>
    <w:rsid w:val="006C4A1F"/>
    <w:rsid w:val="006C787C"/>
    <w:rsid w:val="006F39DA"/>
    <w:rsid w:val="007019F7"/>
    <w:rsid w:val="007101C7"/>
    <w:rsid w:val="007178D6"/>
    <w:rsid w:val="00724F26"/>
    <w:rsid w:val="00727188"/>
    <w:rsid w:val="00732F8A"/>
    <w:rsid w:val="007425DD"/>
    <w:rsid w:val="00745BE6"/>
    <w:rsid w:val="00757341"/>
    <w:rsid w:val="00784739"/>
    <w:rsid w:val="00796169"/>
    <w:rsid w:val="007D11BE"/>
    <w:rsid w:val="007E0919"/>
    <w:rsid w:val="007E283F"/>
    <w:rsid w:val="007E2F4B"/>
    <w:rsid w:val="007F3C21"/>
    <w:rsid w:val="00885BC5"/>
    <w:rsid w:val="008868FB"/>
    <w:rsid w:val="00886F23"/>
    <w:rsid w:val="008871BF"/>
    <w:rsid w:val="00893A26"/>
    <w:rsid w:val="008A6EB7"/>
    <w:rsid w:val="008C2808"/>
    <w:rsid w:val="008D4460"/>
    <w:rsid w:val="008D471D"/>
    <w:rsid w:val="008E5959"/>
    <w:rsid w:val="008F072F"/>
    <w:rsid w:val="008F5F6F"/>
    <w:rsid w:val="008F70E6"/>
    <w:rsid w:val="0091567A"/>
    <w:rsid w:val="0093004D"/>
    <w:rsid w:val="009556E1"/>
    <w:rsid w:val="00957184"/>
    <w:rsid w:val="00957AE7"/>
    <w:rsid w:val="009749EC"/>
    <w:rsid w:val="00977BA6"/>
    <w:rsid w:val="00984F06"/>
    <w:rsid w:val="00985D6F"/>
    <w:rsid w:val="009B2431"/>
    <w:rsid w:val="009C4DF6"/>
    <w:rsid w:val="009E27E3"/>
    <w:rsid w:val="009E57C4"/>
    <w:rsid w:val="009E78C4"/>
    <w:rsid w:val="00A2492D"/>
    <w:rsid w:val="00A92753"/>
    <w:rsid w:val="00A93307"/>
    <w:rsid w:val="00AA10E8"/>
    <w:rsid w:val="00AA2968"/>
    <w:rsid w:val="00AB73D1"/>
    <w:rsid w:val="00AC3E66"/>
    <w:rsid w:val="00AE42B9"/>
    <w:rsid w:val="00B06C84"/>
    <w:rsid w:val="00B34CEA"/>
    <w:rsid w:val="00B40E58"/>
    <w:rsid w:val="00B41744"/>
    <w:rsid w:val="00B60F6D"/>
    <w:rsid w:val="00B846BB"/>
    <w:rsid w:val="00B8717F"/>
    <w:rsid w:val="00B9098C"/>
    <w:rsid w:val="00B96A14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13D7"/>
    <w:rsid w:val="00C552A5"/>
    <w:rsid w:val="00C6296F"/>
    <w:rsid w:val="00C710B2"/>
    <w:rsid w:val="00C835E8"/>
    <w:rsid w:val="00C8391A"/>
    <w:rsid w:val="00C842B0"/>
    <w:rsid w:val="00C97157"/>
    <w:rsid w:val="00CA675F"/>
    <w:rsid w:val="00CB463D"/>
    <w:rsid w:val="00CB71E1"/>
    <w:rsid w:val="00CC7BD0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878D0"/>
    <w:rsid w:val="00DA0718"/>
    <w:rsid w:val="00DD2055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64262"/>
    <w:rsid w:val="00E70300"/>
    <w:rsid w:val="00EA6E64"/>
    <w:rsid w:val="00EE079C"/>
    <w:rsid w:val="00EF35CE"/>
    <w:rsid w:val="00EF4C42"/>
    <w:rsid w:val="00F33184"/>
    <w:rsid w:val="00F507F6"/>
    <w:rsid w:val="00F5655F"/>
    <w:rsid w:val="00F67029"/>
    <w:rsid w:val="00F7419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44A2"/>
  <w15:docId w15:val="{D7B3CC26-4C75-4F2B-8A3F-AEA766FE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2020-06-29T09:08:00Z</dcterms:created>
  <dcterms:modified xsi:type="dcterms:W3CDTF">2021-07-14T06:42:00Z</dcterms:modified>
</cp:coreProperties>
</file>