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CF651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5B113C5F" w14:textId="77777777" w:rsidTr="00F8301E">
        <w:tc>
          <w:tcPr>
            <w:tcW w:w="1989" w:type="pct"/>
            <w:gridSpan w:val="2"/>
            <w:shd w:val="clear" w:color="auto" w:fill="D9E2F3" w:themeFill="accent1" w:themeFillTint="33"/>
          </w:tcPr>
          <w:p w14:paraId="23227019" w14:textId="77777777" w:rsidR="008E5959" w:rsidRPr="00196C43" w:rsidRDefault="000A7FD2" w:rsidP="00F8301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7B332D6B" w14:textId="77777777" w:rsidR="008E5959" w:rsidRPr="00196C43" w:rsidRDefault="008E5959" w:rsidP="00F8301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56266DE" w14:textId="77777777" w:rsidR="008E5959" w:rsidRPr="00196C43" w:rsidRDefault="008E5959" w:rsidP="00F8301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38C496EB" w14:textId="77777777" w:rsidTr="00F8301E">
        <w:tc>
          <w:tcPr>
            <w:tcW w:w="764" w:type="pct"/>
          </w:tcPr>
          <w:p w14:paraId="3F45EDBD" w14:textId="77777777" w:rsidR="008E5959" w:rsidRPr="00196C43" w:rsidRDefault="008E5959" w:rsidP="00F8301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8BE54B5" w14:textId="77777777" w:rsidR="008E5959" w:rsidRPr="00196C43" w:rsidRDefault="004B7B15" w:rsidP="00F8301E">
            <w:pPr>
              <w:rPr>
                <w:rFonts w:cstheme="minorHAnsi"/>
                <w:sz w:val="18"/>
                <w:szCs w:val="18"/>
              </w:rPr>
            </w:pPr>
            <w:r w:rsidRPr="001829CB">
              <w:rPr>
                <w:rFonts w:cstheme="minorHAnsi"/>
                <w:sz w:val="18"/>
                <w:szCs w:val="18"/>
              </w:rPr>
              <w:t>MATEMATIKA</w:t>
            </w:r>
            <w:r w:rsidR="008E5959" w:rsidRPr="001829CB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8E5959" w:rsidRPr="00196C43" w14:paraId="6172BDFE" w14:textId="77777777" w:rsidTr="00F8301E">
        <w:tc>
          <w:tcPr>
            <w:tcW w:w="764" w:type="pct"/>
          </w:tcPr>
          <w:p w14:paraId="68DE9640" w14:textId="77777777" w:rsidR="008E5959" w:rsidRPr="00196C43" w:rsidRDefault="008E5959" w:rsidP="00F8301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E371022" w14:textId="77777777" w:rsidR="008E5959" w:rsidRPr="00196C43" w:rsidRDefault="00FE3BDE" w:rsidP="00F8301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70BAC661" w14:textId="77777777" w:rsidTr="00F8301E">
        <w:tc>
          <w:tcPr>
            <w:tcW w:w="764" w:type="pct"/>
          </w:tcPr>
          <w:p w14:paraId="5E977309" w14:textId="77777777" w:rsidR="00C835E8" w:rsidRPr="00196C43" w:rsidRDefault="00C835E8" w:rsidP="00F8301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325159B" w14:textId="77777777" w:rsidR="00C835E8" w:rsidRPr="00342FAB" w:rsidRDefault="00E6470C" w:rsidP="00F8301E">
            <w:pPr>
              <w:rPr>
                <w:rFonts w:cstheme="minorHAnsi"/>
                <w:sz w:val="18"/>
                <w:szCs w:val="18"/>
              </w:rPr>
            </w:pPr>
            <w:r w:rsidRPr="001829CB">
              <w:rPr>
                <w:rFonts w:cstheme="minorHAnsi"/>
                <w:sz w:val="18"/>
                <w:szCs w:val="18"/>
              </w:rPr>
              <w:t xml:space="preserve">PONAVLJANJE GRADIVA DRUGOGA RAZREDA – </w:t>
            </w:r>
            <w:r w:rsidR="00C30256" w:rsidRPr="001829CB">
              <w:rPr>
                <w:rFonts w:cstheme="minorHAnsi"/>
                <w:sz w:val="18"/>
                <w:szCs w:val="18"/>
              </w:rPr>
              <w:t>GEOMETRIJA</w:t>
            </w:r>
          </w:p>
        </w:tc>
      </w:tr>
      <w:tr w:rsidR="007178D6" w:rsidRPr="00196C43" w14:paraId="2A849A46" w14:textId="77777777" w:rsidTr="00F8301E">
        <w:tc>
          <w:tcPr>
            <w:tcW w:w="764" w:type="pct"/>
          </w:tcPr>
          <w:p w14:paraId="485966CE" w14:textId="77777777" w:rsidR="007178D6" w:rsidRPr="00196C43" w:rsidRDefault="007178D6" w:rsidP="00F8301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28C9D882" w14:textId="77777777" w:rsidR="007178D6" w:rsidRPr="00196C43" w:rsidRDefault="007178D6" w:rsidP="00F8301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283CDBD" w14:textId="77777777" w:rsidR="00A00255" w:rsidRPr="00A762CA" w:rsidRDefault="00A00255" w:rsidP="00F8301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762C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C. 2. 1. Učenik opisuje i crta dužine.</w:t>
            </w:r>
          </w:p>
          <w:p w14:paraId="7578B5AE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paja točke crtama</w:t>
            </w:r>
          </w:p>
          <w:p w14:paraId="32DED53D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pisuje dužinu kao najkraću spojnicu dviju točaka</w:t>
            </w:r>
          </w:p>
          <w:p w14:paraId="29A756E9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krajnje točke dužine</w:t>
            </w:r>
          </w:p>
          <w:p w14:paraId="13BDE2A4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c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rta dužinu i primjenjuje oznaku za dužinu</w:t>
            </w:r>
          </w:p>
          <w:p w14:paraId="76AC77AE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pripadnost točaka dužini</w:t>
            </w:r>
          </w:p>
          <w:p w14:paraId="517840B3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bridove geometrijskih tijela i stranice geometrijskih likova kao dužine</w:t>
            </w:r>
          </w:p>
          <w:p w14:paraId="0D5701DA" w14:textId="77777777" w:rsidR="00A00255" w:rsidRPr="006260B7" w:rsidRDefault="00A00255" w:rsidP="00F8301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C. 2. 2. Učenik povezuje poznate geometrijske objekte. </w:t>
            </w:r>
          </w:p>
          <w:p w14:paraId="5DEEAE1C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pisuje plohe (strane) kocke, kvadra i piramide kao likove, bridove kao dužine, a vrhove kao točke</w:t>
            </w:r>
          </w:p>
          <w:p w14:paraId="289A3E91" w14:textId="77777777" w:rsidR="00C85C2C" w:rsidRPr="006260B7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C85C2C" w:rsidRPr="006260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pisuje stranice i vrhove trokuta, pravokutnika i kvadrata kao dužine, odnosno točke</w:t>
            </w:r>
          </w:p>
          <w:p w14:paraId="405F04B6" w14:textId="77777777" w:rsidR="00BB34ED" w:rsidRPr="006260B7" w:rsidRDefault="00A00255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260B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2. Učenik procjenjuje, mjeri i crta dužine zadane duljine.</w:t>
            </w:r>
          </w:p>
          <w:p w14:paraId="18449143" w14:textId="77777777" w:rsidR="00C85C2C" w:rsidRPr="00FF1998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F199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C85C2C" w:rsidRPr="00FF199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jeri nestandardnim mjernim jedinicama (na primjer korakom, laktom, pedljem, palcem)</w:t>
            </w:r>
          </w:p>
          <w:p w14:paraId="19857456" w14:textId="77777777" w:rsidR="00C85C2C" w:rsidRPr="00C85C2C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C85C2C" w:rsidRPr="00C85C2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oznaje jedinične dužine za mjerenje dužine i njihov međusobni odnos (metar i centimetar)</w:t>
            </w:r>
          </w:p>
          <w:p w14:paraId="2FCCB52D" w14:textId="77777777" w:rsidR="00C85C2C" w:rsidRPr="00C85C2C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C85C2C" w:rsidRPr="00C85C2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i crta dužinu zadane duljine</w:t>
            </w:r>
          </w:p>
          <w:p w14:paraId="5B4F4016" w14:textId="77777777" w:rsidR="00C85C2C" w:rsidRPr="00C85C2C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C85C2C" w:rsidRPr="00C85C2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jeri dužinu pripadajućim mjernim instrumentom i zadanom mjernom jediničnom dužinom</w:t>
            </w:r>
          </w:p>
          <w:p w14:paraId="0A5A6370" w14:textId="77777777" w:rsidR="00C85C2C" w:rsidRPr="00C85C2C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C85C2C" w:rsidRPr="00C85C2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apisuje duljinu dužine mjernim brojem i znakom mjerne jedinice. Duljinu dužine zapisuje matematičkim simbolima</w:t>
            </w:r>
          </w:p>
          <w:p w14:paraId="48A57230" w14:textId="77777777" w:rsidR="00C85C2C" w:rsidRPr="00C85C2C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C85C2C" w:rsidRPr="00C85C2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duljinu dužine i najkraće udaljenosti objekata u metrima</w:t>
            </w:r>
          </w:p>
          <w:p w14:paraId="0E1A859D" w14:textId="77777777" w:rsidR="00C85C2C" w:rsidRPr="00BB34ED" w:rsidRDefault="00FF1998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C85C2C" w:rsidRPr="00C85C2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mjerenje dužine (u skupu brojeva do 100)</w:t>
            </w:r>
          </w:p>
        </w:tc>
      </w:tr>
    </w:tbl>
    <w:p w14:paraId="7B3DBE22" w14:textId="77777777" w:rsidR="00F8301E" w:rsidRDefault="00F8301E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F8301E" w14:paraId="4D97EFF9" w14:textId="77777777" w:rsidTr="00F8301E">
        <w:tc>
          <w:tcPr>
            <w:tcW w:w="8359" w:type="dxa"/>
            <w:shd w:val="clear" w:color="auto" w:fill="D9E2F3" w:themeFill="accent1" w:themeFillTint="33"/>
          </w:tcPr>
          <w:p w14:paraId="507F338B" w14:textId="1355F551" w:rsidR="00F8301E" w:rsidRDefault="00F8301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AE94D9D" w14:textId="502A4D47" w:rsidR="00F8301E" w:rsidRPr="00F8301E" w:rsidRDefault="00F8301E" w:rsidP="00F8301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8301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23534C04" w14:textId="23D3C9F2" w:rsidR="00F8301E" w:rsidRDefault="00F8301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301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301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301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301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301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301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301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301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301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301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301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301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301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301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301E" w14:paraId="6BE04FB0" w14:textId="77777777" w:rsidTr="00F8301E">
        <w:tc>
          <w:tcPr>
            <w:tcW w:w="8359" w:type="dxa"/>
          </w:tcPr>
          <w:p w14:paraId="01E373F0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1. Ishod aktivnosti: </w:t>
            </w:r>
            <w:r w:rsidRPr="00F8301E">
              <w:rPr>
                <w:rFonts w:ascii="Calibri" w:eastAsia="Calibri" w:hAnsi="Calibri" w:cs="Calibri"/>
                <w:sz w:val="18"/>
                <w:szCs w:val="18"/>
              </w:rPr>
              <w:t>poznaje jedinične dužine za mjerenje dužine i njihov međusobni odnos (metar i centimetar); procjenjuje duljinu dužine i najkraće udaljenosti objekata u metrima.</w:t>
            </w:r>
          </w:p>
          <w:p w14:paraId="0DE37B2F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F8301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AF96801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Učiteljica/učitelj potiče komunikaciju pitanjem: „Što smo od geometrijskih sadržaja učili ove godine?“</w:t>
            </w:r>
          </w:p>
          <w:p w14:paraId="7D17EC77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Učenici se prisjećaju i navode geometrijske pojmove koje poznaju.</w:t>
            </w:r>
          </w:p>
          <w:p w14:paraId="19D7860C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3E34BA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Učiteljica/učitelj ih potiče da pokažu rukama koliko je to 1 metar, a onda da ga pokažu na razrednome metru, koliko je 1 centimetar pa da ga pokažu na svojem ravnalu. Ponavlja se odnos metra i centimetra.</w:t>
            </w:r>
          </w:p>
          <w:p w14:paraId="7979B083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7595FD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Učiteljica/učitelj potiče učenike da u bilježnicu nacrtaju tablicu, a ona/on je crta na ploču te da procijene duljine dogovorenih predmeta ili udaljenosti između njih (učiteljica/učitelj će prilagoditi predmete svojim uvjetima rada):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61"/>
              <w:gridCol w:w="1276"/>
              <w:gridCol w:w="1559"/>
              <w:gridCol w:w="1276"/>
            </w:tblGrid>
            <w:tr w:rsidR="00F8301E" w:rsidRPr="00F8301E" w14:paraId="7D3E7C11" w14:textId="77777777" w:rsidTr="00F8301E">
              <w:tc>
                <w:tcPr>
                  <w:tcW w:w="2861" w:type="dxa"/>
                </w:tcPr>
                <w:p w14:paraId="5607E340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07A5EE03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8301E">
                    <w:rPr>
                      <w:rFonts w:cstheme="minorHAnsi"/>
                      <w:sz w:val="18"/>
                      <w:szCs w:val="18"/>
                    </w:rPr>
                    <w:t>moja procjena</w:t>
                  </w:r>
                </w:p>
              </w:tc>
              <w:tc>
                <w:tcPr>
                  <w:tcW w:w="1559" w:type="dxa"/>
                </w:tcPr>
                <w:p w14:paraId="03A8A1D1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8301E">
                    <w:rPr>
                      <w:rFonts w:cstheme="minorHAnsi"/>
                      <w:sz w:val="18"/>
                      <w:szCs w:val="18"/>
                    </w:rPr>
                    <w:t>rezultat mjerenja</w:t>
                  </w:r>
                </w:p>
              </w:tc>
              <w:tc>
                <w:tcPr>
                  <w:tcW w:w="1276" w:type="dxa"/>
                </w:tcPr>
                <w:p w14:paraId="77546F4B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8301E">
                    <w:rPr>
                      <w:rFonts w:cstheme="minorHAnsi"/>
                      <w:sz w:val="18"/>
                      <w:szCs w:val="18"/>
                    </w:rPr>
                    <w:t>razlika</w:t>
                  </w:r>
                </w:p>
              </w:tc>
            </w:tr>
            <w:tr w:rsidR="00F8301E" w:rsidRPr="00F8301E" w14:paraId="40CC347D" w14:textId="77777777" w:rsidTr="00F8301E">
              <w:tc>
                <w:tcPr>
                  <w:tcW w:w="2861" w:type="dxa"/>
                </w:tcPr>
                <w:p w14:paraId="612A80B3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8301E">
                    <w:rPr>
                      <w:rFonts w:cstheme="minorHAnsi"/>
                      <w:sz w:val="18"/>
                      <w:szCs w:val="18"/>
                    </w:rPr>
                    <w:t>duljina i širina mape za likovnu kulturu</w:t>
                  </w:r>
                </w:p>
              </w:tc>
              <w:tc>
                <w:tcPr>
                  <w:tcW w:w="1276" w:type="dxa"/>
                </w:tcPr>
                <w:p w14:paraId="36983BDA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093CF875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03146751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8301E" w:rsidRPr="00F8301E" w14:paraId="10266BC0" w14:textId="77777777" w:rsidTr="00F8301E">
              <w:tc>
                <w:tcPr>
                  <w:tcW w:w="2861" w:type="dxa"/>
                </w:tcPr>
                <w:p w14:paraId="750683BD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8301E">
                    <w:rPr>
                      <w:rFonts w:cstheme="minorHAnsi"/>
                      <w:sz w:val="18"/>
                      <w:szCs w:val="18"/>
                    </w:rPr>
                    <w:t>školska ploča</w:t>
                  </w:r>
                </w:p>
              </w:tc>
              <w:tc>
                <w:tcPr>
                  <w:tcW w:w="1276" w:type="dxa"/>
                </w:tcPr>
                <w:p w14:paraId="15F8E2D2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08226131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29F7528B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8301E" w:rsidRPr="00F8301E" w14:paraId="2EB0B358" w14:textId="77777777" w:rsidTr="00F8301E">
              <w:tc>
                <w:tcPr>
                  <w:tcW w:w="2861" w:type="dxa"/>
                </w:tcPr>
                <w:p w14:paraId="2D0062A4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8301E">
                    <w:rPr>
                      <w:rFonts w:cstheme="minorHAnsi"/>
                      <w:sz w:val="18"/>
                      <w:szCs w:val="18"/>
                    </w:rPr>
                    <w:t>duljina i širina radijatora u učionici</w:t>
                  </w:r>
                </w:p>
              </w:tc>
              <w:tc>
                <w:tcPr>
                  <w:tcW w:w="1276" w:type="dxa"/>
                </w:tcPr>
                <w:p w14:paraId="02D508C5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41BE2337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3659D0EC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8301E" w:rsidRPr="00F8301E" w14:paraId="06A9DB1A" w14:textId="77777777" w:rsidTr="00F8301E">
              <w:tc>
                <w:tcPr>
                  <w:tcW w:w="2861" w:type="dxa"/>
                </w:tcPr>
                <w:p w14:paraId="4BDD06FE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8301E">
                    <w:rPr>
                      <w:rFonts w:cstheme="minorHAnsi"/>
                      <w:sz w:val="18"/>
                      <w:szCs w:val="18"/>
                    </w:rPr>
                    <w:t>udaljenost između prozora na zidu učionice</w:t>
                  </w:r>
                </w:p>
              </w:tc>
              <w:tc>
                <w:tcPr>
                  <w:tcW w:w="1276" w:type="dxa"/>
                </w:tcPr>
                <w:p w14:paraId="796217CF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433862B9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65303D3B" w14:textId="77777777" w:rsidR="00F8301E" w:rsidRPr="00F8301E" w:rsidRDefault="00F8301E" w:rsidP="00F8301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D471FAE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C9728A1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Učenici upisuju svoje procjene u tablicu na ploči.</w:t>
            </w:r>
          </w:p>
          <w:p w14:paraId="7DFEA132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Učenici se dijele u toliko skupina koliko je bilo predmeta u tablici pa ih svaka skupina mjeri ravnalima ili krojačkim i razrednim metrima. Učiteljica/učitelj prije mjerenja pita učenike na što je važno obratiti pozornost da bi mjerenje bilo valjano i točno.</w:t>
            </w:r>
          </w:p>
          <w:p w14:paraId="2C7AECFB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E22FBB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8301E">
              <w:rPr>
                <w:rFonts w:cstheme="minorHAnsi"/>
                <w:sz w:val="18"/>
                <w:szCs w:val="18"/>
              </w:rPr>
              <w:t>Upisuju dobivene rezultate u tablicu na ploči, a zatim ih svaki učenik prepisuje u svoju bilježnicu i izračunava razliku između procjene i rezultata.</w:t>
            </w:r>
          </w:p>
          <w:p w14:paraId="3A4DC48B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Ponovimo </w:t>
            </w:r>
          </w:p>
          <w:p w14:paraId="5479D766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F8301E">
              <w:rPr>
                <w:rFonts w:ascii="Calibri" w:eastAsia="Calibri" w:hAnsi="Calibri" w:cs="Calibri"/>
                <w:sz w:val="18"/>
                <w:szCs w:val="18"/>
              </w:rPr>
              <w:t>spaja točke crtama; opisuje dužinu kao najkraću spojnicu dviju točaka; određuje krajnje točke dužine; crta dužinu i primjenjuje oznaku za dužinu; određuje pripadnost točaka dužini; određuje bridove geometrijskih tijela i stranice geometrijskih likova kao dužine; opisuje plohe (strane) kocke, kvadra i piramide kao likove, bridove kao dužine, a vrhove kao točke; opisuje stranice i vrhove trokuta, pravokutnika i kvadrata kao dužine, odnosno točke; mjeri nestandardnim mjernim jedinicama (na primjer korakom, laktom, pedljem, palcem); poznaje jedinične dužine za mjerenje dužine i njihov međusobni odnos (metar i centimetar); Imenuje i crta dužinu zadane duljine; mjeri dužinu pripadajućim mjernim instrumentom i zadanom mjernom jediničnom dužinom; zapisuje duljinu dužine mjernim brojem i znakom mjerne jedinice; duljinu dužine zapisuje matematičkim simbolima; procjenjuje duljinu dužine i najkraće udaljenosti objekata u metrima; računa s jedinicama za mjerenje dužine (u skupu brojeva do 100).</w:t>
            </w:r>
          </w:p>
          <w:p w14:paraId="614938CC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114D4A8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sz w:val="18"/>
                <w:szCs w:val="18"/>
              </w:rPr>
              <w:t xml:space="preserve">Učenici samostalno rješavaju zadatke iz udžbenika na stranicama od 130. do 133. Učiteljica/učitelj im prema potrebi pruža individualnu potporu. </w:t>
            </w:r>
          </w:p>
          <w:p w14:paraId="272F161D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4700B49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sz w:val="18"/>
                <w:szCs w:val="18"/>
              </w:rPr>
              <w:t>Analiza se provodi individualno.</w:t>
            </w:r>
          </w:p>
          <w:p w14:paraId="696DC490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31AA85F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8301E">
              <w:rPr>
                <w:rFonts w:ascii="Calibri" w:eastAsia="Calibri" w:hAnsi="Calibri" w:cs="Calibri"/>
                <w:sz w:val="18"/>
                <w:szCs w:val="18"/>
              </w:rPr>
              <w:t>Ako je potrebno, dogovara se zadaća u obliku ispravljanja netočno riješenih zadataka ili rješavanja dogovorenih zadataka.</w:t>
            </w:r>
          </w:p>
          <w:p w14:paraId="20BA191C" w14:textId="77777777" w:rsidR="00F8301E" w:rsidRPr="00F8301E" w:rsidRDefault="00F8301E" w:rsidP="00F8301E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8301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F8301E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1E61FD6C" w14:textId="77777777" w:rsidR="00F8301E" w:rsidRPr="00F8301E" w:rsidRDefault="00F8301E" w:rsidP="00F8301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43DF31" w14:textId="77777777" w:rsidR="00F8301E" w:rsidRPr="00F8301E" w:rsidRDefault="00F8301E" w:rsidP="00F8301E">
            <w:pPr>
              <w:tabs>
                <w:tab w:val="left" w:pos="169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F8301E">
              <w:rPr>
                <w:rFonts w:ascii="Calibri" w:eastAsia="Calibri" w:hAnsi="Calibri" w:cs="Times New Roman"/>
                <w:sz w:val="18"/>
                <w:szCs w:val="18"/>
              </w:rPr>
              <w:t>Ponavljanje</w:t>
            </w:r>
          </w:p>
          <w:p w14:paraId="36D6352A" w14:textId="77777777" w:rsidR="00F8301E" w:rsidRPr="00F8301E" w:rsidRDefault="00F8301E" w:rsidP="00F8301E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58DDF7FA" w14:textId="56716445" w:rsidR="00F8301E" w:rsidRPr="00F8301E" w:rsidRDefault="00F8301E" w:rsidP="00F8301E">
            <w:pPr>
              <w:tabs>
                <w:tab w:val="left" w:pos="169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F8301E">
              <w:rPr>
                <w:rFonts w:ascii="Calibri" w:eastAsia="Calibri" w:hAnsi="Calibri" w:cs="Times New Roman"/>
                <w:sz w:val="18"/>
                <w:szCs w:val="18"/>
              </w:rPr>
              <w:t>Geometrija</w:t>
            </w:r>
          </w:p>
        </w:tc>
        <w:tc>
          <w:tcPr>
            <w:tcW w:w="2126" w:type="dxa"/>
          </w:tcPr>
          <w:p w14:paraId="567F0776" w14:textId="77777777" w:rsidR="00F8301E" w:rsidRDefault="00F8301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</w:tcPr>
          <w:p w14:paraId="075BEE78" w14:textId="77777777" w:rsidR="00F8301E" w:rsidRPr="00F8301E" w:rsidRDefault="00F8301E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-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Pr="00F8301E">
              <w:t xml:space="preserve">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ophođenja.,</w:t>
            </w:r>
            <w:r w:rsidRPr="00F8301E">
              <w:t xml:space="preserve">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3. Učenik čita kratke tekstove tematski prikladne učeničkomu iskustvu, jezičnomu razvoju i interesima. A. 2. 4. Učenik piše školskim rukopisnim pismom slova, riječi i kratke rečenice u skladu s jezičnim razvojem. </w:t>
            </w:r>
            <w:r w:rsidRPr="00F8301E">
              <w:t xml:space="preserve">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upotrebljava i objašnjava riječi, sintagme i rečenice u skladu s komunikacijskom situacijom. </w:t>
            </w:r>
            <w:r w:rsidRPr="00F8301E">
              <w:t xml:space="preserve"> </w:t>
            </w:r>
          </w:p>
          <w:p w14:paraId="6CD82AE9" w14:textId="77777777" w:rsidR="00F8301E" w:rsidRPr="00F8301E" w:rsidRDefault="00F8301E" w:rsidP="00F8301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1. 1. Učenik uz učiteljevu pomoć odabire odgovarajuću digitalnu tehnologiju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 xml:space="preserve">za obavljanje jednostavnih zadataka.                                                 </w:t>
            </w:r>
            <w:r w:rsidRPr="00F8301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F8301E">
              <w:rPr>
                <w:rFonts w:ascii="Calibri" w:eastAsia="Calibri" w:hAnsi="Calibri" w:cs="Times New Roman"/>
              </w:rPr>
              <w:t xml:space="preserve">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F8301E">
              <w:rPr>
                <w:rFonts w:ascii="Calibri" w:eastAsia="Calibri" w:hAnsi="Calibri" w:cs="Times New Roman"/>
              </w:rPr>
              <w:t xml:space="preserve">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  <w:r w:rsidRPr="00F8301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F8301E">
              <w:t xml:space="preserve">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 A. 1. 2. Upravlja emocijama i ponašanjem; A. 1. 3. Razvija svoje potencijale; A. 1 .4. Razvija radne navike.      </w:t>
            </w:r>
          </w:p>
          <w:p w14:paraId="3BF32B20" w14:textId="77777777" w:rsidR="00F8301E" w:rsidRPr="00F8301E" w:rsidRDefault="00F8301E" w:rsidP="00F8301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–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F8301E">
              <w:t xml:space="preserve"> 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7ACA357A" w14:textId="77777777" w:rsidR="00F8301E" w:rsidRPr="00F8301E" w:rsidRDefault="00F8301E" w:rsidP="00F8301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8301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F8301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problema. Učenik se koristi jednostavnim strategijama učenja i rješava probleme u svim područjima učenja uz pomoć učitelja; B. 1. 1.1.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624E2B4F" w14:textId="77777777" w:rsidR="00F8301E" w:rsidRDefault="00F8301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1A7D72E8" w14:textId="77777777" w:rsidR="00090B0C" w:rsidRPr="00D83491" w:rsidRDefault="00090B0C" w:rsidP="00D83491">
      <w:pPr>
        <w:rPr>
          <w:rFonts w:cstheme="minorHAnsi"/>
          <w:sz w:val="18"/>
          <w:szCs w:val="18"/>
        </w:rPr>
      </w:pPr>
    </w:p>
    <w:sectPr w:rsidR="00090B0C" w:rsidRPr="00D83491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27AD2"/>
    <w:multiLevelType w:val="hybridMultilevel"/>
    <w:tmpl w:val="C48E1AE0"/>
    <w:lvl w:ilvl="0" w:tplc="BC0C99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634A2"/>
    <w:multiLevelType w:val="hybridMultilevel"/>
    <w:tmpl w:val="C618FC2A"/>
    <w:lvl w:ilvl="0" w:tplc="923222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03F1F"/>
    <w:multiLevelType w:val="hybridMultilevel"/>
    <w:tmpl w:val="C1764C1A"/>
    <w:lvl w:ilvl="0" w:tplc="03AAED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2523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5483E"/>
    <w:rsid w:val="00157389"/>
    <w:rsid w:val="001625CB"/>
    <w:rsid w:val="00164B8F"/>
    <w:rsid w:val="0016555C"/>
    <w:rsid w:val="0017128F"/>
    <w:rsid w:val="00171538"/>
    <w:rsid w:val="00173F86"/>
    <w:rsid w:val="00176B73"/>
    <w:rsid w:val="001829CB"/>
    <w:rsid w:val="0018328E"/>
    <w:rsid w:val="001875A1"/>
    <w:rsid w:val="00191521"/>
    <w:rsid w:val="001949B7"/>
    <w:rsid w:val="00194D4D"/>
    <w:rsid w:val="00195994"/>
    <w:rsid w:val="001963AD"/>
    <w:rsid w:val="00196838"/>
    <w:rsid w:val="00196C43"/>
    <w:rsid w:val="001B2645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8E9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2F6121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31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45AA4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2722"/>
    <w:rsid w:val="004B34CC"/>
    <w:rsid w:val="004B5CA1"/>
    <w:rsid w:val="004B7B15"/>
    <w:rsid w:val="004C1F79"/>
    <w:rsid w:val="004C31C3"/>
    <w:rsid w:val="004C48F4"/>
    <w:rsid w:val="004C5297"/>
    <w:rsid w:val="004C6558"/>
    <w:rsid w:val="004C6D2E"/>
    <w:rsid w:val="004D13E6"/>
    <w:rsid w:val="004D1905"/>
    <w:rsid w:val="004D2967"/>
    <w:rsid w:val="004D3E84"/>
    <w:rsid w:val="004D4613"/>
    <w:rsid w:val="004F541E"/>
    <w:rsid w:val="00500615"/>
    <w:rsid w:val="005019A6"/>
    <w:rsid w:val="00502320"/>
    <w:rsid w:val="00510157"/>
    <w:rsid w:val="00512C63"/>
    <w:rsid w:val="00522E6B"/>
    <w:rsid w:val="00523860"/>
    <w:rsid w:val="00525488"/>
    <w:rsid w:val="00526CB1"/>
    <w:rsid w:val="00526D37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8F9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6775"/>
    <w:rsid w:val="00597A97"/>
    <w:rsid w:val="005A3021"/>
    <w:rsid w:val="005A50DB"/>
    <w:rsid w:val="005A60DE"/>
    <w:rsid w:val="005A6BB6"/>
    <w:rsid w:val="005A7A8D"/>
    <w:rsid w:val="005A7D22"/>
    <w:rsid w:val="005A7D76"/>
    <w:rsid w:val="005B041C"/>
    <w:rsid w:val="005B128B"/>
    <w:rsid w:val="005B4F50"/>
    <w:rsid w:val="005C1205"/>
    <w:rsid w:val="005C27EA"/>
    <w:rsid w:val="005D0506"/>
    <w:rsid w:val="005D272E"/>
    <w:rsid w:val="005D338B"/>
    <w:rsid w:val="005D5EF6"/>
    <w:rsid w:val="005D70BE"/>
    <w:rsid w:val="005D78B5"/>
    <w:rsid w:val="005E0670"/>
    <w:rsid w:val="005E17E0"/>
    <w:rsid w:val="005E6426"/>
    <w:rsid w:val="005F075A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260B7"/>
    <w:rsid w:val="006318A7"/>
    <w:rsid w:val="00634982"/>
    <w:rsid w:val="00643ADD"/>
    <w:rsid w:val="00643C66"/>
    <w:rsid w:val="00645FF5"/>
    <w:rsid w:val="00650A56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4F96"/>
    <w:rsid w:val="006A6014"/>
    <w:rsid w:val="006A6BCB"/>
    <w:rsid w:val="006A73DE"/>
    <w:rsid w:val="006B0303"/>
    <w:rsid w:val="006B0FE8"/>
    <w:rsid w:val="006B5904"/>
    <w:rsid w:val="006B6FC6"/>
    <w:rsid w:val="006B7C16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5C70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34BE"/>
    <w:rsid w:val="00784367"/>
    <w:rsid w:val="00784671"/>
    <w:rsid w:val="00784739"/>
    <w:rsid w:val="0078542F"/>
    <w:rsid w:val="00796169"/>
    <w:rsid w:val="007A463F"/>
    <w:rsid w:val="007B2672"/>
    <w:rsid w:val="007B3F65"/>
    <w:rsid w:val="007B706D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56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8F7C8E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0255"/>
    <w:rsid w:val="00A0546E"/>
    <w:rsid w:val="00A16D3A"/>
    <w:rsid w:val="00A1729C"/>
    <w:rsid w:val="00A2492D"/>
    <w:rsid w:val="00A27EA2"/>
    <w:rsid w:val="00A32280"/>
    <w:rsid w:val="00A36354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762CA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16F02"/>
    <w:rsid w:val="00B20BD1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46F55"/>
    <w:rsid w:val="00B54194"/>
    <w:rsid w:val="00B564C0"/>
    <w:rsid w:val="00B566F9"/>
    <w:rsid w:val="00B60F6D"/>
    <w:rsid w:val="00B66046"/>
    <w:rsid w:val="00B73D30"/>
    <w:rsid w:val="00B82063"/>
    <w:rsid w:val="00B82B86"/>
    <w:rsid w:val="00B846BB"/>
    <w:rsid w:val="00B8717F"/>
    <w:rsid w:val="00B9098C"/>
    <w:rsid w:val="00B9186F"/>
    <w:rsid w:val="00BA1794"/>
    <w:rsid w:val="00BA18D7"/>
    <w:rsid w:val="00BA2A51"/>
    <w:rsid w:val="00BA2A6E"/>
    <w:rsid w:val="00BA2B86"/>
    <w:rsid w:val="00BA3DFE"/>
    <w:rsid w:val="00BA5555"/>
    <w:rsid w:val="00BA6795"/>
    <w:rsid w:val="00BA77D2"/>
    <w:rsid w:val="00BB1260"/>
    <w:rsid w:val="00BB34ED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265BB"/>
    <w:rsid w:val="00C30256"/>
    <w:rsid w:val="00C30582"/>
    <w:rsid w:val="00C30B74"/>
    <w:rsid w:val="00C3458E"/>
    <w:rsid w:val="00C36041"/>
    <w:rsid w:val="00C37C3C"/>
    <w:rsid w:val="00C406E7"/>
    <w:rsid w:val="00C413D7"/>
    <w:rsid w:val="00C47896"/>
    <w:rsid w:val="00C552A5"/>
    <w:rsid w:val="00C6296F"/>
    <w:rsid w:val="00C63226"/>
    <w:rsid w:val="00C66063"/>
    <w:rsid w:val="00C66EEC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C2C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A6F26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359C"/>
    <w:rsid w:val="00D468D0"/>
    <w:rsid w:val="00D5272C"/>
    <w:rsid w:val="00D52E92"/>
    <w:rsid w:val="00D53175"/>
    <w:rsid w:val="00D5713D"/>
    <w:rsid w:val="00D60259"/>
    <w:rsid w:val="00D625D3"/>
    <w:rsid w:val="00D64F2F"/>
    <w:rsid w:val="00D670E2"/>
    <w:rsid w:val="00D67A29"/>
    <w:rsid w:val="00D7124D"/>
    <w:rsid w:val="00D72261"/>
    <w:rsid w:val="00D72B15"/>
    <w:rsid w:val="00D72B30"/>
    <w:rsid w:val="00D77C41"/>
    <w:rsid w:val="00D83491"/>
    <w:rsid w:val="00D878D0"/>
    <w:rsid w:val="00D87ABC"/>
    <w:rsid w:val="00D94676"/>
    <w:rsid w:val="00DA0718"/>
    <w:rsid w:val="00DA07C2"/>
    <w:rsid w:val="00DA0A85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2FB8"/>
    <w:rsid w:val="00E05459"/>
    <w:rsid w:val="00E05674"/>
    <w:rsid w:val="00E06A5D"/>
    <w:rsid w:val="00E073F0"/>
    <w:rsid w:val="00E12B39"/>
    <w:rsid w:val="00E14293"/>
    <w:rsid w:val="00E14523"/>
    <w:rsid w:val="00E175A3"/>
    <w:rsid w:val="00E20115"/>
    <w:rsid w:val="00E31D94"/>
    <w:rsid w:val="00E32423"/>
    <w:rsid w:val="00E32DD7"/>
    <w:rsid w:val="00E469FD"/>
    <w:rsid w:val="00E501FF"/>
    <w:rsid w:val="00E51DD2"/>
    <w:rsid w:val="00E57A91"/>
    <w:rsid w:val="00E64262"/>
    <w:rsid w:val="00E6470C"/>
    <w:rsid w:val="00E70300"/>
    <w:rsid w:val="00E7282A"/>
    <w:rsid w:val="00E75635"/>
    <w:rsid w:val="00E76AFC"/>
    <w:rsid w:val="00E771B3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3590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301E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1998"/>
    <w:rsid w:val="00FF2F56"/>
    <w:rsid w:val="00FF2FBC"/>
    <w:rsid w:val="00FF4737"/>
    <w:rsid w:val="00FF4754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5FEA"/>
  <w15:docId w15:val="{09FE57CC-8C38-443D-B3A0-DCB8B97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B174-7EA0-4DAC-AD73-0FCE010A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5</cp:revision>
  <dcterms:created xsi:type="dcterms:W3CDTF">2020-06-30T08:04:00Z</dcterms:created>
  <dcterms:modified xsi:type="dcterms:W3CDTF">2021-07-14T19:57:00Z</dcterms:modified>
</cp:coreProperties>
</file>