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09A489" w14:textId="77777777" w:rsidR="007E0919" w:rsidRPr="0046283A" w:rsidRDefault="00550483" w:rsidP="0046283A">
      <w:pPr>
        <w:spacing w:after="0"/>
      </w:pPr>
      <w:r w:rsidRPr="0046283A"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46283A" w14:paraId="36755377" w14:textId="77777777" w:rsidTr="00583AFC">
        <w:tc>
          <w:tcPr>
            <w:tcW w:w="1989" w:type="pct"/>
            <w:gridSpan w:val="2"/>
            <w:shd w:val="clear" w:color="auto" w:fill="D9E2F3" w:themeFill="accent1" w:themeFillTint="33"/>
          </w:tcPr>
          <w:p w14:paraId="1BFA0BB7" w14:textId="77777777" w:rsidR="008E5959" w:rsidRPr="0046283A" w:rsidRDefault="000A7FD2" w:rsidP="00583AFC">
            <w:pPr>
              <w:rPr>
                <w:rFonts w:cstheme="minorHAnsi"/>
                <w:sz w:val="18"/>
                <w:szCs w:val="18"/>
              </w:rPr>
            </w:pPr>
            <w:r w:rsidRPr="0046283A">
              <w:rPr>
                <w:rFonts w:cstheme="minorHAnsi"/>
                <w:sz w:val="18"/>
                <w:szCs w:val="18"/>
              </w:rPr>
              <w:t>I</w:t>
            </w:r>
            <w:r w:rsidR="008E5959" w:rsidRPr="0046283A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62A02D31" w14:textId="77777777" w:rsidR="008E5959" w:rsidRPr="0046283A" w:rsidRDefault="008E5959" w:rsidP="00583AFC">
            <w:pPr>
              <w:rPr>
                <w:rFonts w:cstheme="minorHAnsi"/>
                <w:sz w:val="18"/>
                <w:szCs w:val="18"/>
              </w:rPr>
            </w:pPr>
            <w:r w:rsidRPr="0046283A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35F2961B" w14:textId="77777777" w:rsidR="008E5959" w:rsidRPr="0046283A" w:rsidRDefault="008E5959" w:rsidP="00583AFC">
            <w:pPr>
              <w:rPr>
                <w:rFonts w:cstheme="minorHAnsi"/>
                <w:sz w:val="18"/>
                <w:szCs w:val="18"/>
              </w:rPr>
            </w:pPr>
            <w:r w:rsidRPr="0046283A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46283A" w14:paraId="3DC0320C" w14:textId="77777777" w:rsidTr="00583AFC">
        <w:tc>
          <w:tcPr>
            <w:tcW w:w="764" w:type="pct"/>
          </w:tcPr>
          <w:p w14:paraId="4E0FC4E9" w14:textId="77777777" w:rsidR="008E5959" w:rsidRPr="0046283A" w:rsidRDefault="008E5959" w:rsidP="00583AFC">
            <w:pPr>
              <w:rPr>
                <w:rFonts w:cstheme="minorHAnsi"/>
                <w:sz w:val="18"/>
                <w:szCs w:val="18"/>
              </w:rPr>
            </w:pPr>
            <w:r w:rsidRPr="0046283A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4E01FFD3" w14:textId="77777777" w:rsidR="008E5959" w:rsidRPr="0046283A" w:rsidRDefault="004B7B15" w:rsidP="00583AFC">
            <w:pPr>
              <w:rPr>
                <w:rFonts w:cstheme="minorHAnsi"/>
                <w:sz w:val="18"/>
                <w:szCs w:val="18"/>
              </w:rPr>
            </w:pPr>
            <w:r w:rsidRPr="0046283A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46283A" w14:paraId="11FC8219" w14:textId="77777777" w:rsidTr="00583AFC">
        <w:tc>
          <w:tcPr>
            <w:tcW w:w="764" w:type="pct"/>
          </w:tcPr>
          <w:p w14:paraId="114CBB85" w14:textId="77777777" w:rsidR="008E5959" w:rsidRPr="0046283A" w:rsidRDefault="008E5959" w:rsidP="00583AFC">
            <w:pPr>
              <w:rPr>
                <w:rFonts w:cstheme="minorHAnsi"/>
                <w:sz w:val="18"/>
                <w:szCs w:val="18"/>
              </w:rPr>
            </w:pPr>
            <w:r w:rsidRPr="0046283A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47C2A9E5" w14:textId="77777777" w:rsidR="008E5959" w:rsidRPr="0046283A" w:rsidRDefault="00FE3BDE" w:rsidP="00583AFC">
            <w:pPr>
              <w:rPr>
                <w:rFonts w:cstheme="minorHAnsi"/>
                <w:sz w:val="18"/>
                <w:szCs w:val="18"/>
              </w:rPr>
            </w:pPr>
            <w:r w:rsidRPr="0046283A">
              <w:rPr>
                <w:rFonts w:cstheme="minorHAnsi"/>
                <w:sz w:val="18"/>
                <w:szCs w:val="18"/>
              </w:rPr>
              <w:t>BROJEVI</w:t>
            </w:r>
            <w:r w:rsidR="00C746FF" w:rsidRPr="0046283A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46283A" w14:paraId="6997FC4C" w14:textId="77777777" w:rsidTr="00583AFC">
        <w:tc>
          <w:tcPr>
            <w:tcW w:w="764" w:type="pct"/>
          </w:tcPr>
          <w:p w14:paraId="619CA298" w14:textId="77777777" w:rsidR="00C835E8" w:rsidRPr="0046283A" w:rsidRDefault="00C835E8" w:rsidP="00583AFC">
            <w:pPr>
              <w:rPr>
                <w:rFonts w:cstheme="minorHAnsi"/>
                <w:sz w:val="18"/>
                <w:szCs w:val="18"/>
              </w:rPr>
            </w:pPr>
            <w:r w:rsidRPr="0046283A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51168FD0" w14:textId="6E996BFC" w:rsidR="00C835E8" w:rsidRPr="0046283A" w:rsidRDefault="004B0F76" w:rsidP="00583AFC">
            <w:pPr>
              <w:rPr>
                <w:rFonts w:cstheme="minorHAnsi"/>
                <w:sz w:val="18"/>
                <w:szCs w:val="18"/>
              </w:rPr>
            </w:pPr>
            <w:r w:rsidRPr="0046283A">
              <w:rPr>
                <w:rFonts w:cstheme="minorHAnsi"/>
                <w:sz w:val="18"/>
                <w:szCs w:val="18"/>
              </w:rPr>
              <w:t>DIJELJENJE</w:t>
            </w:r>
            <w:r w:rsidR="009A76E0" w:rsidRPr="0046283A">
              <w:rPr>
                <w:rFonts w:cstheme="minorHAnsi"/>
                <w:sz w:val="18"/>
                <w:szCs w:val="18"/>
              </w:rPr>
              <w:t xml:space="preserve"> BROJEM </w:t>
            </w:r>
            <w:r w:rsidR="00DD650D" w:rsidRPr="0046283A">
              <w:rPr>
                <w:rFonts w:cstheme="minorHAnsi"/>
                <w:sz w:val="18"/>
                <w:szCs w:val="18"/>
              </w:rPr>
              <w:t>10</w:t>
            </w:r>
            <w:r w:rsidR="00040ECE" w:rsidRPr="0046283A">
              <w:rPr>
                <w:rFonts w:cstheme="minorHAnsi"/>
                <w:sz w:val="18"/>
                <w:szCs w:val="18"/>
              </w:rPr>
              <w:t xml:space="preserve">, </w:t>
            </w:r>
            <w:r w:rsidR="00EB74FE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7178D6" w:rsidRPr="0046283A" w14:paraId="316D7BA9" w14:textId="77777777" w:rsidTr="00583AFC">
        <w:tc>
          <w:tcPr>
            <w:tcW w:w="764" w:type="pct"/>
          </w:tcPr>
          <w:p w14:paraId="06B6D25E" w14:textId="77777777" w:rsidR="007178D6" w:rsidRPr="0046283A" w:rsidRDefault="007178D6" w:rsidP="00583AFC">
            <w:pPr>
              <w:rPr>
                <w:rFonts w:cstheme="minorHAnsi"/>
                <w:sz w:val="18"/>
                <w:szCs w:val="18"/>
              </w:rPr>
            </w:pPr>
            <w:r w:rsidRPr="0046283A">
              <w:rPr>
                <w:rFonts w:cstheme="minorHAnsi"/>
                <w:sz w:val="18"/>
                <w:szCs w:val="18"/>
              </w:rPr>
              <w:t>ISHODI:</w:t>
            </w:r>
          </w:p>
          <w:p w14:paraId="2EB12310" w14:textId="77777777" w:rsidR="007178D6" w:rsidRPr="0046283A" w:rsidRDefault="007178D6" w:rsidP="00583AF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5C9AD827" w14:textId="77777777" w:rsidR="006D51E2" w:rsidRPr="0046283A" w:rsidRDefault="006D51E2" w:rsidP="00583AFC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46283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3B634AFA" w14:textId="77777777" w:rsidR="002C1D50" w:rsidRPr="0046283A" w:rsidRDefault="003957E5" w:rsidP="00583AF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6283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b</w:t>
            </w:r>
            <w:r w:rsidR="002C1D50" w:rsidRPr="0046283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6B40277E" w14:textId="77777777" w:rsidR="002C1D50" w:rsidRPr="0046283A" w:rsidRDefault="002C1D50" w:rsidP="00583A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46283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17380257" w14:textId="77777777" w:rsidR="002C1D50" w:rsidRPr="0046283A" w:rsidRDefault="003957E5" w:rsidP="00583A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6283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46283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5ABE76EE" w14:textId="77777777" w:rsidR="0042592A" w:rsidRPr="0046283A" w:rsidRDefault="003957E5" w:rsidP="00583AF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6283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42592A" w:rsidRPr="0046283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57E5728F" w14:textId="77777777" w:rsidR="006D51E2" w:rsidRPr="0046283A" w:rsidRDefault="006D51E2" w:rsidP="00583AFC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46283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1868B995" w14:textId="77777777" w:rsidR="002C1D50" w:rsidRPr="0046283A" w:rsidRDefault="003957E5" w:rsidP="00583AF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6283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46283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04A4569C" w14:textId="77777777" w:rsidR="004F541E" w:rsidRPr="0046283A" w:rsidRDefault="003957E5" w:rsidP="00583AF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6283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d</w:t>
            </w:r>
            <w:r w:rsidR="004F541E" w:rsidRPr="0046283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ijeli uzastopnim oduzimanjem istih brojeva</w:t>
            </w:r>
          </w:p>
          <w:p w14:paraId="2F9B4B1B" w14:textId="77777777" w:rsidR="0042592A" w:rsidRPr="0046283A" w:rsidRDefault="003957E5" w:rsidP="00583AF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6283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F541E" w:rsidRPr="0046283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polovinu, trećinu, četvrtinu itd. zadanoga broja</w:t>
            </w:r>
          </w:p>
          <w:p w14:paraId="739D19A1" w14:textId="77777777" w:rsidR="0042592A" w:rsidRPr="0046283A" w:rsidRDefault="0042592A" w:rsidP="00583AFC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46283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određuje višekratnike kao brojevni niz.</w:t>
            </w:r>
          </w:p>
          <w:p w14:paraId="6CED38FC" w14:textId="77777777" w:rsidR="0042592A" w:rsidRPr="0046283A" w:rsidRDefault="003957E5" w:rsidP="00583AF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6283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42592A" w:rsidRPr="0046283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63B0135B" w14:textId="77777777" w:rsidR="0042592A" w:rsidRPr="0046283A" w:rsidRDefault="003957E5" w:rsidP="00583AF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6283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2592A" w:rsidRPr="0046283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kao brojevni niz</w:t>
            </w:r>
          </w:p>
          <w:p w14:paraId="74E374FA" w14:textId="77777777" w:rsidR="0042592A" w:rsidRPr="0046283A" w:rsidRDefault="003957E5" w:rsidP="00583AF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6283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k</w:t>
            </w:r>
            <w:r w:rsidR="0042592A" w:rsidRPr="0046283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reira nizove</w:t>
            </w:r>
          </w:p>
          <w:p w14:paraId="550BA2BD" w14:textId="77777777" w:rsidR="0042592A" w:rsidRPr="0046283A" w:rsidRDefault="003957E5" w:rsidP="00583AF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6283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2592A" w:rsidRPr="0046283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bjašnjava kriterije nizanja</w:t>
            </w:r>
          </w:p>
          <w:p w14:paraId="3A6F19AE" w14:textId="77777777" w:rsidR="006D51E2" w:rsidRPr="0046283A" w:rsidRDefault="006D51E2" w:rsidP="00583A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46283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53390D10" w14:textId="77777777" w:rsidR="002C1D50" w:rsidRPr="0046283A" w:rsidRDefault="003957E5" w:rsidP="00583A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6283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46283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4EB70B62" w14:textId="77777777" w:rsidR="002C1D50" w:rsidRPr="0046283A" w:rsidRDefault="003957E5" w:rsidP="00583A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6283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46283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5F3C9002" w14:textId="77777777" w:rsidR="005962CE" w:rsidRPr="0046283A" w:rsidRDefault="003957E5" w:rsidP="00583A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46283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46283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</w:tc>
      </w:tr>
    </w:tbl>
    <w:p w14:paraId="502DE18E" w14:textId="77777777" w:rsidR="00655CB6" w:rsidRPr="0046283A" w:rsidRDefault="00655CB6" w:rsidP="0046283A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643"/>
        <w:gridCol w:w="2408"/>
        <w:gridCol w:w="3509"/>
      </w:tblGrid>
      <w:tr w:rsidR="007E0919" w:rsidRPr="00583AFC" w14:paraId="46B1770F" w14:textId="77777777" w:rsidTr="00B51B8D">
        <w:trPr>
          <w:trHeight w:val="272"/>
        </w:trPr>
        <w:tc>
          <w:tcPr>
            <w:tcW w:w="2968" w:type="pct"/>
            <w:shd w:val="clear" w:color="auto" w:fill="D9E2F3" w:themeFill="accent1" w:themeFillTint="33"/>
          </w:tcPr>
          <w:p w14:paraId="0B32D24A" w14:textId="77777777" w:rsidR="007E0919" w:rsidRPr="00583AFC" w:rsidRDefault="007E0919" w:rsidP="00583AFC">
            <w:pPr>
              <w:rPr>
                <w:rFonts w:cstheme="minorHAnsi"/>
                <w:sz w:val="18"/>
                <w:szCs w:val="18"/>
              </w:rPr>
            </w:pPr>
            <w:r w:rsidRPr="00583AF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27" w:type="pct"/>
            <w:shd w:val="clear" w:color="auto" w:fill="D9E2F3" w:themeFill="accent1" w:themeFillTint="33"/>
          </w:tcPr>
          <w:p w14:paraId="7ABFA72A" w14:textId="770DF013" w:rsidR="007E0919" w:rsidRPr="00583AFC" w:rsidRDefault="00550483" w:rsidP="00583AFC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83AFC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205" w:type="pct"/>
            <w:shd w:val="clear" w:color="auto" w:fill="D9E2F3" w:themeFill="accent1" w:themeFillTint="33"/>
          </w:tcPr>
          <w:p w14:paraId="257CFAE2" w14:textId="77777777" w:rsidR="007E0919" w:rsidRPr="00583AFC" w:rsidRDefault="007E0919" w:rsidP="00583AF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83AF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83AF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83AF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83AF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83AF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83AF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83AF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83AF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83AF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83AF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83AF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83AF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83AF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83AF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83AF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583AFC" w:rsidRPr="00583AFC" w14:paraId="2C20C208" w14:textId="77777777" w:rsidTr="006E0CDF">
        <w:trPr>
          <w:trHeight w:val="3960"/>
        </w:trPr>
        <w:tc>
          <w:tcPr>
            <w:tcW w:w="2968" w:type="pct"/>
          </w:tcPr>
          <w:p w14:paraId="213154D1" w14:textId="77777777" w:rsidR="00583AFC" w:rsidRPr="00583AFC" w:rsidRDefault="00583AFC" w:rsidP="00583AF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83AFC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7C8F8BA5" w14:textId="77777777" w:rsidR="00583AFC" w:rsidRPr="00583AFC" w:rsidRDefault="00583AFC" w:rsidP="00583AF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83AFC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583AFC">
              <w:rPr>
                <w:rFonts w:ascii="Calibri" w:eastAsia="Calibri" w:hAnsi="Calibri" w:cs="Calibri"/>
                <w:bCs/>
                <w:sz w:val="18"/>
                <w:szCs w:val="18"/>
              </w:rPr>
              <w:t>mno</w:t>
            </w:r>
            <w:r w:rsidRPr="00583AFC">
              <w:rPr>
                <w:rFonts w:ascii="Calibri" w:eastAsia="Calibri" w:hAnsi="Calibri" w:cs="Calibri"/>
                <w:sz w:val="18"/>
                <w:szCs w:val="18"/>
              </w:rPr>
              <w:t>ži i dijeli u okviru tablice množenja; određuje višekratnike zadanoga broja.</w:t>
            </w:r>
          </w:p>
          <w:p w14:paraId="29ED4236" w14:textId="77777777" w:rsidR="00583AFC" w:rsidRPr="00583AFC" w:rsidRDefault="00583AFC" w:rsidP="00583AF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83AFC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0E11E278" w14:textId="77777777" w:rsidR="00583AFC" w:rsidRPr="00583AFC" w:rsidRDefault="00583AFC" w:rsidP="00583AF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83AFC">
              <w:rPr>
                <w:rFonts w:ascii="Calibri" w:eastAsia="Calibri" w:hAnsi="Calibri" w:cs="Calibri"/>
                <w:sz w:val="18"/>
                <w:szCs w:val="18"/>
              </w:rPr>
              <w:t xml:space="preserve">Provodi se vježba automatizacije množenja i dijeljenja: </w:t>
            </w:r>
          </w:p>
          <w:p w14:paraId="5F29C8B1" w14:textId="77777777" w:rsidR="00583AFC" w:rsidRPr="00583AFC" w:rsidRDefault="00583AFC" w:rsidP="00583AF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10529DB" w14:textId="77777777" w:rsidR="00583AFC" w:rsidRPr="00583AFC" w:rsidRDefault="00583AFC" w:rsidP="00583AF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83AFC">
              <w:rPr>
                <w:rFonts w:cstheme="minorHAnsi"/>
                <w:sz w:val="18"/>
                <w:szCs w:val="18"/>
              </w:rPr>
              <w:t>Učenici rješavaju listić 1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583AFC" w:rsidRPr="00583AFC" w14:paraId="0B842F3B" w14:textId="77777777" w:rsidTr="00024690">
              <w:tc>
                <w:tcPr>
                  <w:tcW w:w="2187" w:type="dxa"/>
                </w:tcPr>
                <w:p w14:paraId="1E23A48E" w14:textId="77777777" w:rsidR="00583AFC" w:rsidRPr="00583AFC" w:rsidRDefault="00583AFC" w:rsidP="00583AFC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83AFC">
                    <w:rPr>
                      <w:sz w:val="16"/>
                      <w:szCs w:val="16"/>
                    </w:rPr>
                    <w:t xml:space="preserve">10 </w:t>
                  </w:r>
                  <w:r w:rsidRPr="00583AFC">
                    <w:rPr>
                      <w:sz w:val="16"/>
                      <w:szCs w:val="16"/>
                    </w:rPr>
                    <w:sym w:font="Wingdings 2" w:char="F096"/>
                  </w:r>
                  <w:r w:rsidRPr="00583AFC">
                    <w:rPr>
                      <w:sz w:val="16"/>
                      <w:szCs w:val="16"/>
                    </w:rPr>
                    <w:t xml:space="preserve"> 5 =</w:t>
                  </w:r>
                </w:p>
                <w:p w14:paraId="586CA7F0" w14:textId="77777777" w:rsidR="00583AFC" w:rsidRPr="00583AFC" w:rsidRDefault="00583AFC" w:rsidP="00583AFC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83AFC">
                    <w:rPr>
                      <w:sz w:val="16"/>
                      <w:szCs w:val="16"/>
                    </w:rPr>
                    <w:t xml:space="preserve">3 </w:t>
                  </w:r>
                  <w:r w:rsidRPr="00583AFC">
                    <w:rPr>
                      <w:sz w:val="16"/>
                      <w:szCs w:val="16"/>
                    </w:rPr>
                    <w:sym w:font="Wingdings 2" w:char="F096"/>
                  </w:r>
                  <w:r w:rsidRPr="00583AFC">
                    <w:rPr>
                      <w:sz w:val="16"/>
                      <w:szCs w:val="16"/>
                    </w:rPr>
                    <w:t xml:space="preserve"> 2 =</w:t>
                  </w:r>
                </w:p>
                <w:p w14:paraId="5B737F8C" w14:textId="77777777" w:rsidR="00583AFC" w:rsidRPr="00583AFC" w:rsidRDefault="00583AFC" w:rsidP="00583AFC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83AFC">
                    <w:rPr>
                      <w:sz w:val="16"/>
                      <w:szCs w:val="16"/>
                    </w:rPr>
                    <w:t xml:space="preserve">5 </w:t>
                  </w:r>
                  <w:r w:rsidRPr="00583AFC">
                    <w:rPr>
                      <w:sz w:val="16"/>
                      <w:szCs w:val="16"/>
                    </w:rPr>
                    <w:sym w:font="Wingdings 2" w:char="F096"/>
                  </w:r>
                  <w:r w:rsidRPr="00583AFC">
                    <w:rPr>
                      <w:sz w:val="16"/>
                      <w:szCs w:val="16"/>
                    </w:rPr>
                    <w:t xml:space="preserve"> 7 =</w:t>
                  </w:r>
                </w:p>
                <w:p w14:paraId="78F10422" w14:textId="77777777" w:rsidR="00583AFC" w:rsidRPr="00583AFC" w:rsidRDefault="00583AFC" w:rsidP="00583AFC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83AFC">
                    <w:rPr>
                      <w:sz w:val="16"/>
                      <w:szCs w:val="16"/>
                    </w:rPr>
                    <w:t xml:space="preserve">8 </w:t>
                  </w:r>
                  <w:r w:rsidRPr="00583AFC">
                    <w:rPr>
                      <w:sz w:val="16"/>
                      <w:szCs w:val="16"/>
                    </w:rPr>
                    <w:sym w:font="Wingdings 2" w:char="F096"/>
                  </w:r>
                  <w:r w:rsidRPr="00583AFC">
                    <w:rPr>
                      <w:sz w:val="16"/>
                      <w:szCs w:val="16"/>
                    </w:rPr>
                    <w:t xml:space="preserve"> 2 =</w:t>
                  </w:r>
                </w:p>
                <w:p w14:paraId="51388A3B" w14:textId="77777777" w:rsidR="00583AFC" w:rsidRPr="00583AFC" w:rsidRDefault="00583AFC" w:rsidP="00583AFC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83AFC">
                    <w:rPr>
                      <w:sz w:val="16"/>
                      <w:szCs w:val="16"/>
                    </w:rPr>
                    <w:t xml:space="preserve">9 </w:t>
                  </w:r>
                  <w:r w:rsidRPr="00583AFC">
                    <w:rPr>
                      <w:sz w:val="16"/>
                      <w:szCs w:val="16"/>
                    </w:rPr>
                    <w:sym w:font="Wingdings 2" w:char="F096"/>
                  </w:r>
                  <w:r w:rsidRPr="00583AFC">
                    <w:rPr>
                      <w:sz w:val="16"/>
                      <w:szCs w:val="16"/>
                    </w:rPr>
                    <w:t xml:space="preserve"> 5 =</w:t>
                  </w:r>
                </w:p>
                <w:p w14:paraId="011BD945" w14:textId="77777777" w:rsidR="00583AFC" w:rsidRPr="00583AFC" w:rsidRDefault="00583AFC" w:rsidP="00583AFC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83AFC">
                    <w:rPr>
                      <w:sz w:val="16"/>
                      <w:szCs w:val="16"/>
                    </w:rPr>
                    <w:t xml:space="preserve">6 </w:t>
                  </w:r>
                  <w:r w:rsidRPr="00583AFC">
                    <w:rPr>
                      <w:sz w:val="16"/>
                      <w:szCs w:val="16"/>
                    </w:rPr>
                    <w:sym w:font="Wingdings 2" w:char="F096"/>
                  </w:r>
                  <w:r w:rsidRPr="00583AFC">
                    <w:rPr>
                      <w:sz w:val="16"/>
                      <w:szCs w:val="16"/>
                    </w:rPr>
                    <w:t xml:space="preserve"> 10 =</w:t>
                  </w:r>
                </w:p>
                <w:p w14:paraId="246AEBC2" w14:textId="77777777" w:rsidR="00583AFC" w:rsidRPr="00583AFC" w:rsidRDefault="00583AFC" w:rsidP="00583AFC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83AFC">
                    <w:rPr>
                      <w:sz w:val="16"/>
                      <w:szCs w:val="16"/>
                    </w:rPr>
                    <w:t xml:space="preserve">7 </w:t>
                  </w:r>
                  <w:r w:rsidRPr="00583AFC">
                    <w:rPr>
                      <w:sz w:val="16"/>
                      <w:szCs w:val="16"/>
                    </w:rPr>
                    <w:sym w:font="Wingdings 2" w:char="F096"/>
                  </w:r>
                  <w:r w:rsidRPr="00583AFC">
                    <w:rPr>
                      <w:sz w:val="16"/>
                      <w:szCs w:val="16"/>
                    </w:rPr>
                    <w:t xml:space="preserve"> 2 =</w:t>
                  </w:r>
                </w:p>
                <w:p w14:paraId="34E33417" w14:textId="77777777" w:rsidR="00583AFC" w:rsidRPr="00583AFC" w:rsidRDefault="00583AFC" w:rsidP="00583AFC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83AFC">
                    <w:rPr>
                      <w:sz w:val="16"/>
                      <w:szCs w:val="16"/>
                    </w:rPr>
                    <w:t xml:space="preserve">10 </w:t>
                  </w:r>
                  <w:r w:rsidRPr="00583AFC">
                    <w:rPr>
                      <w:sz w:val="16"/>
                      <w:szCs w:val="16"/>
                    </w:rPr>
                    <w:sym w:font="Wingdings 2" w:char="F096"/>
                  </w:r>
                  <w:r w:rsidRPr="00583AFC">
                    <w:rPr>
                      <w:sz w:val="16"/>
                      <w:szCs w:val="16"/>
                    </w:rPr>
                    <w:t xml:space="preserve"> 2 =</w:t>
                  </w:r>
                </w:p>
                <w:p w14:paraId="0B5227B2" w14:textId="77777777" w:rsidR="00583AFC" w:rsidRPr="00583AFC" w:rsidRDefault="00583AFC" w:rsidP="00583AFC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83AFC">
                    <w:rPr>
                      <w:sz w:val="16"/>
                      <w:szCs w:val="16"/>
                    </w:rPr>
                    <w:t xml:space="preserve">6 </w:t>
                  </w:r>
                  <w:r w:rsidRPr="00583AFC">
                    <w:rPr>
                      <w:sz w:val="16"/>
                      <w:szCs w:val="16"/>
                    </w:rPr>
                    <w:sym w:font="Wingdings 2" w:char="F096"/>
                  </w:r>
                  <w:r w:rsidRPr="00583AFC">
                    <w:rPr>
                      <w:sz w:val="16"/>
                      <w:szCs w:val="16"/>
                    </w:rPr>
                    <w:t xml:space="preserve"> 5 =</w:t>
                  </w:r>
                </w:p>
                <w:p w14:paraId="69C97E83" w14:textId="77777777" w:rsidR="00583AFC" w:rsidRPr="00583AFC" w:rsidRDefault="00583AFC" w:rsidP="00583AFC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83AFC">
                    <w:rPr>
                      <w:sz w:val="16"/>
                      <w:szCs w:val="16"/>
                    </w:rPr>
                    <w:t xml:space="preserve">8 </w:t>
                  </w:r>
                  <w:r w:rsidRPr="00583AFC">
                    <w:rPr>
                      <w:sz w:val="16"/>
                      <w:szCs w:val="16"/>
                    </w:rPr>
                    <w:sym w:font="Wingdings 2" w:char="F096"/>
                  </w:r>
                  <w:r w:rsidRPr="00583AFC">
                    <w:rPr>
                      <w:sz w:val="16"/>
                      <w:szCs w:val="16"/>
                    </w:rPr>
                    <w:t xml:space="preserve"> 10 =</w:t>
                  </w:r>
                </w:p>
              </w:tc>
              <w:tc>
                <w:tcPr>
                  <w:tcW w:w="2359" w:type="dxa"/>
                </w:tcPr>
                <w:p w14:paraId="72075B8A" w14:textId="77777777" w:rsidR="00583AFC" w:rsidRPr="00583AFC" w:rsidRDefault="00583AFC" w:rsidP="00583AFC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83AFC">
                    <w:rPr>
                      <w:sz w:val="16"/>
                      <w:szCs w:val="16"/>
                    </w:rPr>
                    <w:t>10 : 2 =</w:t>
                  </w:r>
                </w:p>
                <w:p w14:paraId="1F4FAD87" w14:textId="77777777" w:rsidR="00583AFC" w:rsidRPr="00583AFC" w:rsidRDefault="00583AFC" w:rsidP="00583AFC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83AFC">
                    <w:rPr>
                      <w:sz w:val="16"/>
                      <w:szCs w:val="16"/>
                    </w:rPr>
                    <w:t>50 : 5 =</w:t>
                  </w:r>
                </w:p>
                <w:p w14:paraId="4EC0D934" w14:textId="77777777" w:rsidR="00583AFC" w:rsidRPr="00583AFC" w:rsidRDefault="00583AFC" w:rsidP="00583AFC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83AFC">
                    <w:rPr>
                      <w:sz w:val="16"/>
                      <w:szCs w:val="16"/>
                    </w:rPr>
                    <w:t>15 : 5 =</w:t>
                  </w:r>
                </w:p>
                <w:p w14:paraId="57596C77" w14:textId="77777777" w:rsidR="00583AFC" w:rsidRPr="00583AFC" w:rsidRDefault="00583AFC" w:rsidP="00583AFC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83AFC">
                    <w:rPr>
                      <w:sz w:val="16"/>
                      <w:szCs w:val="16"/>
                    </w:rPr>
                    <w:t>45 : 5 =</w:t>
                  </w:r>
                </w:p>
                <w:p w14:paraId="1CA30380" w14:textId="77777777" w:rsidR="00583AFC" w:rsidRPr="00583AFC" w:rsidRDefault="00583AFC" w:rsidP="00583AFC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83AFC">
                    <w:rPr>
                      <w:sz w:val="16"/>
                      <w:szCs w:val="16"/>
                    </w:rPr>
                    <w:t>16 : 2 =</w:t>
                  </w:r>
                </w:p>
                <w:p w14:paraId="34C9F90D" w14:textId="77777777" w:rsidR="00583AFC" w:rsidRPr="00583AFC" w:rsidRDefault="00583AFC" w:rsidP="00583AFC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83AFC">
                    <w:rPr>
                      <w:sz w:val="16"/>
                      <w:szCs w:val="16"/>
                    </w:rPr>
                    <w:t>20 : 2 =</w:t>
                  </w:r>
                </w:p>
                <w:p w14:paraId="4364405D" w14:textId="77777777" w:rsidR="00583AFC" w:rsidRPr="00583AFC" w:rsidRDefault="00583AFC" w:rsidP="00583AFC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83AFC">
                    <w:rPr>
                      <w:sz w:val="16"/>
                      <w:szCs w:val="16"/>
                    </w:rPr>
                    <w:t>12 : 2 =</w:t>
                  </w:r>
                </w:p>
                <w:p w14:paraId="7806050D" w14:textId="77777777" w:rsidR="00583AFC" w:rsidRPr="00583AFC" w:rsidRDefault="00583AFC" w:rsidP="00583AFC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83AFC">
                    <w:rPr>
                      <w:sz w:val="16"/>
                      <w:szCs w:val="16"/>
                    </w:rPr>
                    <w:t>30 : 5 =</w:t>
                  </w:r>
                </w:p>
                <w:p w14:paraId="19FCB8B0" w14:textId="77777777" w:rsidR="00583AFC" w:rsidRPr="00583AFC" w:rsidRDefault="00583AFC" w:rsidP="00583AFC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83AFC">
                    <w:rPr>
                      <w:sz w:val="16"/>
                      <w:szCs w:val="16"/>
                    </w:rPr>
                    <w:t>20 : 5 =</w:t>
                  </w:r>
                </w:p>
                <w:p w14:paraId="0F46003F" w14:textId="77777777" w:rsidR="00583AFC" w:rsidRPr="00583AFC" w:rsidRDefault="00583AFC" w:rsidP="00583AFC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583AFC">
                    <w:rPr>
                      <w:sz w:val="16"/>
                      <w:szCs w:val="16"/>
                    </w:rPr>
                    <w:t>35 : 5 =</w:t>
                  </w:r>
                </w:p>
              </w:tc>
            </w:tr>
          </w:tbl>
          <w:p w14:paraId="6914A2B4" w14:textId="77777777" w:rsidR="00583AFC" w:rsidRPr="00583AFC" w:rsidRDefault="00583AFC" w:rsidP="00583AF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7B2BD0A" w14:textId="77777777" w:rsidR="00583AFC" w:rsidRPr="00583AFC" w:rsidRDefault="00583AFC" w:rsidP="00583AF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83AFC">
              <w:rPr>
                <w:rFonts w:cstheme="minorHAns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7F0B06D0" w14:textId="77777777" w:rsidR="00583AFC" w:rsidRPr="00583AFC" w:rsidRDefault="00583AFC" w:rsidP="00583AF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83AFC">
              <w:rPr>
                <w:rFonts w:cstheme="minorHAnsi"/>
                <w:sz w:val="18"/>
                <w:szCs w:val="18"/>
              </w:rPr>
              <w:t>Učenici iznose svoje dojmove, razgovaraju o tome jesu li dovoljno točni i brzi ili još trebaju vježbati.</w:t>
            </w:r>
          </w:p>
        </w:tc>
        <w:tc>
          <w:tcPr>
            <w:tcW w:w="827" w:type="pct"/>
            <w:vMerge w:val="restart"/>
          </w:tcPr>
          <w:p w14:paraId="65116620" w14:textId="77777777" w:rsidR="00583AFC" w:rsidRPr="00583AFC" w:rsidRDefault="00583AFC" w:rsidP="00583AF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83AFC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Množenje i dijeljenje</w:t>
            </w:r>
          </w:p>
          <w:p w14:paraId="6787D089" w14:textId="77777777" w:rsidR="00583AFC" w:rsidRPr="00583AFC" w:rsidRDefault="00583AFC" w:rsidP="00583AF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83AFC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 Množenje i dijeljenje brojem 10</w:t>
            </w:r>
          </w:p>
          <w:p w14:paraId="13172C7F" w14:textId="77777777" w:rsidR="00583AFC" w:rsidRPr="00583AFC" w:rsidRDefault="00583AFC" w:rsidP="00583AF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300942" w:history="1">
              <w:r w:rsidRPr="00583AFC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Brojevna crta</w:t>
              </w:r>
            </w:hyperlink>
          </w:p>
          <w:p w14:paraId="3AFD4E2D" w14:textId="77777777" w:rsidR="00583AFC" w:rsidRDefault="00583AFC" w:rsidP="00583AFC"/>
          <w:p w14:paraId="5CF8B31A" w14:textId="77777777" w:rsidR="00583AFC" w:rsidRDefault="00583AFC" w:rsidP="00583AFC"/>
          <w:p w14:paraId="184869C9" w14:textId="77777777" w:rsidR="00583AFC" w:rsidRDefault="00583AFC" w:rsidP="00583AFC"/>
          <w:p w14:paraId="32B52F40" w14:textId="77777777" w:rsidR="00583AFC" w:rsidRDefault="00583AFC" w:rsidP="00583AFC"/>
          <w:p w14:paraId="6851C1CC" w14:textId="77777777" w:rsidR="00583AFC" w:rsidRDefault="00583AFC" w:rsidP="00583AFC"/>
          <w:p w14:paraId="327A766D" w14:textId="77777777" w:rsidR="00583AFC" w:rsidRDefault="00583AFC" w:rsidP="00583AFC"/>
          <w:p w14:paraId="5FF907B8" w14:textId="77777777" w:rsidR="00583AFC" w:rsidRDefault="00583AFC" w:rsidP="00583AFC"/>
          <w:p w14:paraId="68673109" w14:textId="77777777" w:rsidR="00583AFC" w:rsidRDefault="00583AFC" w:rsidP="00583AFC"/>
          <w:p w14:paraId="4425EB03" w14:textId="77777777" w:rsidR="00583AFC" w:rsidRDefault="00583AFC" w:rsidP="00583AFC"/>
          <w:p w14:paraId="3FA84314" w14:textId="77777777" w:rsidR="00583AFC" w:rsidRDefault="00583AFC" w:rsidP="00583AFC"/>
          <w:p w14:paraId="4692A763" w14:textId="77777777" w:rsidR="006E0CDF" w:rsidRDefault="006E0CDF" w:rsidP="00583AFC"/>
          <w:p w14:paraId="59424FE2" w14:textId="77777777" w:rsidR="006E0CDF" w:rsidRDefault="006E0CDF" w:rsidP="00583AFC"/>
          <w:p w14:paraId="67B325D3" w14:textId="77777777" w:rsidR="006E0CDF" w:rsidRDefault="006E0CDF" w:rsidP="00583AFC"/>
          <w:p w14:paraId="5E15ECAD" w14:textId="77777777" w:rsidR="006E0CDF" w:rsidRDefault="006E0CDF" w:rsidP="00583AFC"/>
          <w:p w14:paraId="5D4CBD83" w14:textId="77777777" w:rsidR="006E0CDF" w:rsidRDefault="006E0CDF" w:rsidP="00583AFC"/>
          <w:p w14:paraId="406D06AC" w14:textId="0A258ADC" w:rsidR="00583AFC" w:rsidRPr="00583AFC" w:rsidRDefault="00583AFC" w:rsidP="00583AF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300942" w:history="1">
              <w:r w:rsidRPr="00583AFC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Riješi zadatke</w:t>
              </w:r>
            </w:hyperlink>
          </w:p>
          <w:p w14:paraId="35906F24" w14:textId="77777777" w:rsidR="006E0CDF" w:rsidRDefault="006E0CDF" w:rsidP="00ED4764"/>
          <w:p w14:paraId="2539AEBF" w14:textId="77777777" w:rsidR="006E0CDF" w:rsidRDefault="006E0CDF" w:rsidP="00ED4764"/>
          <w:p w14:paraId="4004E1F7" w14:textId="77777777" w:rsidR="006E0CDF" w:rsidRDefault="006E0CDF" w:rsidP="00ED4764"/>
          <w:p w14:paraId="1D66329D" w14:textId="77777777" w:rsidR="006E0CDF" w:rsidRDefault="006E0CDF" w:rsidP="00ED4764"/>
          <w:p w14:paraId="32739491" w14:textId="77777777" w:rsidR="006E0CDF" w:rsidRDefault="006E0CDF" w:rsidP="00ED4764"/>
          <w:p w14:paraId="74FF1962" w14:textId="77777777" w:rsidR="006E0CDF" w:rsidRDefault="006E0CDF" w:rsidP="00ED4764"/>
          <w:p w14:paraId="65B24A16" w14:textId="77777777" w:rsidR="006E0CDF" w:rsidRDefault="006E0CDF" w:rsidP="00ED4764"/>
          <w:p w14:paraId="07037296" w14:textId="77777777" w:rsidR="006E0CDF" w:rsidRDefault="006E0CDF" w:rsidP="00ED4764"/>
          <w:p w14:paraId="4B6BCC6B" w14:textId="77777777" w:rsidR="006E0CDF" w:rsidRDefault="006E0CDF" w:rsidP="00ED4764"/>
          <w:p w14:paraId="41B603AA" w14:textId="77777777" w:rsidR="006E0CDF" w:rsidRDefault="006E0CDF" w:rsidP="00ED4764"/>
          <w:p w14:paraId="5F2AB993" w14:textId="77777777" w:rsidR="006E0CDF" w:rsidRDefault="006E0CDF" w:rsidP="00ED4764"/>
          <w:p w14:paraId="735B5FBD" w14:textId="77777777" w:rsidR="006E0CDF" w:rsidRDefault="006E0CDF" w:rsidP="00ED4764"/>
          <w:p w14:paraId="00FBB68A" w14:textId="77777777" w:rsidR="006E0CDF" w:rsidRDefault="006E0CDF" w:rsidP="00ED4764"/>
          <w:p w14:paraId="5184A001" w14:textId="77777777" w:rsidR="006E0CDF" w:rsidRDefault="006E0CDF" w:rsidP="00ED4764"/>
          <w:p w14:paraId="2B4B1751" w14:textId="77777777" w:rsidR="006E0CDF" w:rsidRDefault="006E0CDF" w:rsidP="00ED4764"/>
          <w:p w14:paraId="3FF3B703" w14:textId="77777777" w:rsidR="006E0CDF" w:rsidRDefault="006E0CDF" w:rsidP="00ED4764"/>
          <w:p w14:paraId="16E23A34" w14:textId="77777777" w:rsidR="006E0CDF" w:rsidRDefault="006E0CDF" w:rsidP="00ED4764"/>
          <w:p w14:paraId="401C6787" w14:textId="77777777" w:rsidR="006E0CDF" w:rsidRDefault="006E0CDF" w:rsidP="00ED4764"/>
          <w:p w14:paraId="6057FBB9" w14:textId="7FDF99CE" w:rsidR="00583AFC" w:rsidRPr="00583AFC" w:rsidRDefault="00583AFC" w:rsidP="00ED476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194960" w:history="1">
              <w:r w:rsidRPr="00583AFC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Treća smjena u tvornici</w:t>
              </w:r>
            </w:hyperlink>
          </w:p>
        </w:tc>
        <w:tc>
          <w:tcPr>
            <w:tcW w:w="1205" w:type="pct"/>
            <w:vMerge w:val="restart"/>
          </w:tcPr>
          <w:p w14:paraId="2A60CDE3" w14:textId="77777777" w:rsidR="00583AFC" w:rsidRPr="00583AFC" w:rsidRDefault="00583AFC" w:rsidP="00583AF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83AF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>IKT</w:t>
            </w:r>
            <w:r w:rsidRPr="00583AF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1.</w:t>
            </w:r>
            <w:r w:rsidRPr="00583AFC">
              <w:t xml:space="preserve"> </w:t>
            </w:r>
            <w:r w:rsidRPr="00583AF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uz učiteljevu pomoć odabire odgovarajuću digitalnu tehnologiju za obavljanje jednostavnih zadataka.</w:t>
            </w:r>
          </w:p>
          <w:p w14:paraId="5EC74399" w14:textId="77777777" w:rsidR="00583AFC" w:rsidRPr="00583AFC" w:rsidRDefault="00583AFC" w:rsidP="00583AF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83AF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HJ </w:t>
            </w:r>
            <w:r w:rsidRPr="00583AF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– </w:t>
            </w:r>
            <w:r w:rsidRPr="00583AFC">
              <w:t xml:space="preserve"> </w:t>
            </w:r>
            <w:r w:rsidRPr="00583AF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 Učenik razgovara i govori u skladu s temom iz svakodnevnoga života i poštuje pravila uljudnoga ophođenja; A. 2. 4. Učenik piše školskim rukopisnim pismom slova, riječi i kratke rečenice u skladu s jezičnim razvojem; A. 2. 5.</w:t>
            </w:r>
            <w:r w:rsidRPr="00583AFC">
              <w:t xml:space="preserve"> </w:t>
            </w:r>
            <w:r w:rsidRPr="00583AF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upotrebljava i objašnjava riječi, sintagme i rečenice u skladu s komunikacijskom situacijom.</w:t>
            </w:r>
          </w:p>
          <w:p w14:paraId="1D791F06" w14:textId="77777777" w:rsidR="00583AFC" w:rsidRPr="00583AFC" w:rsidRDefault="00583AFC" w:rsidP="00583AF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83AF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PID OŠ </w:t>
            </w:r>
            <w:r w:rsidRPr="00583AF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C. 2. 3.</w:t>
            </w:r>
            <w:r w:rsidRPr="00583AFC">
              <w:t xml:space="preserve"> </w:t>
            </w:r>
            <w:r w:rsidRPr="00583AF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  <w:p w14:paraId="4AA7E5DF" w14:textId="77777777" w:rsidR="00583AFC" w:rsidRPr="00583AFC" w:rsidRDefault="00583AFC" w:rsidP="00583AF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83AF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>GOO</w:t>
            </w:r>
            <w:r w:rsidRPr="00583AF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C. 1. 1.</w:t>
            </w:r>
            <w:r w:rsidRPr="00583AFC">
              <w:t xml:space="preserve"> </w:t>
            </w:r>
            <w:r w:rsidRPr="00583AF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Sudjeluje u zajedničkom radu u razredu; C. 1. 2.</w:t>
            </w:r>
            <w:r w:rsidRPr="00583AFC">
              <w:t xml:space="preserve"> </w:t>
            </w:r>
            <w:r w:rsidRPr="00583AF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Promiče solidarnost u razredu.</w:t>
            </w:r>
          </w:p>
          <w:p w14:paraId="262A7ACC" w14:textId="77777777" w:rsidR="00583AFC" w:rsidRPr="00583AFC" w:rsidRDefault="00583AFC" w:rsidP="00583AFC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83AF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</w:t>
            </w:r>
            <w:r w:rsidRPr="00583AF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583AF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583AF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sebi; A. 1. 2. Upravlja emocijama i ponašanjem; A. 1. 3. Razvija svoje potencijale. A. 1. 4. Razvija radne navike.</w:t>
            </w:r>
          </w:p>
          <w:p w14:paraId="46B5B555" w14:textId="6CC00295" w:rsidR="00583AFC" w:rsidRPr="00583AFC" w:rsidRDefault="00583AFC" w:rsidP="00583AFC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83AF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583AF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</w:t>
            </w:r>
            <w:r w:rsidRPr="00583AF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583AF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583AF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</w:t>
            </w:r>
            <w:r w:rsidRPr="00583AFC">
              <w:t xml:space="preserve"> </w:t>
            </w:r>
            <w:r w:rsidRPr="00583AF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Prepoznaje svoje mjesto i povezanost s drugima u zajednici.</w:t>
            </w:r>
          </w:p>
          <w:p w14:paraId="43FA53D2" w14:textId="77777777" w:rsidR="00583AFC" w:rsidRPr="00583AFC" w:rsidRDefault="00583AFC" w:rsidP="00583AFC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583AFC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UKU</w:t>
            </w:r>
            <w:r w:rsidRPr="00583AF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 2. Učenik se koristi jednostavnim strategijama učenja i rješava probleme u svim područjima učenja uz pomoć učitelja;</w:t>
            </w:r>
            <w:r w:rsidRPr="00583AFC">
              <w:t xml:space="preserve"> </w:t>
            </w:r>
            <w:r w:rsidRPr="00583AFC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1. 1. Na poticaj i uz pomoć učitelja učenik određuje cilj učenja i odabire pristup učenju; B. 1. 2. 2. Na poticaj i uz pomoć učitelja prati svoje učenje; D. 1. 2. 2. Učenik ostvaruje dobru komunikaciju s drugima, uspješno surađuje u različitim situacijama i spreman je zatražiti i ponuditi pomoć.</w:t>
            </w:r>
          </w:p>
          <w:p w14:paraId="756E863D" w14:textId="77777777" w:rsidR="00583AFC" w:rsidRPr="00583AFC" w:rsidRDefault="00583AFC" w:rsidP="00583AF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583AFC" w:rsidRPr="00583AFC" w14:paraId="2C7CE8A1" w14:textId="77777777" w:rsidTr="00583AFC">
        <w:trPr>
          <w:trHeight w:val="4938"/>
        </w:trPr>
        <w:tc>
          <w:tcPr>
            <w:tcW w:w="2968" w:type="pct"/>
          </w:tcPr>
          <w:p w14:paraId="7FC067B9" w14:textId="77777777" w:rsidR="00583AFC" w:rsidRPr="00583AFC" w:rsidRDefault="00583AFC" w:rsidP="00583AF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83AFC">
              <w:rPr>
                <w:rFonts w:cstheme="minorHAnsi"/>
                <w:b/>
                <w:sz w:val="18"/>
                <w:szCs w:val="18"/>
              </w:rPr>
              <w:lastRenderedPageBreak/>
              <w:t>2. Dijelim brojem 10</w:t>
            </w:r>
          </w:p>
          <w:p w14:paraId="1358149A" w14:textId="77777777" w:rsidR="00583AFC" w:rsidRPr="00583AFC" w:rsidRDefault="00583AFC" w:rsidP="00583AF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83AF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583AFC">
              <w:rPr>
                <w:rFonts w:cstheme="minorHAnsi"/>
                <w:bCs/>
                <w:sz w:val="18"/>
                <w:szCs w:val="18"/>
              </w:rPr>
              <w:t>b</w:t>
            </w:r>
            <w:r w:rsidRPr="00583AFC">
              <w:rPr>
                <w:rFonts w:ascii="Calibri" w:eastAsia="Calibri" w:hAnsi="Calibri" w:cs="Calibri"/>
                <w:bCs/>
                <w:sz w:val="18"/>
                <w:szCs w:val="18"/>
              </w:rPr>
              <w:t>r</w:t>
            </w:r>
            <w:r w:rsidRPr="00583AFC">
              <w:rPr>
                <w:rFonts w:ascii="Calibri" w:eastAsia="Calibri" w:hAnsi="Calibri" w:cs="Calibri"/>
                <w:sz w:val="18"/>
                <w:szCs w:val="18"/>
              </w:rPr>
              <w:t>oji, čita i zapisuje brojkom i brojevnom riječi te uspoređuje prirodne brojeve do 100; mentalno zbraja i oduzima u skupu brojeva do 100; dijeli uzastopnim oduzimanjem istih brojeva; uočava pravilnosti nizanja brojeva, objekata, aktivnosti i pojava; određuje polovinu, trećinu, četvrtinu itd. zadanoga broja.</w:t>
            </w:r>
          </w:p>
          <w:p w14:paraId="351B1D1B" w14:textId="77777777" w:rsidR="00583AFC" w:rsidRPr="00583AFC" w:rsidRDefault="00583AFC" w:rsidP="00583AF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83AFC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583AF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6C386162" w14:textId="77777777" w:rsidR="00583AFC" w:rsidRPr="00583AFC" w:rsidRDefault="00583AFC" w:rsidP="00583AF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83AFC">
              <w:rPr>
                <w:rFonts w:cstheme="minorHAnsi"/>
                <w:sz w:val="18"/>
                <w:szCs w:val="18"/>
              </w:rPr>
              <w:t>Učiteljica/učitelj piše zadatak za samostalni rad na ploču ili ga pripremi na listićima i podijeli učenicima.</w:t>
            </w:r>
          </w:p>
          <w:p w14:paraId="49FCDEDE" w14:textId="77777777" w:rsidR="00583AFC" w:rsidRPr="00583AFC" w:rsidRDefault="00583AFC" w:rsidP="00583AF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83AFC">
              <w:rPr>
                <w:rFonts w:cstheme="minorHAnsi"/>
                <w:sz w:val="18"/>
                <w:szCs w:val="18"/>
              </w:rPr>
              <w:t>Učenici samostalno uče pomoću udžbenika, 59. stranica.</w:t>
            </w:r>
          </w:p>
          <w:p w14:paraId="04FEC4A4" w14:textId="77777777" w:rsidR="00583AFC" w:rsidRPr="00583AFC" w:rsidRDefault="00583AFC" w:rsidP="00583AF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83AFC">
              <w:rPr>
                <w:rFonts w:cstheme="minorHAnsi"/>
                <w:sz w:val="18"/>
                <w:szCs w:val="18"/>
              </w:rPr>
              <w:t>te popunjavaju rubriku samovrednovanja učenja.</w:t>
            </w:r>
          </w:p>
          <w:p w14:paraId="3CCA80D3" w14:textId="77777777" w:rsidR="00583AFC" w:rsidRPr="00583AFC" w:rsidRDefault="00583AFC" w:rsidP="00583AF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89"/>
              <w:gridCol w:w="1272"/>
              <w:gridCol w:w="1031"/>
              <w:gridCol w:w="1127"/>
            </w:tblGrid>
            <w:tr w:rsidR="00583AFC" w:rsidRPr="00583AFC" w14:paraId="4F7448C3" w14:textId="77777777" w:rsidTr="0046283A">
              <w:tc>
                <w:tcPr>
                  <w:tcW w:w="2689" w:type="dxa"/>
                </w:tcPr>
                <w:p w14:paraId="3FBCEFCD" w14:textId="77777777" w:rsidR="00583AFC" w:rsidRPr="00583AFC" w:rsidRDefault="00583AFC" w:rsidP="00583AFC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2" w:type="dxa"/>
                </w:tcPr>
                <w:p w14:paraId="4E485A72" w14:textId="77777777" w:rsidR="00583AFC" w:rsidRPr="00583AFC" w:rsidRDefault="00583AFC" w:rsidP="00583AFC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83AFC">
                    <w:rPr>
                      <w:rFonts w:cstheme="minorHAnsi"/>
                      <w:sz w:val="18"/>
                      <w:szCs w:val="18"/>
                    </w:rPr>
                    <w:t>u potpunosti</w:t>
                  </w:r>
                </w:p>
              </w:tc>
              <w:tc>
                <w:tcPr>
                  <w:tcW w:w="1031" w:type="dxa"/>
                </w:tcPr>
                <w:p w14:paraId="48C2B27D" w14:textId="77777777" w:rsidR="00583AFC" w:rsidRPr="00583AFC" w:rsidRDefault="00583AFC" w:rsidP="00583AFC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83AFC">
                    <w:rPr>
                      <w:rFonts w:cstheme="minorHAnsi"/>
                      <w:sz w:val="18"/>
                      <w:szCs w:val="18"/>
                    </w:rPr>
                    <w:t>djelomično</w:t>
                  </w:r>
                </w:p>
              </w:tc>
              <w:tc>
                <w:tcPr>
                  <w:tcW w:w="1127" w:type="dxa"/>
                </w:tcPr>
                <w:p w14:paraId="70462E8A" w14:textId="77777777" w:rsidR="00583AFC" w:rsidRPr="00583AFC" w:rsidRDefault="00583AFC" w:rsidP="00583AFC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83AFC">
                    <w:rPr>
                      <w:rFonts w:cstheme="minorHAnsi"/>
                      <w:sz w:val="18"/>
                      <w:szCs w:val="18"/>
                    </w:rPr>
                    <w:t>nisam</w:t>
                  </w:r>
                </w:p>
              </w:tc>
            </w:tr>
            <w:tr w:rsidR="00583AFC" w:rsidRPr="00583AFC" w14:paraId="61E0AA6B" w14:textId="77777777" w:rsidTr="0046283A">
              <w:tc>
                <w:tcPr>
                  <w:tcW w:w="2689" w:type="dxa"/>
                </w:tcPr>
                <w:p w14:paraId="3B183895" w14:textId="77777777" w:rsidR="00583AFC" w:rsidRPr="00583AFC" w:rsidRDefault="00583AFC" w:rsidP="00583AFC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83AFC">
                    <w:rPr>
                      <w:rFonts w:cstheme="minorHAnsi"/>
                      <w:sz w:val="18"/>
                      <w:szCs w:val="18"/>
                    </w:rPr>
                    <w:t>Naučio sam dijeliti brojem 10.</w:t>
                  </w:r>
                </w:p>
              </w:tc>
              <w:tc>
                <w:tcPr>
                  <w:tcW w:w="1272" w:type="dxa"/>
                </w:tcPr>
                <w:p w14:paraId="2B3F7A81" w14:textId="77777777" w:rsidR="00583AFC" w:rsidRPr="00583AFC" w:rsidRDefault="00583AFC" w:rsidP="00583AFC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31" w:type="dxa"/>
                </w:tcPr>
                <w:p w14:paraId="3D4B808E" w14:textId="77777777" w:rsidR="00583AFC" w:rsidRPr="00583AFC" w:rsidRDefault="00583AFC" w:rsidP="00583AFC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27" w:type="dxa"/>
                </w:tcPr>
                <w:p w14:paraId="148F8B53" w14:textId="77777777" w:rsidR="00583AFC" w:rsidRPr="00583AFC" w:rsidRDefault="00583AFC" w:rsidP="00583AFC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83AFC" w:rsidRPr="00583AFC" w14:paraId="492C669F" w14:textId="77777777" w:rsidTr="0046283A">
              <w:tc>
                <w:tcPr>
                  <w:tcW w:w="2689" w:type="dxa"/>
                </w:tcPr>
                <w:p w14:paraId="02F6BEB7" w14:textId="77777777" w:rsidR="00583AFC" w:rsidRPr="00583AFC" w:rsidRDefault="00583AFC" w:rsidP="00583AFC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83AFC">
                    <w:rPr>
                      <w:rFonts w:cstheme="minorHAnsi"/>
                      <w:sz w:val="18"/>
                      <w:szCs w:val="18"/>
                    </w:rPr>
                    <w:t>Mogu odrediti desetinu broja.</w:t>
                  </w:r>
                </w:p>
              </w:tc>
              <w:tc>
                <w:tcPr>
                  <w:tcW w:w="1272" w:type="dxa"/>
                </w:tcPr>
                <w:p w14:paraId="4EFF1EEA" w14:textId="77777777" w:rsidR="00583AFC" w:rsidRPr="00583AFC" w:rsidRDefault="00583AFC" w:rsidP="00583AFC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31" w:type="dxa"/>
                </w:tcPr>
                <w:p w14:paraId="2C51C5D6" w14:textId="77777777" w:rsidR="00583AFC" w:rsidRPr="00583AFC" w:rsidRDefault="00583AFC" w:rsidP="00583AFC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27" w:type="dxa"/>
                </w:tcPr>
                <w:p w14:paraId="581F7084" w14:textId="77777777" w:rsidR="00583AFC" w:rsidRPr="00583AFC" w:rsidRDefault="00583AFC" w:rsidP="00583AFC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83AFC" w:rsidRPr="00583AFC" w14:paraId="697B69ED" w14:textId="77777777" w:rsidTr="0046283A">
              <w:tc>
                <w:tcPr>
                  <w:tcW w:w="2689" w:type="dxa"/>
                </w:tcPr>
                <w:p w14:paraId="4769C677" w14:textId="77777777" w:rsidR="00583AFC" w:rsidRPr="00583AFC" w:rsidRDefault="00583AFC" w:rsidP="00583AFC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83AFC">
                    <w:rPr>
                      <w:rFonts w:cstheme="minorHAnsi"/>
                      <w:sz w:val="18"/>
                      <w:szCs w:val="18"/>
                    </w:rPr>
                    <w:t>Provjeravao sam rezultat učeći.</w:t>
                  </w:r>
                </w:p>
              </w:tc>
              <w:tc>
                <w:tcPr>
                  <w:tcW w:w="1272" w:type="dxa"/>
                </w:tcPr>
                <w:p w14:paraId="3FEFA1DD" w14:textId="77777777" w:rsidR="00583AFC" w:rsidRPr="00583AFC" w:rsidRDefault="00583AFC" w:rsidP="00583AFC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31" w:type="dxa"/>
                </w:tcPr>
                <w:p w14:paraId="672184EF" w14:textId="77777777" w:rsidR="00583AFC" w:rsidRPr="00583AFC" w:rsidRDefault="00583AFC" w:rsidP="00583AFC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27" w:type="dxa"/>
                </w:tcPr>
                <w:p w14:paraId="0BF5A303" w14:textId="77777777" w:rsidR="00583AFC" w:rsidRPr="00583AFC" w:rsidRDefault="00583AFC" w:rsidP="00583AFC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3E9BA002" w14:textId="77777777" w:rsidR="00583AFC" w:rsidRPr="00583AFC" w:rsidRDefault="00583AFC" w:rsidP="00583AF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16208E3" w14:textId="4401C426" w:rsidR="00583AFC" w:rsidRPr="00583AFC" w:rsidRDefault="00583AFC" w:rsidP="00583AF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83AFC">
              <w:rPr>
                <w:rFonts w:cstheme="minorHAnsi"/>
                <w:sz w:val="18"/>
                <w:szCs w:val="18"/>
              </w:rPr>
              <w:t>Učenici prezentiraju što su naučili i izvode zaključak kako se broj dijeli brojem 10 i što je desetina broja.</w:t>
            </w:r>
          </w:p>
        </w:tc>
        <w:tc>
          <w:tcPr>
            <w:tcW w:w="827" w:type="pct"/>
            <w:vMerge/>
          </w:tcPr>
          <w:p w14:paraId="1FE03EC9" w14:textId="030145E1" w:rsidR="00583AFC" w:rsidRPr="00583AFC" w:rsidRDefault="00583AFC" w:rsidP="00ED476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05" w:type="pct"/>
            <w:vMerge/>
          </w:tcPr>
          <w:p w14:paraId="78D55DD0" w14:textId="77777777" w:rsidR="00583AFC" w:rsidRPr="00583AFC" w:rsidRDefault="00583AFC" w:rsidP="00583AF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583AFC" w:rsidRPr="00583AFC" w14:paraId="0FADE34A" w14:textId="77777777" w:rsidTr="006E0CDF">
        <w:trPr>
          <w:trHeight w:val="2415"/>
        </w:trPr>
        <w:tc>
          <w:tcPr>
            <w:tcW w:w="2968" w:type="pct"/>
          </w:tcPr>
          <w:p w14:paraId="4EF529E6" w14:textId="77777777" w:rsidR="00583AFC" w:rsidRPr="00583AFC" w:rsidRDefault="00583AFC" w:rsidP="00583AF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83AFC">
              <w:rPr>
                <w:rFonts w:cstheme="minorHAnsi"/>
                <w:b/>
                <w:sz w:val="18"/>
                <w:szCs w:val="18"/>
              </w:rPr>
              <w:t>3. Ovo ćemo zajedno</w:t>
            </w:r>
          </w:p>
          <w:p w14:paraId="2E554C59" w14:textId="77777777" w:rsidR="00583AFC" w:rsidRPr="00583AFC" w:rsidRDefault="00583AFC" w:rsidP="00583AF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83AF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583AFC">
              <w:rPr>
                <w:rFonts w:cstheme="minorHAnsi"/>
                <w:bCs/>
                <w:sz w:val="18"/>
                <w:szCs w:val="18"/>
              </w:rPr>
              <w:t>b</w:t>
            </w:r>
            <w:r w:rsidRPr="00583AFC">
              <w:rPr>
                <w:rFonts w:ascii="Calibri" w:eastAsia="Calibri" w:hAnsi="Calibri" w:cs="Calibri"/>
                <w:bCs/>
                <w:sz w:val="18"/>
                <w:szCs w:val="18"/>
              </w:rPr>
              <w:t>r</w:t>
            </w:r>
            <w:r w:rsidRPr="00583AFC">
              <w:rPr>
                <w:rFonts w:ascii="Calibri" w:eastAsia="Calibri" w:hAnsi="Calibri" w:cs="Calibri"/>
                <w:sz w:val="18"/>
                <w:szCs w:val="18"/>
              </w:rPr>
              <w:t>oji, čita i zapisuje brojkom i brojevnom riječi te uspoređuje prirodne brojeve do 100; mentalno zbraja i oduzima u skupu brojeva do 100; dijeli uzastopnim oduzimanjem istih brojeva; uočava pravilnosti nizanja brojeva, objekata, aktivnosti i pojava; određuje polovinu, trećinu, četvrtinu itd. zadanoga broja; primjenjuje veze među računskim operacijama; određuje vrijednost nepoznatoga člana u jednakosti i dobiveno rješenje provjerava.</w:t>
            </w:r>
          </w:p>
          <w:p w14:paraId="195ECC79" w14:textId="77777777" w:rsidR="00583AFC" w:rsidRPr="00583AFC" w:rsidRDefault="00583AFC" w:rsidP="00583AF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83AFC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583AF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64D70523" w14:textId="77777777" w:rsidR="00583AFC" w:rsidRPr="00583AFC" w:rsidRDefault="00583AFC" w:rsidP="00583AF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83AFC">
              <w:rPr>
                <w:rFonts w:ascii="Calibri" w:eastAsia="Calibri" w:hAnsi="Calibri" w:cs="Calibri"/>
                <w:sz w:val="18"/>
                <w:szCs w:val="18"/>
              </w:rPr>
              <w:t>Na ploči se rješavaju zadatci iz udžbenika sa 60. stranice.</w:t>
            </w:r>
          </w:p>
          <w:p w14:paraId="27ECFEFC" w14:textId="77777777" w:rsidR="00583AFC" w:rsidRPr="00583AFC" w:rsidRDefault="00583AFC" w:rsidP="00583AF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9FED945" w14:textId="77777777" w:rsidR="00583AFC" w:rsidRPr="00583AFC" w:rsidRDefault="00583AFC" w:rsidP="00583AF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83AFC">
              <w:rPr>
                <w:rFonts w:ascii="Calibri" w:eastAsia="Calibri" w:hAnsi="Calibri" w:cs="Calibri"/>
                <w:sz w:val="18"/>
                <w:szCs w:val="18"/>
              </w:rPr>
              <w:t>Dogovara se zadaća – zadatci iz udžbenika na 61. stranici. Ovisno o sposobnostima učenika učiteljica/učitelj može dogovoriti samo određene zadatke ili individualnu zadaću.</w:t>
            </w:r>
          </w:p>
        </w:tc>
        <w:tc>
          <w:tcPr>
            <w:tcW w:w="827" w:type="pct"/>
            <w:vMerge/>
          </w:tcPr>
          <w:p w14:paraId="3B27B929" w14:textId="411FC5AB" w:rsidR="00583AFC" w:rsidRPr="00583AFC" w:rsidRDefault="00583AFC" w:rsidP="00583AF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05" w:type="pct"/>
            <w:vMerge/>
          </w:tcPr>
          <w:p w14:paraId="7DF734B4" w14:textId="77777777" w:rsidR="00583AFC" w:rsidRPr="00583AFC" w:rsidRDefault="00583AFC" w:rsidP="00583AF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583AFC" w:rsidRPr="00583AFC" w14:paraId="55A4AF32" w14:textId="77777777" w:rsidTr="006E0CDF">
        <w:trPr>
          <w:trHeight w:val="54"/>
        </w:trPr>
        <w:tc>
          <w:tcPr>
            <w:tcW w:w="2968" w:type="pct"/>
          </w:tcPr>
          <w:p w14:paraId="1CF55824" w14:textId="77777777" w:rsidR="00583AFC" w:rsidRPr="00583AFC" w:rsidRDefault="00583AFC" w:rsidP="00583AF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583AFC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0B4310C8" w14:textId="77777777" w:rsidR="00583AFC" w:rsidRPr="00583AFC" w:rsidRDefault="00583AFC" w:rsidP="00583AF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6E788DF" w14:textId="482912AA" w:rsidR="00583AFC" w:rsidRDefault="00583AFC" w:rsidP="00583AFC">
            <w:pPr>
              <w:ind w:firstLine="708"/>
              <w:rPr>
                <w:sz w:val="18"/>
                <w:szCs w:val="18"/>
              </w:rPr>
            </w:pPr>
            <w:r w:rsidRPr="00583AFC">
              <w:rPr>
                <w:sz w:val="18"/>
                <w:szCs w:val="18"/>
              </w:rPr>
              <w:t>Dijeljenje brojem 10</w:t>
            </w:r>
          </w:p>
          <w:p w14:paraId="6ABDE7C9" w14:textId="77777777" w:rsidR="0005580B" w:rsidRPr="00583AFC" w:rsidRDefault="0005580B" w:rsidP="00583AFC">
            <w:pPr>
              <w:ind w:firstLine="708"/>
              <w:rPr>
                <w:sz w:val="18"/>
                <w:szCs w:val="18"/>
              </w:rPr>
            </w:pPr>
          </w:p>
          <w:p w14:paraId="32515930" w14:textId="77777777" w:rsidR="00583AFC" w:rsidRPr="00583AFC" w:rsidRDefault="00583AFC" w:rsidP="00583AFC">
            <w:pPr>
              <w:rPr>
                <w:sz w:val="18"/>
                <w:szCs w:val="18"/>
              </w:rPr>
            </w:pPr>
            <w:r w:rsidRPr="00583AFC">
              <w:rPr>
                <w:sz w:val="18"/>
                <w:szCs w:val="18"/>
              </w:rPr>
              <w:t>Zadatak: Proučite zadatak iz udžbenika na 59. stranici te njegovo rješavanje oduzimanjem i na brojevnoj crti. Napišite odgovor te u bilježnicu napišite kako broj dijelimo brojem 10. Što je desetina? Napiši desetinu brojeva 30, 90, 50, 20.</w:t>
            </w:r>
          </w:p>
        </w:tc>
        <w:tc>
          <w:tcPr>
            <w:tcW w:w="827" w:type="pct"/>
            <w:vMerge/>
          </w:tcPr>
          <w:p w14:paraId="75D74693" w14:textId="77777777" w:rsidR="00583AFC" w:rsidRPr="00583AFC" w:rsidRDefault="00583AFC" w:rsidP="00583AF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05" w:type="pct"/>
            <w:vMerge/>
          </w:tcPr>
          <w:p w14:paraId="5EBB61D2" w14:textId="77777777" w:rsidR="00583AFC" w:rsidRPr="00583AFC" w:rsidRDefault="00583AFC" w:rsidP="00583AFC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9E1FF4F" w14:textId="77777777" w:rsidR="008E5959" w:rsidRPr="0046283A" w:rsidRDefault="008D345B" w:rsidP="0046283A">
      <w:pPr>
        <w:spacing w:after="0"/>
        <w:rPr>
          <w:rFonts w:cstheme="minorHAnsi"/>
          <w:sz w:val="18"/>
          <w:szCs w:val="18"/>
        </w:rPr>
      </w:pPr>
      <w:r w:rsidRPr="0046283A">
        <w:rPr>
          <w:rFonts w:cstheme="minorHAnsi"/>
          <w:sz w:val="18"/>
          <w:szCs w:val="18"/>
        </w:rPr>
        <w:br w:type="textWrapping" w:clear="all"/>
      </w:r>
    </w:p>
    <w:sectPr w:rsidR="008E5959" w:rsidRPr="0046283A" w:rsidSect="0046283A">
      <w:pgSz w:w="16838" w:h="11906" w:orient="landscape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D2189"/>
    <w:multiLevelType w:val="hybridMultilevel"/>
    <w:tmpl w:val="9AAC3564"/>
    <w:lvl w:ilvl="0" w:tplc="9064D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E40BA"/>
    <w:multiLevelType w:val="hybridMultilevel"/>
    <w:tmpl w:val="D0BE8D02"/>
    <w:lvl w:ilvl="0" w:tplc="4B1A879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F4649"/>
    <w:multiLevelType w:val="hybridMultilevel"/>
    <w:tmpl w:val="D8560A96"/>
    <w:lvl w:ilvl="0" w:tplc="EDFA30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E53CC"/>
    <w:multiLevelType w:val="hybridMultilevel"/>
    <w:tmpl w:val="C7F47F84"/>
    <w:lvl w:ilvl="0" w:tplc="2020E8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A119D6"/>
    <w:multiLevelType w:val="hybridMultilevel"/>
    <w:tmpl w:val="84948CA0"/>
    <w:lvl w:ilvl="0" w:tplc="103085B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205BA"/>
    <w:rsid w:val="00023A86"/>
    <w:rsid w:val="00025964"/>
    <w:rsid w:val="00034E3D"/>
    <w:rsid w:val="00040301"/>
    <w:rsid w:val="00040ECE"/>
    <w:rsid w:val="00050391"/>
    <w:rsid w:val="000542D8"/>
    <w:rsid w:val="0005580B"/>
    <w:rsid w:val="00055ACF"/>
    <w:rsid w:val="00066F8C"/>
    <w:rsid w:val="0007351C"/>
    <w:rsid w:val="000742B5"/>
    <w:rsid w:val="00074F19"/>
    <w:rsid w:val="00080582"/>
    <w:rsid w:val="000823A5"/>
    <w:rsid w:val="00093463"/>
    <w:rsid w:val="000A014F"/>
    <w:rsid w:val="000A5B0E"/>
    <w:rsid w:val="000A6D61"/>
    <w:rsid w:val="000A7FD2"/>
    <w:rsid w:val="000C23D6"/>
    <w:rsid w:val="000C7610"/>
    <w:rsid w:val="000C79B6"/>
    <w:rsid w:val="000D1984"/>
    <w:rsid w:val="000E1BDF"/>
    <w:rsid w:val="000E22B9"/>
    <w:rsid w:val="000E7940"/>
    <w:rsid w:val="00111AA6"/>
    <w:rsid w:val="001125DA"/>
    <w:rsid w:val="001128F1"/>
    <w:rsid w:val="00113F44"/>
    <w:rsid w:val="001156FE"/>
    <w:rsid w:val="0012207A"/>
    <w:rsid w:val="00125B4D"/>
    <w:rsid w:val="001270E1"/>
    <w:rsid w:val="00131B16"/>
    <w:rsid w:val="00132887"/>
    <w:rsid w:val="00132D9D"/>
    <w:rsid w:val="00134D75"/>
    <w:rsid w:val="00164B8F"/>
    <w:rsid w:val="0016555C"/>
    <w:rsid w:val="00173F86"/>
    <w:rsid w:val="001949B7"/>
    <w:rsid w:val="00194D4D"/>
    <w:rsid w:val="00195994"/>
    <w:rsid w:val="00196C43"/>
    <w:rsid w:val="001B682A"/>
    <w:rsid w:val="001C1587"/>
    <w:rsid w:val="001C1E5A"/>
    <w:rsid w:val="001D1A19"/>
    <w:rsid w:val="001D6CCB"/>
    <w:rsid w:val="001F1FA1"/>
    <w:rsid w:val="001F20BB"/>
    <w:rsid w:val="001F5A5B"/>
    <w:rsid w:val="001F6D93"/>
    <w:rsid w:val="001F7C93"/>
    <w:rsid w:val="00201046"/>
    <w:rsid w:val="002043EC"/>
    <w:rsid w:val="0021183F"/>
    <w:rsid w:val="0021622F"/>
    <w:rsid w:val="00223228"/>
    <w:rsid w:val="002328A4"/>
    <w:rsid w:val="002356CE"/>
    <w:rsid w:val="00242698"/>
    <w:rsid w:val="00244F11"/>
    <w:rsid w:val="002564AC"/>
    <w:rsid w:val="00257BC4"/>
    <w:rsid w:val="0027476C"/>
    <w:rsid w:val="002832A2"/>
    <w:rsid w:val="0028395F"/>
    <w:rsid w:val="00286F75"/>
    <w:rsid w:val="002A4E24"/>
    <w:rsid w:val="002B58F4"/>
    <w:rsid w:val="002C1D50"/>
    <w:rsid w:val="002D2418"/>
    <w:rsid w:val="002F3978"/>
    <w:rsid w:val="0030009E"/>
    <w:rsid w:val="00310C61"/>
    <w:rsid w:val="00315042"/>
    <w:rsid w:val="00320C60"/>
    <w:rsid w:val="0032186F"/>
    <w:rsid w:val="00325184"/>
    <w:rsid w:val="0033165A"/>
    <w:rsid w:val="00336385"/>
    <w:rsid w:val="00337871"/>
    <w:rsid w:val="00347E56"/>
    <w:rsid w:val="00350D39"/>
    <w:rsid w:val="003545E4"/>
    <w:rsid w:val="00363503"/>
    <w:rsid w:val="00366864"/>
    <w:rsid w:val="0039110A"/>
    <w:rsid w:val="00393197"/>
    <w:rsid w:val="00395174"/>
    <w:rsid w:val="003957E5"/>
    <w:rsid w:val="00395A27"/>
    <w:rsid w:val="003A4A34"/>
    <w:rsid w:val="003B7345"/>
    <w:rsid w:val="003C0FCC"/>
    <w:rsid w:val="003C3D04"/>
    <w:rsid w:val="003E081F"/>
    <w:rsid w:val="003E0B97"/>
    <w:rsid w:val="003E7A41"/>
    <w:rsid w:val="003E7E43"/>
    <w:rsid w:val="003F26F9"/>
    <w:rsid w:val="00401BC7"/>
    <w:rsid w:val="004048B3"/>
    <w:rsid w:val="00404A7B"/>
    <w:rsid w:val="0040799D"/>
    <w:rsid w:val="0042592A"/>
    <w:rsid w:val="00430016"/>
    <w:rsid w:val="00430A65"/>
    <w:rsid w:val="0043404E"/>
    <w:rsid w:val="00440298"/>
    <w:rsid w:val="00450C86"/>
    <w:rsid w:val="0045635B"/>
    <w:rsid w:val="00456BBF"/>
    <w:rsid w:val="0046283A"/>
    <w:rsid w:val="0046686B"/>
    <w:rsid w:val="00466B6E"/>
    <w:rsid w:val="00473C18"/>
    <w:rsid w:val="00477EFD"/>
    <w:rsid w:val="00485B1C"/>
    <w:rsid w:val="00490153"/>
    <w:rsid w:val="004965F7"/>
    <w:rsid w:val="00496873"/>
    <w:rsid w:val="004A3690"/>
    <w:rsid w:val="004A6409"/>
    <w:rsid w:val="004B0F76"/>
    <w:rsid w:val="004B34CC"/>
    <w:rsid w:val="004B7B15"/>
    <w:rsid w:val="004D13E6"/>
    <w:rsid w:val="004D1905"/>
    <w:rsid w:val="004D2967"/>
    <w:rsid w:val="004F541E"/>
    <w:rsid w:val="00502320"/>
    <w:rsid w:val="00512C63"/>
    <w:rsid w:val="00522E6B"/>
    <w:rsid w:val="00523860"/>
    <w:rsid w:val="00527A30"/>
    <w:rsid w:val="00535667"/>
    <w:rsid w:val="00541544"/>
    <w:rsid w:val="00543D22"/>
    <w:rsid w:val="00545642"/>
    <w:rsid w:val="00550483"/>
    <w:rsid w:val="0055277F"/>
    <w:rsid w:val="00561705"/>
    <w:rsid w:val="00561717"/>
    <w:rsid w:val="005617F5"/>
    <w:rsid w:val="00563CEC"/>
    <w:rsid w:val="00565D38"/>
    <w:rsid w:val="00583AFC"/>
    <w:rsid w:val="00590A09"/>
    <w:rsid w:val="00595327"/>
    <w:rsid w:val="005962CE"/>
    <w:rsid w:val="005A3021"/>
    <w:rsid w:val="005A7A8D"/>
    <w:rsid w:val="005A7D22"/>
    <w:rsid w:val="005B128B"/>
    <w:rsid w:val="005B4F50"/>
    <w:rsid w:val="005C27EA"/>
    <w:rsid w:val="005D272E"/>
    <w:rsid w:val="005D338B"/>
    <w:rsid w:val="005D5EF6"/>
    <w:rsid w:val="005E6426"/>
    <w:rsid w:val="0061330C"/>
    <w:rsid w:val="00613EAE"/>
    <w:rsid w:val="00614525"/>
    <w:rsid w:val="00622404"/>
    <w:rsid w:val="00645FF5"/>
    <w:rsid w:val="00650FD5"/>
    <w:rsid w:val="00655CB6"/>
    <w:rsid w:val="00657F73"/>
    <w:rsid w:val="00660BB5"/>
    <w:rsid w:val="00664F88"/>
    <w:rsid w:val="00677482"/>
    <w:rsid w:val="00682BA3"/>
    <w:rsid w:val="00685BA8"/>
    <w:rsid w:val="00697075"/>
    <w:rsid w:val="006979A8"/>
    <w:rsid w:val="006A6014"/>
    <w:rsid w:val="006A73DE"/>
    <w:rsid w:val="006B0303"/>
    <w:rsid w:val="006B0FE8"/>
    <w:rsid w:val="006C47FD"/>
    <w:rsid w:val="006C4A1F"/>
    <w:rsid w:val="006C787C"/>
    <w:rsid w:val="006D51E2"/>
    <w:rsid w:val="006D679F"/>
    <w:rsid w:val="006E0CDF"/>
    <w:rsid w:val="006F39DA"/>
    <w:rsid w:val="006F5A3F"/>
    <w:rsid w:val="006F64C7"/>
    <w:rsid w:val="007019F7"/>
    <w:rsid w:val="007021C7"/>
    <w:rsid w:val="007101C7"/>
    <w:rsid w:val="007117AB"/>
    <w:rsid w:val="00716E44"/>
    <w:rsid w:val="007178D6"/>
    <w:rsid w:val="00724F26"/>
    <w:rsid w:val="00727188"/>
    <w:rsid w:val="00732F8A"/>
    <w:rsid w:val="007425DD"/>
    <w:rsid w:val="00744BA2"/>
    <w:rsid w:val="00745BE6"/>
    <w:rsid w:val="00746E9F"/>
    <w:rsid w:val="00747CDB"/>
    <w:rsid w:val="00752542"/>
    <w:rsid w:val="00757341"/>
    <w:rsid w:val="00773F82"/>
    <w:rsid w:val="00777414"/>
    <w:rsid w:val="00784671"/>
    <w:rsid w:val="00784739"/>
    <w:rsid w:val="0078542F"/>
    <w:rsid w:val="00796169"/>
    <w:rsid w:val="007D11BE"/>
    <w:rsid w:val="007E0919"/>
    <w:rsid w:val="007E283F"/>
    <w:rsid w:val="007E2F4B"/>
    <w:rsid w:val="007E49FA"/>
    <w:rsid w:val="007F28DA"/>
    <w:rsid w:val="007F3C21"/>
    <w:rsid w:val="00802B85"/>
    <w:rsid w:val="00807B20"/>
    <w:rsid w:val="00846114"/>
    <w:rsid w:val="00885BC5"/>
    <w:rsid w:val="008868FB"/>
    <w:rsid w:val="00886F23"/>
    <w:rsid w:val="00893A26"/>
    <w:rsid w:val="008956E3"/>
    <w:rsid w:val="00896ECE"/>
    <w:rsid w:val="008A1BE9"/>
    <w:rsid w:val="008A6EB7"/>
    <w:rsid w:val="008C06C9"/>
    <w:rsid w:val="008C0DD9"/>
    <w:rsid w:val="008C2808"/>
    <w:rsid w:val="008C7F5B"/>
    <w:rsid w:val="008D345B"/>
    <w:rsid w:val="008D4460"/>
    <w:rsid w:val="008D471D"/>
    <w:rsid w:val="008E5959"/>
    <w:rsid w:val="008F072F"/>
    <w:rsid w:val="008F16E9"/>
    <w:rsid w:val="008F5F6F"/>
    <w:rsid w:val="008F70E6"/>
    <w:rsid w:val="0091567A"/>
    <w:rsid w:val="0093004D"/>
    <w:rsid w:val="00940FA7"/>
    <w:rsid w:val="00942401"/>
    <w:rsid w:val="009556E1"/>
    <w:rsid w:val="00955907"/>
    <w:rsid w:val="00957184"/>
    <w:rsid w:val="009635A1"/>
    <w:rsid w:val="009704FF"/>
    <w:rsid w:val="009743A4"/>
    <w:rsid w:val="00977BA6"/>
    <w:rsid w:val="0098235A"/>
    <w:rsid w:val="00984F06"/>
    <w:rsid w:val="00985D6F"/>
    <w:rsid w:val="009879E5"/>
    <w:rsid w:val="00993A61"/>
    <w:rsid w:val="009A1137"/>
    <w:rsid w:val="009A76E0"/>
    <w:rsid w:val="009B2431"/>
    <w:rsid w:val="009C4DF6"/>
    <w:rsid w:val="009E27E3"/>
    <w:rsid w:val="009E57C4"/>
    <w:rsid w:val="009E78C4"/>
    <w:rsid w:val="009F061C"/>
    <w:rsid w:val="00A16D3A"/>
    <w:rsid w:val="00A1729C"/>
    <w:rsid w:val="00A2492D"/>
    <w:rsid w:val="00A32280"/>
    <w:rsid w:val="00A3681D"/>
    <w:rsid w:val="00A43823"/>
    <w:rsid w:val="00A678B3"/>
    <w:rsid w:val="00A90DD4"/>
    <w:rsid w:val="00A92753"/>
    <w:rsid w:val="00A93307"/>
    <w:rsid w:val="00A968B9"/>
    <w:rsid w:val="00AA10E8"/>
    <w:rsid w:val="00AA2968"/>
    <w:rsid w:val="00AB73D1"/>
    <w:rsid w:val="00AC3E66"/>
    <w:rsid w:val="00AE42B9"/>
    <w:rsid w:val="00B00D73"/>
    <w:rsid w:val="00B06C84"/>
    <w:rsid w:val="00B24A97"/>
    <w:rsid w:val="00B24F6C"/>
    <w:rsid w:val="00B26622"/>
    <w:rsid w:val="00B278DF"/>
    <w:rsid w:val="00B34CEA"/>
    <w:rsid w:val="00B40E58"/>
    <w:rsid w:val="00B41744"/>
    <w:rsid w:val="00B4546C"/>
    <w:rsid w:val="00B46117"/>
    <w:rsid w:val="00B51B8D"/>
    <w:rsid w:val="00B564C0"/>
    <w:rsid w:val="00B60F6D"/>
    <w:rsid w:val="00B846BB"/>
    <w:rsid w:val="00B8717F"/>
    <w:rsid w:val="00B9098C"/>
    <w:rsid w:val="00B9186F"/>
    <w:rsid w:val="00BA1794"/>
    <w:rsid w:val="00BA6795"/>
    <w:rsid w:val="00BB2951"/>
    <w:rsid w:val="00BB777B"/>
    <w:rsid w:val="00BC0C6C"/>
    <w:rsid w:val="00BF312F"/>
    <w:rsid w:val="00C0263A"/>
    <w:rsid w:val="00C10743"/>
    <w:rsid w:val="00C12A72"/>
    <w:rsid w:val="00C15558"/>
    <w:rsid w:val="00C23D53"/>
    <w:rsid w:val="00C23D6E"/>
    <w:rsid w:val="00C259FF"/>
    <w:rsid w:val="00C30582"/>
    <w:rsid w:val="00C37C3C"/>
    <w:rsid w:val="00C406E7"/>
    <w:rsid w:val="00C413D7"/>
    <w:rsid w:val="00C552A5"/>
    <w:rsid w:val="00C6296F"/>
    <w:rsid w:val="00C710B2"/>
    <w:rsid w:val="00C7269D"/>
    <w:rsid w:val="00C73727"/>
    <w:rsid w:val="00C746FF"/>
    <w:rsid w:val="00C74B7E"/>
    <w:rsid w:val="00C835E8"/>
    <w:rsid w:val="00C8391A"/>
    <w:rsid w:val="00C842B0"/>
    <w:rsid w:val="00C85DA5"/>
    <w:rsid w:val="00C97157"/>
    <w:rsid w:val="00CA4EDC"/>
    <w:rsid w:val="00CA5792"/>
    <w:rsid w:val="00CA675F"/>
    <w:rsid w:val="00CB463D"/>
    <w:rsid w:val="00CB71E1"/>
    <w:rsid w:val="00CC1A8F"/>
    <w:rsid w:val="00CC208B"/>
    <w:rsid w:val="00CC2E8C"/>
    <w:rsid w:val="00CC66A9"/>
    <w:rsid w:val="00CC7BD0"/>
    <w:rsid w:val="00CD1866"/>
    <w:rsid w:val="00CD65E9"/>
    <w:rsid w:val="00CE3CA2"/>
    <w:rsid w:val="00CE5C6B"/>
    <w:rsid w:val="00CF0448"/>
    <w:rsid w:val="00CF294E"/>
    <w:rsid w:val="00CF670D"/>
    <w:rsid w:val="00CF699E"/>
    <w:rsid w:val="00D06246"/>
    <w:rsid w:val="00D11E2A"/>
    <w:rsid w:val="00D1335D"/>
    <w:rsid w:val="00D14070"/>
    <w:rsid w:val="00D14BBC"/>
    <w:rsid w:val="00D15B95"/>
    <w:rsid w:val="00D175B4"/>
    <w:rsid w:val="00D233E5"/>
    <w:rsid w:val="00D3141B"/>
    <w:rsid w:val="00D31B64"/>
    <w:rsid w:val="00D31F60"/>
    <w:rsid w:val="00D356AD"/>
    <w:rsid w:val="00D400FA"/>
    <w:rsid w:val="00D5272C"/>
    <w:rsid w:val="00D53175"/>
    <w:rsid w:val="00D625D3"/>
    <w:rsid w:val="00D670E2"/>
    <w:rsid w:val="00D72B15"/>
    <w:rsid w:val="00D72B30"/>
    <w:rsid w:val="00D77C41"/>
    <w:rsid w:val="00D878D0"/>
    <w:rsid w:val="00DA0718"/>
    <w:rsid w:val="00DA07C2"/>
    <w:rsid w:val="00DB7024"/>
    <w:rsid w:val="00DC70A1"/>
    <w:rsid w:val="00DD2055"/>
    <w:rsid w:val="00DD650D"/>
    <w:rsid w:val="00DE103B"/>
    <w:rsid w:val="00DE29D2"/>
    <w:rsid w:val="00DE5ED7"/>
    <w:rsid w:val="00DE78B0"/>
    <w:rsid w:val="00DF1F32"/>
    <w:rsid w:val="00DF240A"/>
    <w:rsid w:val="00DF2D3C"/>
    <w:rsid w:val="00DF5C06"/>
    <w:rsid w:val="00DF700C"/>
    <w:rsid w:val="00E016BB"/>
    <w:rsid w:val="00E06A5D"/>
    <w:rsid w:val="00E073F0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8078D"/>
    <w:rsid w:val="00EA6E64"/>
    <w:rsid w:val="00EB74FE"/>
    <w:rsid w:val="00ED3964"/>
    <w:rsid w:val="00ED56A1"/>
    <w:rsid w:val="00ED7178"/>
    <w:rsid w:val="00EE079C"/>
    <w:rsid w:val="00EE3366"/>
    <w:rsid w:val="00EE4738"/>
    <w:rsid w:val="00EE50AE"/>
    <w:rsid w:val="00EF0CF2"/>
    <w:rsid w:val="00EF179D"/>
    <w:rsid w:val="00EF35CE"/>
    <w:rsid w:val="00EF4C42"/>
    <w:rsid w:val="00EF61F3"/>
    <w:rsid w:val="00F01665"/>
    <w:rsid w:val="00F0680B"/>
    <w:rsid w:val="00F13134"/>
    <w:rsid w:val="00F31F0A"/>
    <w:rsid w:val="00F33184"/>
    <w:rsid w:val="00F37389"/>
    <w:rsid w:val="00F507F6"/>
    <w:rsid w:val="00F55C9E"/>
    <w:rsid w:val="00F5655F"/>
    <w:rsid w:val="00F63737"/>
    <w:rsid w:val="00F63D8C"/>
    <w:rsid w:val="00F67029"/>
    <w:rsid w:val="00F7419D"/>
    <w:rsid w:val="00F810E6"/>
    <w:rsid w:val="00F82E95"/>
    <w:rsid w:val="00F854AA"/>
    <w:rsid w:val="00F85BBC"/>
    <w:rsid w:val="00F95D62"/>
    <w:rsid w:val="00FB55F1"/>
    <w:rsid w:val="00FB7627"/>
    <w:rsid w:val="00FC4AD5"/>
    <w:rsid w:val="00FC71A5"/>
    <w:rsid w:val="00FD0703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EE608"/>
  <w15:docId w15:val="{07879FAB-60DB-4AB7-88B8-34DC3872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545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45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227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3227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27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A16C1-A273-40EF-9FE5-14E7BC1CA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2020-06-29T10:27:00Z</dcterms:created>
  <dcterms:modified xsi:type="dcterms:W3CDTF">2021-07-14T07:59:00Z</dcterms:modified>
</cp:coreProperties>
</file>