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B264AB" w14:textId="77777777" w:rsidR="007E0919" w:rsidRDefault="00550483" w:rsidP="00F861DE">
      <w:pPr>
        <w:spacing w:after="0" w:line="276" w:lineRule="auto"/>
        <w:rPr>
          <w:b/>
        </w:rPr>
      </w:pPr>
      <w:r w:rsidRPr="00A32D5A">
        <w:rPr>
          <w:b/>
        </w:rPr>
        <w:t>PRIJEDLOG PRIPREME ZA IZVOĐENJE NASTAVE MATEMATIKE</w:t>
      </w:r>
    </w:p>
    <w:p w14:paraId="0FCCBE27" w14:textId="77777777" w:rsidR="00A32D5A" w:rsidRPr="00A32D5A" w:rsidRDefault="00A32D5A" w:rsidP="00F861DE">
      <w:pPr>
        <w:spacing w:after="0" w:line="276" w:lineRule="auto"/>
        <w:rPr>
          <w:b/>
        </w:rPr>
      </w:pPr>
    </w:p>
    <w:tbl>
      <w:tblPr>
        <w:tblStyle w:val="TableGrid"/>
        <w:tblW w:w="5000" w:type="pct"/>
        <w:tblLook w:val="04A0" w:firstRow="1" w:lastRow="0" w:firstColumn="1" w:lastColumn="0" w:noHBand="0" w:noVBand="1"/>
      </w:tblPr>
      <w:tblGrid>
        <w:gridCol w:w="2173"/>
        <w:gridCol w:w="3484"/>
        <w:gridCol w:w="1450"/>
        <w:gridCol w:w="7113"/>
      </w:tblGrid>
      <w:tr w:rsidR="008E5959" w:rsidRPr="00A32D5A" w14:paraId="4094EBAD" w14:textId="77777777" w:rsidTr="00F17F65">
        <w:tc>
          <w:tcPr>
            <w:tcW w:w="1989" w:type="pct"/>
            <w:gridSpan w:val="2"/>
            <w:shd w:val="clear" w:color="auto" w:fill="D9E2F3" w:themeFill="accent1" w:themeFillTint="33"/>
          </w:tcPr>
          <w:p w14:paraId="3CA7A354" w14:textId="77777777" w:rsidR="008E5959" w:rsidRPr="00A32D5A" w:rsidRDefault="00990577" w:rsidP="00DF4483">
            <w:pPr>
              <w:rPr>
                <w:rFonts w:cstheme="minorHAnsi"/>
                <w:sz w:val="18"/>
                <w:szCs w:val="18"/>
              </w:rPr>
            </w:pPr>
            <w:r w:rsidRPr="00A32D5A">
              <w:rPr>
                <w:rFonts w:cstheme="minorHAnsi"/>
                <w:sz w:val="18"/>
                <w:szCs w:val="18"/>
              </w:rPr>
              <w:t>I</w:t>
            </w:r>
            <w:r w:rsidR="008E5959" w:rsidRPr="00A32D5A">
              <w:rPr>
                <w:rFonts w:cstheme="minorHAnsi"/>
                <w:sz w:val="18"/>
                <w:szCs w:val="18"/>
              </w:rPr>
              <w:t xml:space="preserve">ME I PREZIME: </w:t>
            </w:r>
          </w:p>
        </w:tc>
        <w:tc>
          <w:tcPr>
            <w:tcW w:w="510" w:type="pct"/>
            <w:shd w:val="clear" w:color="auto" w:fill="D9E2F3" w:themeFill="accent1" w:themeFillTint="33"/>
          </w:tcPr>
          <w:p w14:paraId="06319A19" w14:textId="77777777" w:rsidR="008E5959" w:rsidRPr="00A32D5A" w:rsidRDefault="008E5959" w:rsidP="00DF4483">
            <w:pPr>
              <w:rPr>
                <w:rFonts w:cstheme="minorHAnsi"/>
                <w:sz w:val="18"/>
                <w:szCs w:val="18"/>
              </w:rPr>
            </w:pPr>
            <w:r w:rsidRPr="00A32D5A">
              <w:rPr>
                <w:rFonts w:cstheme="minorHAnsi"/>
                <w:sz w:val="18"/>
                <w:szCs w:val="18"/>
              </w:rPr>
              <w:t>RAZRED:</w:t>
            </w:r>
          </w:p>
        </w:tc>
        <w:tc>
          <w:tcPr>
            <w:tcW w:w="2501" w:type="pct"/>
            <w:shd w:val="clear" w:color="auto" w:fill="D9E2F3" w:themeFill="accent1" w:themeFillTint="33"/>
          </w:tcPr>
          <w:p w14:paraId="37F1569F" w14:textId="77777777" w:rsidR="008E5959" w:rsidRPr="00A32D5A" w:rsidRDefault="008E5959" w:rsidP="00DF4483">
            <w:pPr>
              <w:rPr>
                <w:rFonts w:cstheme="minorHAnsi"/>
                <w:sz w:val="18"/>
                <w:szCs w:val="18"/>
              </w:rPr>
            </w:pPr>
            <w:r w:rsidRPr="00A32D5A">
              <w:rPr>
                <w:rFonts w:cstheme="minorHAnsi"/>
                <w:sz w:val="18"/>
                <w:szCs w:val="18"/>
              </w:rPr>
              <w:t>REDNI BROJ SATA:</w:t>
            </w:r>
          </w:p>
        </w:tc>
      </w:tr>
      <w:tr w:rsidR="008E5959" w:rsidRPr="00A32D5A" w14:paraId="5C6075CF" w14:textId="77777777" w:rsidTr="00F17F65">
        <w:tc>
          <w:tcPr>
            <w:tcW w:w="764" w:type="pct"/>
          </w:tcPr>
          <w:p w14:paraId="2C22247D" w14:textId="77777777" w:rsidR="008E5959" w:rsidRPr="00A32D5A" w:rsidRDefault="008E5959" w:rsidP="00DF4483">
            <w:pPr>
              <w:rPr>
                <w:rFonts w:cstheme="minorHAnsi"/>
                <w:sz w:val="18"/>
                <w:szCs w:val="18"/>
              </w:rPr>
            </w:pPr>
            <w:r w:rsidRPr="00A32D5A">
              <w:rPr>
                <w:rFonts w:cstheme="minorHAnsi"/>
                <w:sz w:val="18"/>
                <w:szCs w:val="18"/>
              </w:rPr>
              <w:t>PREDMETNO PODRUČJE:</w:t>
            </w:r>
          </w:p>
        </w:tc>
        <w:tc>
          <w:tcPr>
            <w:tcW w:w="4236" w:type="pct"/>
            <w:gridSpan w:val="3"/>
          </w:tcPr>
          <w:p w14:paraId="34DEA4AE" w14:textId="77777777" w:rsidR="008E5959" w:rsidRPr="00A32D5A" w:rsidRDefault="00D90ABC" w:rsidP="00DF4483">
            <w:pPr>
              <w:rPr>
                <w:rFonts w:cstheme="minorHAnsi"/>
                <w:sz w:val="18"/>
                <w:szCs w:val="18"/>
              </w:rPr>
            </w:pPr>
            <w:r w:rsidRPr="00A32D5A">
              <w:rPr>
                <w:rFonts w:cstheme="minorHAnsi"/>
                <w:color w:val="231F20"/>
                <w:sz w:val="18"/>
                <w:szCs w:val="18"/>
              </w:rPr>
              <w:t>MATEMATIKA</w:t>
            </w:r>
          </w:p>
        </w:tc>
      </w:tr>
      <w:tr w:rsidR="008E5959" w:rsidRPr="00A32D5A" w14:paraId="13E1EA84" w14:textId="77777777" w:rsidTr="00F17F65">
        <w:tc>
          <w:tcPr>
            <w:tcW w:w="764" w:type="pct"/>
          </w:tcPr>
          <w:p w14:paraId="7B9474CA" w14:textId="77777777" w:rsidR="008E5959" w:rsidRPr="00A32D5A" w:rsidRDefault="008E5959" w:rsidP="00DF4483">
            <w:pPr>
              <w:rPr>
                <w:rFonts w:cstheme="minorHAnsi"/>
                <w:sz w:val="18"/>
                <w:szCs w:val="18"/>
              </w:rPr>
            </w:pPr>
            <w:r w:rsidRPr="00A32D5A">
              <w:rPr>
                <w:rFonts w:cstheme="minorHAnsi"/>
                <w:sz w:val="18"/>
                <w:szCs w:val="18"/>
              </w:rPr>
              <w:t>DOMENA:</w:t>
            </w:r>
          </w:p>
        </w:tc>
        <w:tc>
          <w:tcPr>
            <w:tcW w:w="4236" w:type="pct"/>
            <w:gridSpan w:val="3"/>
          </w:tcPr>
          <w:p w14:paraId="09516D7C" w14:textId="77777777" w:rsidR="008E5959" w:rsidRPr="00A32D5A" w:rsidRDefault="00D90ABC" w:rsidP="00DF4483">
            <w:pPr>
              <w:rPr>
                <w:rFonts w:cstheme="minorHAnsi"/>
                <w:sz w:val="18"/>
                <w:szCs w:val="18"/>
              </w:rPr>
            </w:pPr>
            <w:r w:rsidRPr="00A32D5A">
              <w:rPr>
                <w:rFonts w:cstheme="minorHAnsi"/>
                <w:sz w:val="18"/>
                <w:szCs w:val="18"/>
              </w:rPr>
              <w:t>BROJEVI</w:t>
            </w:r>
          </w:p>
        </w:tc>
      </w:tr>
      <w:tr w:rsidR="008E5959" w:rsidRPr="00A32D5A" w14:paraId="487700DE" w14:textId="77777777" w:rsidTr="00F17F65">
        <w:tc>
          <w:tcPr>
            <w:tcW w:w="764" w:type="pct"/>
          </w:tcPr>
          <w:p w14:paraId="5C9F4B60" w14:textId="77777777" w:rsidR="008E5959" w:rsidRPr="00A32D5A" w:rsidRDefault="008E5959" w:rsidP="00DF4483">
            <w:pPr>
              <w:rPr>
                <w:rFonts w:cstheme="minorHAnsi"/>
                <w:sz w:val="18"/>
                <w:szCs w:val="18"/>
              </w:rPr>
            </w:pPr>
            <w:r w:rsidRPr="00A32D5A">
              <w:rPr>
                <w:rFonts w:cstheme="minorHAnsi"/>
                <w:sz w:val="18"/>
                <w:szCs w:val="18"/>
              </w:rPr>
              <w:t>NASTAVNI SADRŽAJ:</w:t>
            </w:r>
          </w:p>
        </w:tc>
        <w:tc>
          <w:tcPr>
            <w:tcW w:w="4236" w:type="pct"/>
            <w:gridSpan w:val="3"/>
          </w:tcPr>
          <w:p w14:paraId="661B82D5" w14:textId="77777777" w:rsidR="008E5959" w:rsidRPr="00A32D5A" w:rsidRDefault="000B459E" w:rsidP="00DF4483">
            <w:pPr>
              <w:rPr>
                <w:rFonts w:cstheme="minorHAnsi"/>
                <w:sz w:val="18"/>
                <w:szCs w:val="18"/>
              </w:rPr>
            </w:pPr>
            <w:r w:rsidRPr="00A32D5A">
              <w:rPr>
                <w:rFonts w:cstheme="minorHAnsi"/>
                <w:sz w:val="18"/>
                <w:szCs w:val="18"/>
              </w:rPr>
              <w:t xml:space="preserve">ZBRAJANJE I </w:t>
            </w:r>
            <w:r w:rsidR="002D3757" w:rsidRPr="00A32D5A">
              <w:rPr>
                <w:rFonts w:cstheme="minorHAnsi"/>
                <w:sz w:val="18"/>
                <w:szCs w:val="18"/>
              </w:rPr>
              <w:t xml:space="preserve">ODUZIMANJE </w:t>
            </w:r>
            <w:r w:rsidR="00E235CD" w:rsidRPr="00A32D5A">
              <w:rPr>
                <w:rFonts w:cstheme="minorHAnsi"/>
                <w:sz w:val="18"/>
                <w:szCs w:val="18"/>
              </w:rPr>
              <w:t>BROJEVA</w:t>
            </w:r>
            <w:r w:rsidR="00D90ABC" w:rsidRPr="00A32D5A">
              <w:rPr>
                <w:rFonts w:cstheme="minorHAnsi"/>
                <w:sz w:val="18"/>
                <w:szCs w:val="18"/>
              </w:rPr>
              <w:t xml:space="preserve"> DO 20 - ponavljanje</w:t>
            </w:r>
          </w:p>
        </w:tc>
      </w:tr>
      <w:tr w:rsidR="008E5959" w:rsidRPr="00A32D5A" w14:paraId="1F73576E" w14:textId="77777777" w:rsidTr="00F17F65">
        <w:tc>
          <w:tcPr>
            <w:tcW w:w="764" w:type="pct"/>
          </w:tcPr>
          <w:p w14:paraId="1869162C" w14:textId="77777777" w:rsidR="008E5959" w:rsidRPr="00A32D5A" w:rsidRDefault="008E5959" w:rsidP="00DF4483">
            <w:pPr>
              <w:rPr>
                <w:rFonts w:cstheme="minorHAnsi"/>
                <w:sz w:val="18"/>
                <w:szCs w:val="18"/>
              </w:rPr>
            </w:pPr>
            <w:r w:rsidRPr="00A32D5A">
              <w:rPr>
                <w:rFonts w:cstheme="minorHAnsi"/>
                <w:sz w:val="18"/>
                <w:szCs w:val="18"/>
              </w:rPr>
              <w:t>ISHODI:</w:t>
            </w:r>
          </w:p>
          <w:p w14:paraId="12846171" w14:textId="77777777" w:rsidR="008E5959" w:rsidRPr="00A32D5A" w:rsidRDefault="008E5959" w:rsidP="00DF4483">
            <w:pPr>
              <w:rPr>
                <w:rFonts w:cstheme="minorHAnsi"/>
                <w:sz w:val="18"/>
                <w:szCs w:val="18"/>
              </w:rPr>
            </w:pPr>
          </w:p>
        </w:tc>
        <w:tc>
          <w:tcPr>
            <w:tcW w:w="4236" w:type="pct"/>
            <w:gridSpan w:val="3"/>
          </w:tcPr>
          <w:p w14:paraId="6DF6490A" w14:textId="77777777" w:rsidR="00E16914" w:rsidRPr="00E16914" w:rsidRDefault="00E16914" w:rsidP="00DF4483">
            <w:pPr>
              <w:autoSpaceDE w:val="0"/>
              <w:autoSpaceDN w:val="0"/>
              <w:adjustRightInd w:val="0"/>
              <w:spacing w:after="20"/>
              <w:rPr>
                <w:rFonts w:ascii="Calibri" w:hAnsi="Calibri" w:cs="Calibri"/>
                <w:color w:val="000000"/>
                <w:sz w:val="18"/>
                <w:szCs w:val="18"/>
              </w:rPr>
            </w:pPr>
            <w:r w:rsidRPr="00E16914">
              <w:rPr>
                <w:rFonts w:ascii="Calibri" w:hAnsi="Calibri" w:cs="Calibri"/>
                <w:b/>
                <w:bCs/>
                <w:color w:val="000000"/>
                <w:sz w:val="18"/>
                <w:szCs w:val="18"/>
              </w:rPr>
              <w:t>MAT OŠ A. 1. 4. Zbraja i oduzima u skupu brojeva do 20.</w:t>
            </w:r>
          </w:p>
          <w:p w14:paraId="1C5CF614" w14:textId="77777777" w:rsidR="00E16914" w:rsidRPr="00E16914" w:rsidRDefault="00E16914" w:rsidP="00DF4483">
            <w:pPr>
              <w:autoSpaceDE w:val="0"/>
              <w:autoSpaceDN w:val="0"/>
              <w:adjustRightInd w:val="0"/>
              <w:spacing w:after="20"/>
              <w:rPr>
                <w:rFonts w:ascii="Calibri" w:hAnsi="Calibri" w:cs="Calibri"/>
                <w:color w:val="000000"/>
                <w:sz w:val="18"/>
                <w:szCs w:val="18"/>
              </w:rPr>
            </w:pPr>
            <w:r w:rsidRPr="00E16914">
              <w:rPr>
                <w:rFonts w:ascii="Calibri" w:hAnsi="Calibri" w:cs="Calibri"/>
                <w:color w:val="000000"/>
                <w:sz w:val="18"/>
                <w:szCs w:val="18"/>
              </w:rPr>
              <w:t>- zbraja i oduzima brojeve do 20</w:t>
            </w:r>
          </w:p>
          <w:p w14:paraId="3559110B" w14:textId="77777777" w:rsidR="00E16914" w:rsidRPr="00E16914" w:rsidRDefault="00E16914" w:rsidP="00DF4483">
            <w:pPr>
              <w:autoSpaceDE w:val="0"/>
              <w:autoSpaceDN w:val="0"/>
              <w:adjustRightInd w:val="0"/>
              <w:spacing w:after="20"/>
              <w:rPr>
                <w:rFonts w:ascii="Calibri" w:hAnsi="Calibri" w:cs="Calibri"/>
                <w:color w:val="000000"/>
                <w:sz w:val="18"/>
                <w:szCs w:val="18"/>
              </w:rPr>
            </w:pPr>
            <w:r w:rsidRPr="00E16914">
              <w:rPr>
                <w:rFonts w:ascii="Calibri" w:hAnsi="Calibri" w:cs="Calibri"/>
                <w:color w:val="000000"/>
                <w:sz w:val="18"/>
                <w:szCs w:val="18"/>
              </w:rPr>
              <w:t>- računske operacije zapisuje matematičkim zapisom</w:t>
            </w:r>
          </w:p>
          <w:p w14:paraId="34EF9A2E" w14:textId="77777777" w:rsidR="00E16914" w:rsidRPr="00E16914" w:rsidRDefault="00E16914" w:rsidP="00DF4483">
            <w:pPr>
              <w:autoSpaceDE w:val="0"/>
              <w:autoSpaceDN w:val="0"/>
              <w:adjustRightInd w:val="0"/>
              <w:spacing w:after="20"/>
              <w:rPr>
                <w:rFonts w:ascii="Calibri" w:hAnsi="Calibri" w:cs="Calibri"/>
                <w:color w:val="000000"/>
                <w:sz w:val="18"/>
                <w:szCs w:val="18"/>
              </w:rPr>
            </w:pPr>
            <w:r w:rsidRPr="00E16914">
              <w:rPr>
                <w:rFonts w:ascii="Calibri" w:hAnsi="Calibri" w:cs="Calibri"/>
                <w:b/>
                <w:bCs/>
                <w:color w:val="000000"/>
                <w:sz w:val="18"/>
                <w:szCs w:val="18"/>
              </w:rPr>
              <w:t>MAT OŠ A. 1. 1. Opisuje i prikazuje količine prirodnim brojevima i nulom.</w:t>
            </w:r>
          </w:p>
          <w:p w14:paraId="66FA9F9D" w14:textId="77777777" w:rsidR="00E16914" w:rsidRPr="00E16914" w:rsidRDefault="00E16914" w:rsidP="00DF4483">
            <w:pPr>
              <w:autoSpaceDE w:val="0"/>
              <w:autoSpaceDN w:val="0"/>
              <w:adjustRightInd w:val="0"/>
              <w:spacing w:after="20"/>
              <w:rPr>
                <w:rFonts w:ascii="Calibri" w:hAnsi="Calibri" w:cs="Calibri"/>
                <w:color w:val="000000"/>
                <w:sz w:val="18"/>
                <w:szCs w:val="18"/>
              </w:rPr>
            </w:pPr>
            <w:r w:rsidRPr="00E16914">
              <w:rPr>
                <w:rFonts w:ascii="Calibri" w:hAnsi="Calibri" w:cs="Calibri"/>
                <w:color w:val="000000"/>
                <w:sz w:val="18"/>
                <w:szCs w:val="18"/>
              </w:rPr>
              <w:t>- povezuje količinu i broj</w:t>
            </w:r>
          </w:p>
          <w:p w14:paraId="37CA401F" w14:textId="77777777" w:rsidR="00E16914" w:rsidRPr="00E16914" w:rsidRDefault="00E16914" w:rsidP="00DF4483">
            <w:pPr>
              <w:autoSpaceDE w:val="0"/>
              <w:autoSpaceDN w:val="0"/>
              <w:adjustRightInd w:val="0"/>
              <w:spacing w:after="20"/>
              <w:rPr>
                <w:rFonts w:ascii="Calibri" w:hAnsi="Calibri" w:cs="Calibri"/>
                <w:color w:val="000000"/>
                <w:sz w:val="18"/>
                <w:szCs w:val="18"/>
              </w:rPr>
            </w:pPr>
            <w:r w:rsidRPr="00E16914">
              <w:rPr>
                <w:rFonts w:ascii="Calibri" w:hAnsi="Calibri" w:cs="Calibri"/>
                <w:color w:val="000000"/>
                <w:sz w:val="18"/>
                <w:szCs w:val="18"/>
              </w:rPr>
              <w:t>- broji u skupu brojeva do 20</w:t>
            </w:r>
          </w:p>
          <w:p w14:paraId="650AC94A" w14:textId="77777777" w:rsidR="00E16914" w:rsidRPr="00E16914" w:rsidRDefault="00E16914" w:rsidP="00DF4483">
            <w:pPr>
              <w:autoSpaceDE w:val="0"/>
              <w:autoSpaceDN w:val="0"/>
              <w:adjustRightInd w:val="0"/>
              <w:spacing w:after="20"/>
              <w:rPr>
                <w:rFonts w:ascii="Calibri" w:hAnsi="Calibri" w:cs="Calibri"/>
                <w:color w:val="000000"/>
                <w:sz w:val="18"/>
                <w:szCs w:val="18"/>
              </w:rPr>
            </w:pPr>
            <w:r w:rsidRPr="00E16914">
              <w:rPr>
                <w:rFonts w:ascii="Calibri" w:hAnsi="Calibri" w:cs="Calibri"/>
                <w:color w:val="000000"/>
                <w:sz w:val="18"/>
                <w:szCs w:val="18"/>
              </w:rPr>
              <w:t>- prikazuje brojeve do 20 na različite načine</w:t>
            </w:r>
          </w:p>
          <w:p w14:paraId="69D90887" w14:textId="77777777" w:rsidR="00E16914" w:rsidRPr="00E16914" w:rsidRDefault="00E16914" w:rsidP="00DF4483">
            <w:pPr>
              <w:autoSpaceDE w:val="0"/>
              <w:autoSpaceDN w:val="0"/>
              <w:adjustRightInd w:val="0"/>
              <w:spacing w:after="20"/>
              <w:rPr>
                <w:rFonts w:ascii="Calibri" w:hAnsi="Calibri" w:cs="Calibri"/>
                <w:color w:val="000000"/>
                <w:sz w:val="18"/>
                <w:szCs w:val="18"/>
              </w:rPr>
            </w:pPr>
            <w:r w:rsidRPr="00E16914">
              <w:rPr>
                <w:rFonts w:ascii="Calibri" w:hAnsi="Calibri" w:cs="Calibri"/>
                <w:color w:val="000000"/>
                <w:sz w:val="18"/>
                <w:szCs w:val="18"/>
              </w:rPr>
              <w:t>- čita i zapisuje brojeve do 20 i nulu brojkama i riječima</w:t>
            </w:r>
          </w:p>
          <w:p w14:paraId="46290B6B" w14:textId="77777777" w:rsidR="00E16914" w:rsidRPr="00E16914" w:rsidRDefault="00E16914" w:rsidP="00DF4483">
            <w:pPr>
              <w:autoSpaceDE w:val="0"/>
              <w:autoSpaceDN w:val="0"/>
              <w:adjustRightInd w:val="0"/>
              <w:spacing w:after="20"/>
              <w:rPr>
                <w:rFonts w:ascii="Calibri" w:hAnsi="Calibri" w:cs="Calibri"/>
                <w:color w:val="000000"/>
                <w:sz w:val="18"/>
                <w:szCs w:val="18"/>
              </w:rPr>
            </w:pPr>
            <w:r w:rsidRPr="00E16914">
              <w:rPr>
                <w:rFonts w:ascii="Calibri" w:hAnsi="Calibri" w:cs="Calibri"/>
                <w:b/>
                <w:bCs/>
                <w:color w:val="000000"/>
                <w:sz w:val="18"/>
                <w:szCs w:val="18"/>
              </w:rPr>
              <w:t>MAT OŠ E. 1. 1. Učenik se služi podatcima i prikazuje ih piktogramima i jednostavnim tablicama.</w:t>
            </w:r>
          </w:p>
          <w:p w14:paraId="6F8A15CD" w14:textId="2FA7E2AF" w:rsidR="007E0919" w:rsidRPr="00E16914" w:rsidRDefault="00E16914" w:rsidP="00DF4483">
            <w:pPr>
              <w:pStyle w:val="TableParagraph"/>
              <w:spacing w:before="0"/>
              <w:ind w:left="0"/>
              <w:rPr>
                <w:rFonts w:cstheme="minorHAnsi"/>
                <w:b w:val="0"/>
                <w:bCs/>
                <w:sz w:val="18"/>
                <w:szCs w:val="18"/>
                <w:lang w:val="hr-HR"/>
              </w:rPr>
            </w:pPr>
            <w:r w:rsidRPr="00E16914">
              <w:rPr>
                <w:rFonts w:ascii="Calibri" w:hAnsi="Calibri" w:cs="Calibri"/>
                <w:b w:val="0"/>
                <w:bCs/>
                <w:color w:val="000000"/>
                <w:sz w:val="18"/>
                <w:szCs w:val="18"/>
                <w:lang w:val="hr-HR"/>
              </w:rPr>
              <w:t>- prebrojava članove skupa</w:t>
            </w:r>
          </w:p>
        </w:tc>
      </w:tr>
    </w:tbl>
    <w:p w14:paraId="26EDD77A" w14:textId="3C270F88" w:rsidR="00655CB6" w:rsidRDefault="00655CB6" w:rsidP="00F861DE">
      <w:pPr>
        <w:spacing w:after="0" w:line="276" w:lineRule="auto"/>
        <w:rPr>
          <w:rFonts w:cstheme="minorHAnsi"/>
          <w:sz w:val="18"/>
          <w:szCs w:val="18"/>
        </w:rPr>
      </w:pPr>
    </w:p>
    <w:tbl>
      <w:tblPr>
        <w:tblStyle w:val="TableGrid"/>
        <w:tblW w:w="0" w:type="auto"/>
        <w:tblLook w:val="04A0" w:firstRow="1" w:lastRow="0" w:firstColumn="1" w:lastColumn="0" w:noHBand="0" w:noVBand="1"/>
      </w:tblPr>
      <w:tblGrid>
        <w:gridCol w:w="9158"/>
        <w:gridCol w:w="2371"/>
        <w:gridCol w:w="2691"/>
      </w:tblGrid>
      <w:tr w:rsidR="00DF4483" w14:paraId="6D4CF4D2" w14:textId="77777777" w:rsidTr="00DF4483">
        <w:tc>
          <w:tcPr>
            <w:tcW w:w="9322" w:type="dxa"/>
            <w:shd w:val="clear" w:color="auto" w:fill="D9E2F3" w:themeFill="accent1" w:themeFillTint="33"/>
          </w:tcPr>
          <w:p w14:paraId="4CCA7DF9" w14:textId="6A39E3ED" w:rsidR="00DF4483" w:rsidRDefault="00DF4483" w:rsidP="00DF4483">
            <w:pPr>
              <w:rPr>
                <w:rFonts w:cstheme="minorHAnsi"/>
                <w:sz w:val="18"/>
                <w:szCs w:val="18"/>
              </w:rPr>
            </w:pPr>
            <w:r w:rsidRPr="00A32D5A">
              <w:rPr>
                <w:rFonts w:cstheme="minorHAnsi"/>
                <w:sz w:val="18"/>
                <w:szCs w:val="18"/>
              </w:rPr>
              <w:t>NASTAVNE SITUACIJE</w:t>
            </w:r>
          </w:p>
        </w:tc>
        <w:tc>
          <w:tcPr>
            <w:tcW w:w="2410" w:type="dxa"/>
            <w:shd w:val="clear" w:color="auto" w:fill="D9E2F3" w:themeFill="accent1" w:themeFillTint="33"/>
          </w:tcPr>
          <w:p w14:paraId="3F2E41B8" w14:textId="77777777" w:rsidR="00DF4483" w:rsidRPr="00A32D5A" w:rsidRDefault="00DF4483" w:rsidP="00DF4483">
            <w:pPr>
              <w:pStyle w:val="NoSpacing"/>
              <w:tabs>
                <w:tab w:val="left" w:pos="4266"/>
              </w:tabs>
              <w:rPr>
                <w:bCs/>
                <w:sz w:val="18"/>
                <w:szCs w:val="18"/>
              </w:rPr>
            </w:pPr>
            <w:r w:rsidRPr="00A32D5A">
              <w:rPr>
                <w:bCs/>
                <w:sz w:val="18"/>
                <w:szCs w:val="18"/>
              </w:rPr>
              <w:t>PRIJEDLOG AKTIVNOSTI U DIGITALNOM OKRUŽENJU</w:t>
            </w:r>
          </w:p>
          <w:p w14:paraId="0F4F8776" w14:textId="77777777" w:rsidR="00DF4483" w:rsidRDefault="00DF4483" w:rsidP="00DF4483">
            <w:pPr>
              <w:rPr>
                <w:rFonts w:cstheme="minorHAnsi"/>
                <w:sz w:val="18"/>
                <w:szCs w:val="18"/>
              </w:rPr>
            </w:pPr>
          </w:p>
        </w:tc>
        <w:tc>
          <w:tcPr>
            <w:tcW w:w="2488" w:type="dxa"/>
            <w:shd w:val="clear" w:color="auto" w:fill="D9E2F3" w:themeFill="accent1" w:themeFillTint="33"/>
          </w:tcPr>
          <w:p w14:paraId="790C70B6" w14:textId="2D481F06" w:rsidR="00DF4483" w:rsidRDefault="00DF4483" w:rsidP="00DF4483">
            <w:pPr>
              <w:rPr>
                <w:rFonts w:cstheme="minorHAnsi"/>
                <w:sz w:val="18"/>
                <w:szCs w:val="18"/>
              </w:rPr>
            </w:pPr>
            <w:r w:rsidRPr="00A32D5A">
              <w:rPr>
                <w:rFonts w:eastAsia="Calibri" w:cstheme="minorHAnsi"/>
                <w:color w:val="231F20"/>
                <w:sz w:val="18"/>
                <w:szCs w:val="18"/>
              </w:rPr>
              <w:t>P</w:t>
            </w:r>
            <w:r w:rsidRPr="00A32D5A">
              <w:rPr>
                <w:rFonts w:eastAsia="Calibri" w:cstheme="minorHAnsi"/>
                <w:color w:val="231F20"/>
                <w:spacing w:val="-3"/>
                <w:sz w:val="18"/>
                <w:szCs w:val="18"/>
              </w:rPr>
              <w:t>O</w:t>
            </w:r>
            <w:r w:rsidRPr="00A32D5A">
              <w:rPr>
                <w:rFonts w:eastAsia="Calibri" w:cstheme="minorHAnsi"/>
                <w:color w:val="231F20"/>
                <w:sz w:val="18"/>
                <w:szCs w:val="18"/>
              </w:rPr>
              <w:t>V</w:t>
            </w:r>
            <w:r w:rsidRPr="00A32D5A">
              <w:rPr>
                <w:rFonts w:eastAsia="Calibri" w:cstheme="minorHAnsi"/>
                <w:color w:val="231F20"/>
                <w:spacing w:val="-1"/>
                <w:sz w:val="18"/>
                <w:szCs w:val="18"/>
              </w:rPr>
              <w:t>E</w:t>
            </w:r>
            <w:r w:rsidRPr="00A32D5A">
              <w:rPr>
                <w:rFonts w:eastAsia="Calibri" w:cstheme="minorHAnsi"/>
                <w:color w:val="231F20"/>
                <w:sz w:val="18"/>
                <w:szCs w:val="18"/>
              </w:rPr>
              <w:t>ZI</w:t>
            </w:r>
            <w:r w:rsidRPr="00A32D5A">
              <w:rPr>
                <w:rFonts w:eastAsia="Calibri" w:cstheme="minorHAnsi"/>
                <w:color w:val="231F20"/>
                <w:spacing w:val="-11"/>
                <w:sz w:val="18"/>
                <w:szCs w:val="18"/>
              </w:rPr>
              <w:t>V</w:t>
            </w:r>
            <w:r w:rsidRPr="00A32D5A">
              <w:rPr>
                <w:rFonts w:eastAsia="Calibri" w:cstheme="minorHAnsi"/>
                <w:color w:val="231F20"/>
                <w:sz w:val="18"/>
                <w:szCs w:val="18"/>
              </w:rPr>
              <w:t>ANJE ISHO</w:t>
            </w:r>
            <w:r w:rsidRPr="00A32D5A">
              <w:rPr>
                <w:rFonts w:eastAsia="Calibri" w:cstheme="minorHAnsi"/>
                <w:color w:val="231F20"/>
                <w:spacing w:val="-5"/>
                <w:sz w:val="18"/>
                <w:szCs w:val="18"/>
              </w:rPr>
              <w:t>D</w:t>
            </w:r>
            <w:r w:rsidRPr="00A32D5A">
              <w:rPr>
                <w:rFonts w:eastAsia="Calibri" w:cstheme="minorHAnsi"/>
                <w:color w:val="231F20"/>
                <w:sz w:val="18"/>
                <w:szCs w:val="18"/>
              </w:rPr>
              <w:t>A O</w:t>
            </w:r>
            <w:r w:rsidRPr="00A32D5A">
              <w:rPr>
                <w:rFonts w:eastAsia="Calibri" w:cstheme="minorHAnsi"/>
                <w:color w:val="231F20"/>
                <w:spacing w:val="-2"/>
                <w:sz w:val="18"/>
                <w:szCs w:val="18"/>
              </w:rPr>
              <w:t>S</w:t>
            </w:r>
            <w:r w:rsidRPr="00A32D5A">
              <w:rPr>
                <w:rFonts w:eastAsia="Calibri" w:cstheme="minorHAnsi"/>
                <w:color w:val="231F20"/>
                <w:spacing w:val="-16"/>
                <w:sz w:val="18"/>
                <w:szCs w:val="18"/>
              </w:rPr>
              <w:t>T</w:t>
            </w:r>
            <w:r w:rsidRPr="00A32D5A">
              <w:rPr>
                <w:rFonts w:eastAsia="Calibri" w:cstheme="minorHAnsi"/>
                <w:color w:val="231F20"/>
                <w:sz w:val="18"/>
                <w:szCs w:val="18"/>
              </w:rPr>
              <w:t>ALIH PREDMETNIH PODRU</w:t>
            </w:r>
            <w:r w:rsidRPr="00A32D5A">
              <w:rPr>
                <w:rFonts w:eastAsia="Calibri" w:cstheme="minorHAnsi"/>
                <w:color w:val="231F20"/>
                <w:spacing w:val="2"/>
                <w:sz w:val="18"/>
                <w:szCs w:val="18"/>
              </w:rPr>
              <w:t>Č</w:t>
            </w:r>
            <w:r w:rsidRPr="00A32D5A">
              <w:rPr>
                <w:rFonts w:eastAsia="Calibri" w:cstheme="minorHAnsi"/>
                <w:color w:val="231F20"/>
                <w:spacing w:val="-4"/>
                <w:sz w:val="18"/>
                <w:szCs w:val="18"/>
              </w:rPr>
              <w:t>J</w:t>
            </w:r>
            <w:r w:rsidRPr="00A32D5A">
              <w:rPr>
                <w:rFonts w:eastAsia="Calibri" w:cstheme="minorHAnsi"/>
                <w:color w:val="231F20"/>
                <w:sz w:val="18"/>
                <w:szCs w:val="18"/>
              </w:rPr>
              <w:t>A I MEĐUPREDMETNIH TEMA</w:t>
            </w:r>
          </w:p>
        </w:tc>
      </w:tr>
      <w:tr w:rsidR="00DF4483" w14:paraId="63864C5B" w14:textId="77777777" w:rsidTr="00DF4483">
        <w:tc>
          <w:tcPr>
            <w:tcW w:w="9322" w:type="dxa"/>
          </w:tcPr>
          <w:p w14:paraId="3645611F" w14:textId="77777777" w:rsidR="00DF4483" w:rsidRPr="00A32D5A" w:rsidRDefault="00DF4483" w:rsidP="00DF4483">
            <w:pPr>
              <w:rPr>
                <w:rFonts w:ascii="Calibri" w:eastAsia="Calibri" w:hAnsi="Calibri" w:cs="Times New Roman"/>
                <w:b/>
                <w:sz w:val="18"/>
                <w:szCs w:val="18"/>
              </w:rPr>
            </w:pPr>
            <w:r w:rsidRPr="00A32D5A">
              <w:rPr>
                <w:rFonts w:ascii="Calibri" w:eastAsia="Calibri" w:hAnsi="Calibri" w:cs="Times New Roman"/>
                <w:b/>
                <w:sz w:val="18"/>
                <w:szCs w:val="18"/>
              </w:rPr>
              <w:t>1. Nađi točan rezultat</w:t>
            </w:r>
          </w:p>
          <w:p w14:paraId="1EABC565"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b/>
                <w:sz w:val="18"/>
                <w:szCs w:val="18"/>
              </w:rPr>
              <w:t xml:space="preserve">Ishod aktivnosti: </w:t>
            </w:r>
            <w:r w:rsidRPr="00A32D5A">
              <w:rPr>
                <w:rFonts w:ascii="Calibri" w:eastAsia="Calibri" w:hAnsi="Calibri" w:cs="Times New Roman"/>
                <w:sz w:val="18"/>
                <w:szCs w:val="18"/>
              </w:rPr>
              <w:t>zbraja i oduzima brojeve do 20.</w:t>
            </w:r>
          </w:p>
          <w:p w14:paraId="3EC07315" w14:textId="77777777" w:rsidR="00DF4483" w:rsidRPr="00A32D5A" w:rsidRDefault="00DF4483" w:rsidP="00DF4483">
            <w:pPr>
              <w:rPr>
                <w:rFonts w:ascii="Calibri" w:eastAsia="Calibri" w:hAnsi="Calibri" w:cs="Times New Roman"/>
                <w:b/>
                <w:sz w:val="18"/>
                <w:szCs w:val="18"/>
              </w:rPr>
            </w:pPr>
            <w:r w:rsidRPr="00A32D5A">
              <w:rPr>
                <w:rFonts w:ascii="Calibri" w:eastAsia="Calibri" w:hAnsi="Calibri" w:cs="Times New Roman"/>
                <w:b/>
                <w:sz w:val="18"/>
                <w:szCs w:val="18"/>
              </w:rPr>
              <w:t xml:space="preserve">Opis aktivnosti: </w:t>
            </w:r>
          </w:p>
          <w:p w14:paraId="780BB9BA" w14:textId="77777777" w:rsidR="00DF4483" w:rsidRPr="00F861DE" w:rsidRDefault="00DF4483" w:rsidP="00DF4483">
            <w:pPr>
              <w:rPr>
                <w:rFonts w:cstheme="minorHAnsi"/>
                <w:sz w:val="18"/>
                <w:szCs w:val="18"/>
              </w:rPr>
            </w:pPr>
            <w:r w:rsidRPr="00F861DE">
              <w:rPr>
                <w:rFonts w:cstheme="minorHAnsi"/>
                <w:sz w:val="18"/>
                <w:szCs w:val="18"/>
              </w:rPr>
              <w:t>Učiteljica/učitelj potiče učenike da broje do 20 te na ploču piše niz brojeva do 20 (ostavlja razmak između brojeva). Učenici dolaze redom, izvlače papiriće sa zadatcima iz kutije (u kojoj se nalaze zadatci koje su učenici smišljali na prethodnim satima) i papirić stavljaju na ploču ispod rezultata. Ostali učenici vrednuju točnost metodom palac gore ili palac dolje. Ako je učenik stavio papirić ispod netočnog rezultata, istu treba vratiti u kutiju.</w:t>
            </w:r>
          </w:p>
          <w:p w14:paraId="74E11140" w14:textId="77777777" w:rsidR="00DF4483" w:rsidRPr="00A32D5A" w:rsidRDefault="00DF4483" w:rsidP="00DF4483">
            <w:pPr>
              <w:rPr>
                <w:rFonts w:cstheme="minorHAnsi"/>
                <w:sz w:val="18"/>
                <w:szCs w:val="18"/>
              </w:rPr>
            </w:pPr>
            <w:r w:rsidRPr="00F861DE">
              <w:rPr>
                <w:rFonts w:cstheme="minorHAnsi"/>
                <w:sz w:val="18"/>
                <w:szCs w:val="18"/>
              </w:rPr>
              <w:t>Pred ploču izlazi po četvero učenika. Učiteljica/učitelj zadaje zadatke: Stavi prst na umanjenik; Pokaži prvi pribrojnik; Dotakni zbroj; Pokaži razliku… Učenici zadano pokazuju na papirićima koji su na ploči, svaki učenik treba pronaći svoj primjer.</w:t>
            </w:r>
          </w:p>
          <w:p w14:paraId="795FA7AD" w14:textId="77777777" w:rsidR="00DF4483" w:rsidRPr="00A32D5A" w:rsidRDefault="00DF4483" w:rsidP="00DF4483">
            <w:pPr>
              <w:tabs>
                <w:tab w:val="left" w:pos="5189"/>
              </w:tabs>
              <w:rPr>
                <w:rFonts w:ascii="Calibri" w:eastAsia="Calibri" w:hAnsi="Calibri" w:cs="Times New Roman"/>
                <w:b/>
                <w:sz w:val="18"/>
                <w:szCs w:val="18"/>
              </w:rPr>
            </w:pPr>
            <w:r w:rsidRPr="00A32D5A">
              <w:rPr>
                <w:rFonts w:ascii="Calibri" w:eastAsia="Calibri" w:hAnsi="Calibri" w:cs="Times New Roman"/>
                <w:b/>
                <w:sz w:val="18"/>
                <w:szCs w:val="18"/>
              </w:rPr>
              <w:t>2. Zbrajanja i oduzimanja do 20</w:t>
            </w:r>
          </w:p>
          <w:p w14:paraId="65B0998C"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b/>
                <w:sz w:val="18"/>
                <w:szCs w:val="18"/>
              </w:rPr>
              <w:t xml:space="preserve">Ishod aktivnosti: </w:t>
            </w:r>
            <w:r w:rsidRPr="00A32D5A">
              <w:rPr>
                <w:rFonts w:ascii="Calibri" w:eastAsia="Calibri" w:hAnsi="Calibri" w:cs="Times New Roman"/>
                <w:sz w:val="18"/>
                <w:szCs w:val="18"/>
              </w:rPr>
              <w:t>zbraja i oduzima brojeve do 20</w:t>
            </w:r>
            <w:r>
              <w:rPr>
                <w:rFonts w:ascii="Calibri" w:eastAsia="Calibri" w:hAnsi="Calibri" w:cs="Times New Roman"/>
                <w:sz w:val="18"/>
                <w:szCs w:val="18"/>
              </w:rPr>
              <w:t>.</w:t>
            </w:r>
          </w:p>
          <w:p w14:paraId="42FF79E2" w14:textId="77777777" w:rsidR="00DF4483" w:rsidRPr="00A32D5A" w:rsidRDefault="00DF4483" w:rsidP="00DF4483">
            <w:pPr>
              <w:rPr>
                <w:rFonts w:ascii="Calibri" w:eastAsia="Calibri" w:hAnsi="Calibri" w:cs="Times New Roman"/>
                <w:b/>
                <w:sz w:val="18"/>
                <w:szCs w:val="18"/>
              </w:rPr>
            </w:pPr>
            <w:r w:rsidRPr="00A32D5A">
              <w:rPr>
                <w:rFonts w:ascii="Calibri" w:eastAsia="Calibri" w:hAnsi="Calibri" w:cs="Times New Roman"/>
                <w:b/>
                <w:sz w:val="18"/>
                <w:szCs w:val="18"/>
              </w:rPr>
              <w:t>Opis aktivnosti:</w:t>
            </w:r>
          </w:p>
          <w:p w14:paraId="5DF3ADC3" w14:textId="77777777" w:rsidR="00DF4483"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Učiteljica/učitelj na ploči crta skicu:</w:t>
            </w:r>
          </w:p>
          <w:p w14:paraId="685E09CC" w14:textId="77777777" w:rsidR="00DF4483" w:rsidRPr="00A32D5A" w:rsidRDefault="00DF4483" w:rsidP="00DF4483">
            <w:pPr>
              <w:rPr>
                <w:rFonts w:ascii="Calibri" w:eastAsia="Calibri" w:hAnsi="Calibri" w:cs="Times New Roman"/>
                <w:sz w:val="18"/>
                <w:szCs w:val="18"/>
              </w:rPr>
            </w:pPr>
          </w:p>
          <w:tbl>
            <w:tblPr>
              <w:tblStyle w:val="TableGrid"/>
              <w:tblW w:w="0" w:type="auto"/>
              <w:tblLook w:val="04A0" w:firstRow="1" w:lastRow="0" w:firstColumn="1" w:lastColumn="0" w:noHBand="0" w:noVBand="1"/>
            </w:tblPr>
            <w:tblGrid>
              <w:gridCol w:w="1249"/>
              <w:gridCol w:w="306"/>
              <w:gridCol w:w="1347"/>
              <w:gridCol w:w="306"/>
              <w:gridCol w:w="916"/>
            </w:tblGrid>
            <w:tr w:rsidR="00DF4483" w:rsidRPr="00A32D5A" w14:paraId="0FC47A89" w14:textId="77777777" w:rsidTr="002B627B">
              <w:tc>
                <w:tcPr>
                  <w:tcW w:w="0" w:type="auto"/>
                  <w:tcBorders>
                    <w:bottom w:val="single" w:sz="4" w:space="0" w:color="auto"/>
                  </w:tcBorders>
                </w:tcPr>
                <w:p w14:paraId="7AAACFE4" w14:textId="77777777" w:rsidR="00DF4483" w:rsidRPr="00A32D5A" w:rsidRDefault="00DF4483" w:rsidP="00DF4483">
                  <w:pPr>
                    <w:rPr>
                      <w:rFonts w:ascii="Calibri" w:eastAsia="Calibri" w:hAnsi="Calibri" w:cs="Times New Roman"/>
                      <w:sz w:val="18"/>
                      <w:szCs w:val="18"/>
                    </w:rPr>
                  </w:pPr>
                </w:p>
              </w:tc>
              <w:tc>
                <w:tcPr>
                  <w:tcW w:w="0" w:type="auto"/>
                  <w:tcBorders>
                    <w:top w:val="nil"/>
                    <w:bottom w:val="nil"/>
                  </w:tcBorders>
                </w:tcPr>
                <w:p w14:paraId="05F6568B"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w:t>
                  </w:r>
                </w:p>
              </w:tc>
              <w:tc>
                <w:tcPr>
                  <w:tcW w:w="0" w:type="auto"/>
                  <w:tcBorders>
                    <w:bottom w:val="single" w:sz="4" w:space="0" w:color="auto"/>
                  </w:tcBorders>
                </w:tcPr>
                <w:p w14:paraId="5662B796" w14:textId="77777777" w:rsidR="00DF4483" w:rsidRPr="00A32D5A" w:rsidRDefault="00DF4483" w:rsidP="00DF4483">
                  <w:pPr>
                    <w:rPr>
                      <w:rFonts w:ascii="Calibri" w:eastAsia="Calibri" w:hAnsi="Calibri" w:cs="Times New Roman"/>
                      <w:sz w:val="18"/>
                      <w:szCs w:val="18"/>
                    </w:rPr>
                  </w:pPr>
                </w:p>
              </w:tc>
              <w:tc>
                <w:tcPr>
                  <w:tcW w:w="0" w:type="auto"/>
                  <w:tcBorders>
                    <w:top w:val="nil"/>
                    <w:bottom w:val="nil"/>
                  </w:tcBorders>
                </w:tcPr>
                <w:p w14:paraId="2429CBF6"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w:t>
                  </w:r>
                </w:p>
              </w:tc>
              <w:tc>
                <w:tcPr>
                  <w:tcW w:w="916" w:type="dxa"/>
                  <w:tcBorders>
                    <w:bottom w:val="single" w:sz="4" w:space="0" w:color="auto"/>
                  </w:tcBorders>
                </w:tcPr>
                <w:p w14:paraId="7282675E" w14:textId="77777777" w:rsidR="00DF4483" w:rsidRPr="00A32D5A" w:rsidRDefault="00DF4483" w:rsidP="00DF4483">
                  <w:pPr>
                    <w:rPr>
                      <w:rFonts w:ascii="Calibri" w:eastAsia="Calibri" w:hAnsi="Calibri" w:cs="Times New Roman"/>
                      <w:sz w:val="18"/>
                      <w:szCs w:val="18"/>
                    </w:rPr>
                  </w:pPr>
                </w:p>
              </w:tc>
            </w:tr>
            <w:tr w:rsidR="00DF4483" w:rsidRPr="00A32D5A" w14:paraId="11171C76" w14:textId="77777777" w:rsidTr="002B627B">
              <w:tc>
                <w:tcPr>
                  <w:tcW w:w="0" w:type="auto"/>
                  <w:tcBorders>
                    <w:left w:val="nil"/>
                    <w:bottom w:val="nil"/>
                    <w:right w:val="nil"/>
                  </w:tcBorders>
                </w:tcPr>
                <w:p w14:paraId="7F9D9722"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prvi pribrojnik</w:t>
                  </w:r>
                </w:p>
              </w:tc>
              <w:tc>
                <w:tcPr>
                  <w:tcW w:w="0" w:type="auto"/>
                  <w:tcBorders>
                    <w:top w:val="nil"/>
                    <w:left w:val="nil"/>
                    <w:bottom w:val="nil"/>
                    <w:right w:val="nil"/>
                  </w:tcBorders>
                </w:tcPr>
                <w:p w14:paraId="5BBBEA7C" w14:textId="77777777" w:rsidR="00DF4483" w:rsidRPr="00A32D5A" w:rsidRDefault="00DF4483" w:rsidP="00DF4483">
                  <w:pPr>
                    <w:rPr>
                      <w:rFonts w:ascii="Calibri" w:eastAsia="Calibri" w:hAnsi="Calibri" w:cs="Times New Roman"/>
                      <w:sz w:val="18"/>
                      <w:szCs w:val="18"/>
                    </w:rPr>
                  </w:pPr>
                </w:p>
              </w:tc>
              <w:tc>
                <w:tcPr>
                  <w:tcW w:w="0" w:type="auto"/>
                  <w:tcBorders>
                    <w:left w:val="nil"/>
                    <w:bottom w:val="nil"/>
                    <w:right w:val="nil"/>
                  </w:tcBorders>
                </w:tcPr>
                <w:p w14:paraId="531F900E"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drugi pribrojnik</w:t>
                  </w:r>
                </w:p>
              </w:tc>
              <w:tc>
                <w:tcPr>
                  <w:tcW w:w="0" w:type="auto"/>
                  <w:tcBorders>
                    <w:top w:val="nil"/>
                    <w:left w:val="nil"/>
                    <w:bottom w:val="nil"/>
                    <w:right w:val="nil"/>
                  </w:tcBorders>
                </w:tcPr>
                <w:p w14:paraId="7CE65055" w14:textId="77777777" w:rsidR="00DF4483" w:rsidRPr="00A32D5A" w:rsidRDefault="00DF4483" w:rsidP="00DF4483">
                  <w:pPr>
                    <w:rPr>
                      <w:rFonts w:ascii="Calibri" w:eastAsia="Calibri" w:hAnsi="Calibri" w:cs="Times New Roman"/>
                      <w:sz w:val="18"/>
                      <w:szCs w:val="18"/>
                    </w:rPr>
                  </w:pPr>
                </w:p>
              </w:tc>
              <w:tc>
                <w:tcPr>
                  <w:tcW w:w="916" w:type="dxa"/>
                  <w:tcBorders>
                    <w:left w:val="nil"/>
                    <w:bottom w:val="nil"/>
                    <w:right w:val="nil"/>
                  </w:tcBorders>
                </w:tcPr>
                <w:p w14:paraId="2AA4D89F"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zbroj</w:t>
                  </w:r>
                </w:p>
              </w:tc>
            </w:tr>
          </w:tbl>
          <w:p w14:paraId="3EABA665" w14:textId="77777777" w:rsidR="00DF4483" w:rsidRPr="00A32D5A" w:rsidRDefault="00DF4483" w:rsidP="00DF4483">
            <w:pPr>
              <w:rPr>
                <w:rFonts w:ascii="Calibri" w:eastAsia="Calibri" w:hAnsi="Calibri" w:cs="Times New Roman"/>
                <w:sz w:val="18"/>
                <w:szCs w:val="18"/>
              </w:rPr>
            </w:pPr>
          </w:p>
          <w:tbl>
            <w:tblPr>
              <w:tblStyle w:val="TableGrid"/>
              <w:tblW w:w="0" w:type="auto"/>
              <w:tblLook w:val="04A0" w:firstRow="1" w:lastRow="0" w:firstColumn="1" w:lastColumn="0" w:noHBand="0" w:noVBand="1"/>
            </w:tblPr>
            <w:tblGrid>
              <w:gridCol w:w="986"/>
              <w:gridCol w:w="272"/>
              <w:gridCol w:w="954"/>
              <w:gridCol w:w="306"/>
              <w:gridCol w:w="1334"/>
            </w:tblGrid>
            <w:tr w:rsidR="00DF4483" w:rsidRPr="00A32D5A" w14:paraId="16F8606C" w14:textId="77777777" w:rsidTr="002B627B">
              <w:tc>
                <w:tcPr>
                  <w:tcW w:w="0" w:type="auto"/>
                  <w:tcBorders>
                    <w:bottom w:val="single" w:sz="4" w:space="0" w:color="auto"/>
                  </w:tcBorders>
                </w:tcPr>
                <w:p w14:paraId="5A1B4E20" w14:textId="77777777" w:rsidR="00DF4483" w:rsidRPr="00A32D5A" w:rsidRDefault="00DF4483" w:rsidP="00DF4483">
                  <w:pPr>
                    <w:rPr>
                      <w:rFonts w:ascii="Calibri" w:eastAsia="Calibri" w:hAnsi="Calibri" w:cs="Times New Roman"/>
                      <w:sz w:val="18"/>
                      <w:szCs w:val="18"/>
                    </w:rPr>
                  </w:pPr>
                </w:p>
              </w:tc>
              <w:tc>
                <w:tcPr>
                  <w:tcW w:w="0" w:type="auto"/>
                  <w:tcBorders>
                    <w:top w:val="nil"/>
                    <w:bottom w:val="nil"/>
                  </w:tcBorders>
                </w:tcPr>
                <w:p w14:paraId="64910EDE"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w:t>
                  </w:r>
                </w:p>
              </w:tc>
              <w:tc>
                <w:tcPr>
                  <w:tcW w:w="0" w:type="auto"/>
                  <w:tcBorders>
                    <w:bottom w:val="single" w:sz="4" w:space="0" w:color="auto"/>
                  </w:tcBorders>
                </w:tcPr>
                <w:p w14:paraId="2BF45469" w14:textId="77777777" w:rsidR="00DF4483" w:rsidRPr="00A32D5A" w:rsidRDefault="00DF4483" w:rsidP="00DF4483">
                  <w:pPr>
                    <w:rPr>
                      <w:rFonts w:ascii="Calibri" w:eastAsia="Calibri" w:hAnsi="Calibri" w:cs="Times New Roman"/>
                      <w:sz w:val="18"/>
                      <w:szCs w:val="18"/>
                    </w:rPr>
                  </w:pPr>
                </w:p>
              </w:tc>
              <w:tc>
                <w:tcPr>
                  <w:tcW w:w="0" w:type="auto"/>
                  <w:tcBorders>
                    <w:top w:val="nil"/>
                    <w:bottom w:val="nil"/>
                  </w:tcBorders>
                </w:tcPr>
                <w:p w14:paraId="5756F9FD"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w:t>
                  </w:r>
                </w:p>
              </w:tc>
              <w:tc>
                <w:tcPr>
                  <w:tcW w:w="1334" w:type="dxa"/>
                  <w:tcBorders>
                    <w:bottom w:val="single" w:sz="4" w:space="0" w:color="auto"/>
                  </w:tcBorders>
                </w:tcPr>
                <w:p w14:paraId="3EC14171" w14:textId="77777777" w:rsidR="00DF4483" w:rsidRPr="00A32D5A" w:rsidRDefault="00DF4483" w:rsidP="00DF4483">
                  <w:pPr>
                    <w:rPr>
                      <w:rFonts w:ascii="Calibri" w:eastAsia="Calibri" w:hAnsi="Calibri" w:cs="Times New Roman"/>
                      <w:sz w:val="18"/>
                      <w:szCs w:val="18"/>
                    </w:rPr>
                  </w:pPr>
                </w:p>
              </w:tc>
            </w:tr>
            <w:tr w:rsidR="00DF4483" w:rsidRPr="00A32D5A" w14:paraId="43677050" w14:textId="77777777" w:rsidTr="002B627B">
              <w:tc>
                <w:tcPr>
                  <w:tcW w:w="0" w:type="auto"/>
                  <w:tcBorders>
                    <w:left w:val="nil"/>
                    <w:bottom w:val="nil"/>
                    <w:right w:val="nil"/>
                  </w:tcBorders>
                </w:tcPr>
                <w:p w14:paraId="5197D6F1"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umanjenik</w:t>
                  </w:r>
                </w:p>
              </w:tc>
              <w:tc>
                <w:tcPr>
                  <w:tcW w:w="0" w:type="auto"/>
                  <w:tcBorders>
                    <w:top w:val="nil"/>
                    <w:left w:val="nil"/>
                    <w:bottom w:val="nil"/>
                    <w:right w:val="nil"/>
                  </w:tcBorders>
                </w:tcPr>
                <w:p w14:paraId="491DAEDF" w14:textId="77777777" w:rsidR="00DF4483" w:rsidRPr="00A32D5A" w:rsidRDefault="00DF4483" w:rsidP="00DF4483">
                  <w:pPr>
                    <w:rPr>
                      <w:rFonts w:ascii="Calibri" w:eastAsia="Calibri" w:hAnsi="Calibri" w:cs="Times New Roman"/>
                      <w:sz w:val="18"/>
                      <w:szCs w:val="18"/>
                    </w:rPr>
                  </w:pPr>
                </w:p>
              </w:tc>
              <w:tc>
                <w:tcPr>
                  <w:tcW w:w="0" w:type="auto"/>
                  <w:tcBorders>
                    <w:left w:val="nil"/>
                    <w:bottom w:val="nil"/>
                    <w:right w:val="nil"/>
                  </w:tcBorders>
                </w:tcPr>
                <w:p w14:paraId="12CA7A41"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umanjitelj</w:t>
                  </w:r>
                </w:p>
              </w:tc>
              <w:tc>
                <w:tcPr>
                  <w:tcW w:w="0" w:type="auto"/>
                  <w:tcBorders>
                    <w:top w:val="nil"/>
                    <w:left w:val="nil"/>
                    <w:bottom w:val="nil"/>
                    <w:right w:val="nil"/>
                  </w:tcBorders>
                </w:tcPr>
                <w:p w14:paraId="7CC0CFE6" w14:textId="77777777" w:rsidR="00DF4483" w:rsidRPr="00A32D5A" w:rsidRDefault="00DF4483" w:rsidP="00DF4483">
                  <w:pPr>
                    <w:rPr>
                      <w:rFonts w:ascii="Calibri" w:eastAsia="Calibri" w:hAnsi="Calibri" w:cs="Times New Roman"/>
                      <w:sz w:val="18"/>
                      <w:szCs w:val="18"/>
                    </w:rPr>
                  </w:pPr>
                </w:p>
              </w:tc>
              <w:tc>
                <w:tcPr>
                  <w:tcW w:w="1334" w:type="dxa"/>
                  <w:tcBorders>
                    <w:left w:val="nil"/>
                    <w:bottom w:val="nil"/>
                    <w:right w:val="nil"/>
                  </w:tcBorders>
                </w:tcPr>
                <w:p w14:paraId="0BF4A4EB"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razlika</w:t>
                  </w:r>
                </w:p>
              </w:tc>
            </w:tr>
          </w:tbl>
          <w:p w14:paraId="724C7597" w14:textId="77777777" w:rsidR="00DF4483" w:rsidRDefault="00DF4483" w:rsidP="00DF4483">
            <w:pPr>
              <w:rPr>
                <w:rFonts w:ascii="Calibri" w:eastAsia="Calibri" w:hAnsi="Calibri" w:cs="Times New Roman"/>
                <w:sz w:val="18"/>
                <w:szCs w:val="18"/>
              </w:rPr>
            </w:pPr>
          </w:p>
          <w:p w14:paraId="7A481B76"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Učiteljica</w:t>
            </w:r>
            <w:r>
              <w:rPr>
                <w:rFonts w:ascii="Calibri" w:eastAsia="Calibri" w:hAnsi="Calibri" w:cs="Times New Roman"/>
                <w:sz w:val="18"/>
                <w:szCs w:val="18"/>
              </w:rPr>
              <w:t>/učitelj</w:t>
            </w:r>
            <w:r w:rsidRPr="00A32D5A">
              <w:rPr>
                <w:rFonts w:ascii="Calibri" w:eastAsia="Calibri" w:hAnsi="Calibri" w:cs="Times New Roman"/>
                <w:sz w:val="18"/>
                <w:szCs w:val="18"/>
              </w:rPr>
              <w:t xml:space="preserve"> zadaje zadatke usmeno, učenici ih rješavaju pomoću crteža na ploči. Na primjer: Koliki je zbroj brojev</w:t>
            </w:r>
            <w:r>
              <w:rPr>
                <w:rFonts w:ascii="Calibri" w:eastAsia="Calibri" w:hAnsi="Calibri" w:cs="Times New Roman"/>
                <w:sz w:val="18"/>
                <w:szCs w:val="18"/>
              </w:rPr>
              <w:t>a</w:t>
            </w:r>
            <w:r w:rsidRPr="00A32D5A">
              <w:rPr>
                <w:rFonts w:ascii="Calibri" w:eastAsia="Calibri" w:hAnsi="Calibri" w:cs="Times New Roman"/>
                <w:sz w:val="18"/>
                <w:szCs w:val="18"/>
              </w:rPr>
              <w:t xml:space="preserve"> 4 i 8? Kolika je razlika brojeva 11 i 5? Zbroju brojeva 7 i 6 dodaj 4. Od razlike brojeva 11 i 2 oduzmi 3</w:t>
            </w:r>
            <w:r>
              <w:rPr>
                <w:rFonts w:ascii="Calibri" w:eastAsia="Calibri" w:hAnsi="Calibri" w:cs="Times New Roman"/>
                <w:sz w:val="18"/>
                <w:szCs w:val="18"/>
              </w:rPr>
              <w:t xml:space="preserve">, </w:t>
            </w:r>
            <w:r w:rsidRPr="00A32D5A">
              <w:rPr>
                <w:rFonts w:ascii="Calibri" w:eastAsia="Calibri" w:hAnsi="Calibri" w:cs="Times New Roman"/>
                <w:sz w:val="18"/>
                <w:szCs w:val="18"/>
              </w:rPr>
              <w:t>i slično.</w:t>
            </w:r>
          </w:p>
          <w:p w14:paraId="3B527694" w14:textId="77777777" w:rsidR="00DF4483" w:rsidRPr="00A32D5A" w:rsidRDefault="00DF4483" w:rsidP="00DF4483">
            <w:pPr>
              <w:tabs>
                <w:tab w:val="left" w:pos="4266"/>
              </w:tabs>
              <w:rPr>
                <w:rFonts w:ascii="Calibri" w:eastAsia="Calibri" w:hAnsi="Calibri" w:cs="Times New Roman"/>
                <w:b/>
                <w:sz w:val="18"/>
                <w:szCs w:val="18"/>
              </w:rPr>
            </w:pPr>
          </w:p>
          <w:p w14:paraId="659BD737" w14:textId="2F85E93B" w:rsidR="00DF4483" w:rsidRDefault="00DF4483" w:rsidP="00DF4483">
            <w:pPr>
              <w:tabs>
                <w:tab w:val="left" w:pos="4266"/>
              </w:tabs>
              <w:rPr>
                <w:rFonts w:ascii="Calibri" w:eastAsia="Calibri" w:hAnsi="Calibri" w:cs="Times New Roman"/>
                <w:sz w:val="18"/>
                <w:szCs w:val="18"/>
              </w:rPr>
            </w:pPr>
            <w:r w:rsidRPr="00A32D5A">
              <w:rPr>
                <w:rFonts w:ascii="Calibri" w:eastAsia="Calibri" w:hAnsi="Calibri" w:cs="Times New Roman"/>
                <w:sz w:val="18"/>
                <w:szCs w:val="18"/>
              </w:rPr>
              <w:t>Učenici samostalno rješavaju zadatke u udžbeniku na stranic</w:t>
            </w:r>
            <w:r>
              <w:rPr>
                <w:rFonts w:ascii="Calibri" w:eastAsia="Calibri" w:hAnsi="Calibri" w:cs="Times New Roman"/>
                <w:sz w:val="18"/>
                <w:szCs w:val="18"/>
              </w:rPr>
              <w:t>ama</w:t>
            </w:r>
            <w:r w:rsidRPr="00A32D5A">
              <w:rPr>
                <w:rFonts w:ascii="Calibri" w:eastAsia="Calibri" w:hAnsi="Calibri" w:cs="Times New Roman"/>
                <w:sz w:val="18"/>
                <w:szCs w:val="18"/>
              </w:rPr>
              <w:t xml:space="preserve"> 15. i 16.</w:t>
            </w:r>
          </w:p>
          <w:p w14:paraId="3F514078" w14:textId="77777777" w:rsidR="00DF4483" w:rsidRPr="00A32D5A" w:rsidRDefault="00DF4483" w:rsidP="00DF4483">
            <w:pPr>
              <w:tabs>
                <w:tab w:val="left" w:pos="4266"/>
              </w:tabs>
              <w:rPr>
                <w:rFonts w:ascii="Calibri" w:eastAsia="Calibri" w:hAnsi="Calibri" w:cs="Times New Roman"/>
                <w:sz w:val="18"/>
                <w:szCs w:val="18"/>
              </w:rPr>
            </w:pPr>
          </w:p>
          <w:p w14:paraId="269C55D0" w14:textId="77777777" w:rsidR="00DF4483" w:rsidRPr="00A32D5A" w:rsidRDefault="00DF4483" w:rsidP="00DF4483">
            <w:pPr>
              <w:tabs>
                <w:tab w:val="left" w:pos="4266"/>
              </w:tabs>
              <w:rPr>
                <w:rFonts w:ascii="Calibri" w:eastAsia="Calibri" w:hAnsi="Calibri" w:cs="Times New Roman"/>
                <w:b/>
                <w:sz w:val="18"/>
                <w:szCs w:val="18"/>
              </w:rPr>
            </w:pPr>
            <w:r w:rsidRPr="00A32D5A">
              <w:rPr>
                <w:rFonts w:ascii="Calibri" w:eastAsia="Calibri" w:hAnsi="Calibri" w:cs="Times New Roman"/>
                <w:b/>
                <w:sz w:val="18"/>
                <w:szCs w:val="18"/>
              </w:rPr>
              <w:t>3. Samovrednovanje</w:t>
            </w:r>
          </w:p>
          <w:p w14:paraId="5694D791" w14:textId="77777777" w:rsidR="00DF4483" w:rsidRPr="00A32D5A" w:rsidRDefault="00DF4483" w:rsidP="00DF4483">
            <w:pPr>
              <w:tabs>
                <w:tab w:val="left" w:pos="4266"/>
              </w:tabs>
              <w:rPr>
                <w:rFonts w:ascii="Calibri" w:eastAsia="Calibri" w:hAnsi="Calibri" w:cs="Times New Roman"/>
                <w:sz w:val="18"/>
                <w:szCs w:val="18"/>
              </w:rPr>
            </w:pPr>
            <w:r w:rsidRPr="00A32D5A">
              <w:rPr>
                <w:rFonts w:ascii="Calibri" w:eastAsia="Calibri" w:hAnsi="Calibri" w:cs="Times New Roman"/>
                <w:sz w:val="18"/>
                <w:szCs w:val="18"/>
              </w:rPr>
              <w:t xml:space="preserve">Provodi se analiza rješenja pomoću projekcije. </w:t>
            </w:r>
          </w:p>
          <w:p w14:paraId="271EA8B3" w14:textId="77777777" w:rsidR="00DF4483" w:rsidRDefault="00DF4483" w:rsidP="00DF4483">
            <w:pPr>
              <w:tabs>
                <w:tab w:val="left" w:pos="4266"/>
              </w:tabs>
              <w:rPr>
                <w:rFonts w:ascii="Calibri" w:eastAsia="Calibri" w:hAnsi="Calibri" w:cs="Times New Roman"/>
                <w:sz w:val="18"/>
                <w:szCs w:val="18"/>
              </w:rPr>
            </w:pPr>
            <w:r w:rsidRPr="00A32D5A">
              <w:rPr>
                <w:rFonts w:ascii="Calibri" w:eastAsia="Calibri" w:hAnsi="Calibri" w:cs="Times New Roman"/>
                <w:sz w:val="18"/>
                <w:szCs w:val="18"/>
              </w:rPr>
              <w:t>Učenici rješavaju listić samovrednovanja:</w:t>
            </w:r>
          </w:p>
          <w:p w14:paraId="5E3A9864" w14:textId="77777777" w:rsidR="00DF4483" w:rsidRPr="00A32D5A" w:rsidRDefault="00DF4483" w:rsidP="00DF4483">
            <w:pPr>
              <w:tabs>
                <w:tab w:val="left" w:pos="4266"/>
              </w:tabs>
              <w:rPr>
                <w:rFonts w:ascii="Calibri" w:eastAsia="Calibri" w:hAnsi="Calibri" w:cs="Times New Roman"/>
                <w:sz w:val="18"/>
                <w:szCs w:val="18"/>
              </w:rPr>
            </w:pPr>
          </w:p>
          <w:tbl>
            <w:tblPr>
              <w:tblStyle w:val="TableGrid"/>
              <w:tblW w:w="0" w:type="auto"/>
              <w:tblLook w:val="04A0" w:firstRow="1" w:lastRow="0" w:firstColumn="1" w:lastColumn="0" w:noHBand="0" w:noVBand="1"/>
            </w:tblPr>
            <w:tblGrid>
              <w:gridCol w:w="3376"/>
              <w:gridCol w:w="1861"/>
              <w:gridCol w:w="1917"/>
              <w:gridCol w:w="1778"/>
            </w:tblGrid>
            <w:tr w:rsidR="00DF4483" w:rsidRPr="00A32D5A" w14:paraId="444CD6D6" w14:textId="77777777" w:rsidTr="002B627B">
              <w:tc>
                <w:tcPr>
                  <w:tcW w:w="3555" w:type="dxa"/>
                </w:tcPr>
                <w:p w14:paraId="08F52B78" w14:textId="77777777" w:rsidR="00DF4483" w:rsidRPr="00A32D5A" w:rsidRDefault="00DF4483" w:rsidP="00DF4483">
                  <w:pPr>
                    <w:tabs>
                      <w:tab w:val="left" w:pos="4266"/>
                    </w:tabs>
                    <w:rPr>
                      <w:rFonts w:ascii="Calibri" w:eastAsia="Calibri" w:hAnsi="Calibri" w:cs="Times New Roman"/>
                      <w:sz w:val="18"/>
                      <w:szCs w:val="18"/>
                    </w:rPr>
                  </w:pPr>
                </w:p>
              </w:tc>
              <w:tc>
                <w:tcPr>
                  <w:tcW w:w="1940" w:type="dxa"/>
                </w:tcPr>
                <w:p w14:paraId="409146BA" w14:textId="77777777" w:rsidR="00DF4483" w:rsidRPr="00A32D5A" w:rsidRDefault="00DF4483" w:rsidP="00DF4483">
                  <w:pPr>
                    <w:tabs>
                      <w:tab w:val="left" w:pos="4266"/>
                    </w:tabs>
                    <w:rPr>
                      <w:rFonts w:ascii="Calibri" w:eastAsia="Calibri" w:hAnsi="Calibri" w:cs="Times New Roman"/>
                      <w:sz w:val="18"/>
                      <w:szCs w:val="18"/>
                    </w:rPr>
                  </w:pPr>
                  <w:r w:rsidRPr="00A32D5A">
                    <w:rPr>
                      <w:rFonts w:ascii="Calibri" w:eastAsia="Calibri" w:hAnsi="Calibri" w:cs="Times New Roman"/>
                      <w:sz w:val="18"/>
                      <w:szCs w:val="18"/>
                    </w:rPr>
                    <w:t>Potpuno točno</w:t>
                  </w:r>
                </w:p>
              </w:tc>
              <w:tc>
                <w:tcPr>
                  <w:tcW w:w="1984" w:type="dxa"/>
                </w:tcPr>
                <w:p w14:paraId="205326E3" w14:textId="77777777" w:rsidR="00DF4483" w:rsidRPr="00A32D5A" w:rsidRDefault="00DF4483" w:rsidP="00DF4483">
                  <w:pPr>
                    <w:tabs>
                      <w:tab w:val="left" w:pos="4266"/>
                    </w:tabs>
                    <w:rPr>
                      <w:rFonts w:ascii="Calibri" w:eastAsia="Calibri" w:hAnsi="Calibri" w:cs="Times New Roman"/>
                      <w:sz w:val="18"/>
                      <w:szCs w:val="18"/>
                    </w:rPr>
                  </w:pPr>
                  <w:r w:rsidRPr="00A32D5A">
                    <w:rPr>
                      <w:rFonts w:ascii="Calibri" w:eastAsia="Calibri" w:hAnsi="Calibri" w:cs="Times New Roman"/>
                      <w:sz w:val="18"/>
                      <w:szCs w:val="18"/>
                    </w:rPr>
                    <w:t>Djelomično točno</w:t>
                  </w:r>
                </w:p>
                <w:p w14:paraId="310799B9" w14:textId="77777777" w:rsidR="00DF4483" w:rsidRPr="00A32D5A" w:rsidRDefault="00DF4483" w:rsidP="00DF4483">
                  <w:pPr>
                    <w:tabs>
                      <w:tab w:val="left" w:pos="4266"/>
                    </w:tabs>
                    <w:rPr>
                      <w:rFonts w:ascii="Calibri" w:eastAsia="Calibri" w:hAnsi="Calibri" w:cs="Times New Roman"/>
                      <w:sz w:val="18"/>
                      <w:szCs w:val="18"/>
                    </w:rPr>
                  </w:pPr>
                  <w:r w:rsidRPr="00A32D5A">
                    <w:rPr>
                      <w:rFonts w:ascii="Calibri" w:eastAsia="Calibri" w:hAnsi="Calibri" w:cs="Times New Roman"/>
                      <w:sz w:val="18"/>
                      <w:szCs w:val="18"/>
                    </w:rPr>
                    <w:t>(do 3 pogreške)</w:t>
                  </w:r>
                </w:p>
              </w:tc>
              <w:tc>
                <w:tcPr>
                  <w:tcW w:w="1843" w:type="dxa"/>
                </w:tcPr>
                <w:p w14:paraId="0BA11E16" w14:textId="77777777" w:rsidR="00DF4483" w:rsidRPr="00A32D5A" w:rsidRDefault="00DF4483" w:rsidP="00DF4483">
                  <w:pPr>
                    <w:tabs>
                      <w:tab w:val="left" w:pos="4266"/>
                    </w:tabs>
                    <w:rPr>
                      <w:rFonts w:ascii="Calibri" w:eastAsia="Calibri" w:hAnsi="Calibri" w:cs="Times New Roman"/>
                      <w:sz w:val="18"/>
                      <w:szCs w:val="18"/>
                    </w:rPr>
                  </w:pPr>
                  <w:r w:rsidRPr="00A32D5A">
                    <w:rPr>
                      <w:rFonts w:ascii="Calibri" w:eastAsia="Calibri" w:hAnsi="Calibri" w:cs="Times New Roman"/>
                      <w:sz w:val="18"/>
                      <w:szCs w:val="18"/>
                    </w:rPr>
                    <w:t>Moram ponoviti i uvježbati</w:t>
                  </w:r>
                </w:p>
                <w:p w14:paraId="3F0BD73B" w14:textId="77777777" w:rsidR="00DF4483" w:rsidRPr="00A32D5A" w:rsidRDefault="00DF4483" w:rsidP="00DF4483">
                  <w:pPr>
                    <w:tabs>
                      <w:tab w:val="left" w:pos="4266"/>
                    </w:tabs>
                    <w:rPr>
                      <w:rFonts w:ascii="Calibri" w:eastAsia="Calibri" w:hAnsi="Calibri" w:cs="Times New Roman"/>
                      <w:sz w:val="18"/>
                      <w:szCs w:val="18"/>
                    </w:rPr>
                  </w:pPr>
                  <w:r w:rsidRPr="00A32D5A">
                    <w:rPr>
                      <w:rFonts w:ascii="Calibri" w:eastAsia="Calibri" w:hAnsi="Calibri" w:cs="Times New Roman"/>
                      <w:sz w:val="18"/>
                      <w:szCs w:val="18"/>
                    </w:rPr>
                    <w:t>(više od 3 pogreške)</w:t>
                  </w:r>
                </w:p>
              </w:tc>
            </w:tr>
            <w:tr w:rsidR="00DF4483" w:rsidRPr="00A32D5A" w14:paraId="7C5F539D" w14:textId="77777777" w:rsidTr="002B627B">
              <w:tc>
                <w:tcPr>
                  <w:tcW w:w="3555" w:type="dxa"/>
                </w:tcPr>
                <w:p w14:paraId="52DAB8DE" w14:textId="77777777" w:rsidR="00DF4483" w:rsidRPr="00A32D5A" w:rsidRDefault="00DF4483" w:rsidP="00DF4483">
                  <w:pPr>
                    <w:tabs>
                      <w:tab w:val="left" w:pos="4266"/>
                    </w:tabs>
                    <w:rPr>
                      <w:rFonts w:ascii="Calibri" w:eastAsia="Calibri" w:hAnsi="Calibri" w:cs="Times New Roman"/>
                      <w:sz w:val="18"/>
                      <w:szCs w:val="18"/>
                    </w:rPr>
                  </w:pPr>
                  <w:r w:rsidRPr="00A32D5A">
                    <w:rPr>
                      <w:rFonts w:ascii="Calibri" w:eastAsia="Calibri" w:hAnsi="Calibri" w:cs="Times New Roman"/>
                      <w:sz w:val="18"/>
                      <w:szCs w:val="18"/>
                    </w:rPr>
                    <w:t>Tablica zbrajanja</w:t>
                  </w:r>
                </w:p>
              </w:tc>
              <w:tc>
                <w:tcPr>
                  <w:tcW w:w="1940" w:type="dxa"/>
                </w:tcPr>
                <w:p w14:paraId="2BF2F06B" w14:textId="77777777" w:rsidR="00DF4483" w:rsidRPr="00A32D5A" w:rsidRDefault="00DF4483" w:rsidP="00DF4483">
                  <w:pPr>
                    <w:tabs>
                      <w:tab w:val="left" w:pos="4266"/>
                    </w:tabs>
                    <w:rPr>
                      <w:rFonts w:ascii="Calibri" w:eastAsia="Calibri" w:hAnsi="Calibri" w:cs="Times New Roman"/>
                      <w:sz w:val="18"/>
                      <w:szCs w:val="18"/>
                    </w:rPr>
                  </w:pPr>
                </w:p>
              </w:tc>
              <w:tc>
                <w:tcPr>
                  <w:tcW w:w="1984" w:type="dxa"/>
                </w:tcPr>
                <w:p w14:paraId="21FE158F" w14:textId="77777777" w:rsidR="00DF4483" w:rsidRPr="00A32D5A" w:rsidRDefault="00DF4483" w:rsidP="00DF4483">
                  <w:pPr>
                    <w:tabs>
                      <w:tab w:val="left" w:pos="4266"/>
                    </w:tabs>
                    <w:rPr>
                      <w:rFonts w:ascii="Calibri" w:eastAsia="Calibri" w:hAnsi="Calibri" w:cs="Times New Roman"/>
                      <w:sz w:val="18"/>
                      <w:szCs w:val="18"/>
                    </w:rPr>
                  </w:pPr>
                </w:p>
              </w:tc>
              <w:tc>
                <w:tcPr>
                  <w:tcW w:w="1843" w:type="dxa"/>
                </w:tcPr>
                <w:p w14:paraId="2B8DDCE0" w14:textId="77777777" w:rsidR="00DF4483" w:rsidRPr="00A32D5A" w:rsidRDefault="00DF4483" w:rsidP="00DF4483">
                  <w:pPr>
                    <w:tabs>
                      <w:tab w:val="left" w:pos="4266"/>
                    </w:tabs>
                    <w:rPr>
                      <w:rFonts w:ascii="Calibri" w:eastAsia="Calibri" w:hAnsi="Calibri" w:cs="Times New Roman"/>
                      <w:sz w:val="18"/>
                      <w:szCs w:val="18"/>
                    </w:rPr>
                  </w:pPr>
                </w:p>
              </w:tc>
            </w:tr>
            <w:tr w:rsidR="00DF4483" w:rsidRPr="00A32D5A" w14:paraId="25C095B6" w14:textId="77777777" w:rsidTr="002B627B">
              <w:tc>
                <w:tcPr>
                  <w:tcW w:w="3555" w:type="dxa"/>
                </w:tcPr>
                <w:p w14:paraId="7017B0DB" w14:textId="77777777" w:rsidR="00DF4483" w:rsidRPr="00A32D5A" w:rsidRDefault="00DF4483" w:rsidP="00DF4483">
                  <w:pPr>
                    <w:tabs>
                      <w:tab w:val="left" w:pos="4266"/>
                    </w:tabs>
                    <w:rPr>
                      <w:rFonts w:ascii="Calibri" w:eastAsia="Calibri" w:hAnsi="Calibri" w:cs="Times New Roman"/>
                      <w:sz w:val="18"/>
                      <w:szCs w:val="18"/>
                    </w:rPr>
                  </w:pPr>
                  <w:r w:rsidRPr="00A32D5A">
                    <w:rPr>
                      <w:rFonts w:ascii="Calibri" w:eastAsia="Calibri" w:hAnsi="Calibri" w:cs="Times New Roman"/>
                      <w:sz w:val="18"/>
                      <w:szCs w:val="18"/>
                    </w:rPr>
                    <w:t>Tablica oduzimanja</w:t>
                  </w:r>
                </w:p>
              </w:tc>
              <w:tc>
                <w:tcPr>
                  <w:tcW w:w="1940" w:type="dxa"/>
                </w:tcPr>
                <w:p w14:paraId="57E8C774" w14:textId="77777777" w:rsidR="00DF4483" w:rsidRPr="00A32D5A" w:rsidRDefault="00DF4483" w:rsidP="00DF4483">
                  <w:pPr>
                    <w:tabs>
                      <w:tab w:val="left" w:pos="4266"/>
                    </w:tabs>
                    <w:rPr>
                      <w:rFonts w:ascii="Calibri" w:eastAsia="Calibri" w:hAnsi="Calibri" w:cs="Times New Roman"/>
                      <w:sz w:val="18"/>
                      <w:szCs w:val="18"/>
                    </w:rPr>
                  </w:pPr>
                </w:p>
              </w:tc>
              <w:tc>
                <w:tcPr>
                  <w:tcW w:w="1984" w:type="dxa"/>
                </w:tcPr>
                <w:p w14:paraId="18389DC3" w14:textId="77777777" w:rsidR="00DF4483" w:rsidRPr="00A32D5A" w:rsidRDefault="00DF4483" w:rsidP="00DF4483">
                  <w:pPr>
                    <w:tabs>
                      <w:tab w:val="left" w:pos="4266"/>
                    </w:tabs>
                    <w:rPr>
                      <w:rFonts w:ascii="Calibri" w:eastAsia="Calibri" w:hAnsi="Calibri" w:cs="Times New Roman"/>
                      <w:sz w:val="18"/>
                      <w:szCs w:val="18"/>
                    </w:rPr>
                  </w:pPr>
                </w:p>
              </w:tc>
              <w:tc>
                <w:tcPr>
                  <w:tcW w:w="1843" w:type="dxa"/>
                </w:tcPr>
                <w:p w14:paraId="4F08F58A" w14:textId="77777777" w:rsidR="00DF4483" w:rsidRPr="00A32D5A" w:rsidRDefault="00DF4483" w:rsidP="00DF4483">
                  <w:pPr>
                    <w:tabs>
                      <w:tab w:val="left" w:pos="4266"/>
                    </w:tabs>
                    <w:rPr>
                      <w:rFonts w:ascii="Calibri" w:eastAsia="Calibri" w:hAnsi="Calibri" w:cs="Times New Roman"/>
                      <w:sz w:val="18"/>
                      <w:szCs w:val="18"/>
                    </w:rPr>
                  </w:pPr>
                </w:p>
              </w:tc>
            </w:tr>
            <w:tr w:rsidR="00DF4483" w:rsidRPr="00A32D5A" w14:paraId="1B580D9F" w14:textId="77777777" w:rsidTr="002B627B">
              <w:tc>
                <w:tcPr>
                  <w:tcW w:w="3555" w:type="dxa"/>
                </w:tcPr>
                <w:p w14:paraId="683C3424" w14:textId="77777777" w:rsidR="00DF4483" w:rsidRPr="00A32D5A" w:rsidRDefault="00DF4483" w:rsidP="00DF4483">
                  <w:pPr>
                    <w:tabs>
                      <w:tab w:val="left" w:pos="4266"/>
                    </w:tabs>
                    <w:rPr>
                      <w:rFonts w:ascii="Calibri" w:eastAsia="Calibri" w:hAnsi="Calibri" w:cs="Times New Roman"/>
                      <w:sz w:val="18"/>
                      <w:szCs w:val="18"/>
                    </w:rPr>
                  </w:pPr>
                </w:p>
              </w:tc>
              <w:tc>
                <w:tcPr>
                  <w:tcW w:w="1940" w:type="dxa"/>
                </w:tcPr>
                <w:p w14:paraId="68A93ECA" w14:textId="77777777" w:rsidR="00DF4483" w:rsidRPr="00A32D5A" w:rsidRDefault="00DF4483" w:rsidP="00DF4483">
                  <w:pPr>
                    <w:tabs>
                      <w:tab w:val="left" w:pos="4266"/>
                    </w:tabs>
                    <w:rPr>
                      <w:rFonts w:ascii="Calibri" w:eastAsia="Calibri" w:hAnsi="Calibri" w:cs="Times New Roman"/>
                      <w:sz w:val="18"/>
                      <w:szCs w:val="18"/>
                    </w:rPr>
                  </w:pPr>
                  <w:r w:rsidRPr="00A32D5A">
                    <w:rPr>
                      <w:rFonts w:ascii="Calibri" w:eastAsia="Calibri" w:hAnsi="Calibri" w:cs="Times New Roman"/>
                      <w:sz w:val="18"/>
                      <w:szCs w:val="18"/>
                    </w:rPr>
                    <w:t>Potpuno i točno riješeni</w:t>
                  </w:r>
                </w:p>
              </w:tc>
              <w:tc>
                <w:tcPr>
                  <w:tcW w:w="1984" w:type="dxa"/>
                </w:tcPr>
                <w:p w14:paraId="3FDAB2EF" w14:textId="77777777" w:rsidR="00DF4483" w:rsidRPr="00A32D5A" w:rsidRDefault="00DF4483" w:rsidP="00DF4483">
                  <w:pPr>
                    <w:tabs>
                      <w:tab w:val="left" w:pos="4266"/>
                    </w:tabs>
                    <w:rPr>
                      <w:rFonts w:ascii="Calibri" w:eastAsia="Calibri" w:hAnsi="Calibri" w:cs="Times New Roman"/>
                      <w:sz w:val="18"/>
                      <w:szCs w:val="18"/>
                    </w:rPr>
                  </w:pPr>
                  <w:r w:rsidRPr="00A32D5A">
                    <w:rPr>
                      <w:rFonts w:ascii="Calibri" w:eastAsia="Calibri" w:hAnsi="Calibri" w:cs="Times New Roman"/>
                      <w:sz w:val="18"/>
                      <w:szCs w:val="18"/>
                    </w:rPr>
                    <w:t>Djelomično riješeni</w:t>
                  </w:r>
                </w:p>
              </w:tc>
              <w:tc>
                <w:tcPr>
                  <w:tcW w:w="1843" w:type="dxa"/>
                </w:tcPr>
                <w:p w14:paraId="440F55B6" w14:textId="77777777" w:rsidR="00DF4483" w:rsidRPr="00A32D5A" w:rsidRDefault="00DF4483" w:rsidP="00DF4483">
                  <w:pPr>
                    <w:tabs>
                      <w:tab w:val="left" w:pos="4266"/>
                    </w:tabs>
                    <w:rPr>
                      <w:rFonts w:ascii="Calibri" w:eastAsia="Calibri" w:hAnsi="Calibri" w:cs="Times New Roman"/>
                      <w:sz w:val="18"/>
                      <w:szCs w:val="18"/>
                    </w:rPr>
                  </w:pPr>
                  <w:r w:rsidRPr="00A32D5A">
                    <w:rPr>
                      <w:rFonts w:ascii="Calibri" w:eastAsia="Calibri" w:hAnsi="Calibri" w:cs="Times New Roman"/>
                      <w:sz w:val="18"/>
                      <w:szCs w:val="18"/>
                    </w:rPr>
                    <w:t>Nisu riješeni ili su netočni</w:t>
                  </w:r>
                </w:p>
              </w:tc>
            </w:tr>
            <w:tr w:rsidR="00DF4483" w:rsidRPr="00A32D5A" w14:paraId="7590EF02" w14:textId="77777777" w:rsidTr="002B627B">
              <w:tc>
                <w:tcPr>
                  <w:tcW w:w="3555" w:type="dxa"/>
                </w:tcPr>
                <w:p w14:paraId="1C0F52D2" w14:textId="77777777" w:rsidR="00DF4483" w:rsidRPr="00A32D5A" w:rsidRDefault="00DF4483" w:rsidP="00DF4483">
                  <w:pPr>
                    <w:tabs>
                      <w:tab w:val="left" w:pos="4266"/>
                    </w:tabs>
                    <w:rPr>
                      <w:rFonts w:ascii="Calibri" w:eastAsia="Calibri" w:hAnsi="Calibri" w:cs="Times New Roman"/>
                      <w:sz w:val="18"/>
                      <w:szCs w:val="18"/>
                    </w:rPr>
                  </w:pPr>
                  <w:r w:rsidRPr="00A32D5A">
                    <w:rPr>
                      <w:rFonts w:ascii="Calibri" w:eastAsia="Calibri" w:hAnsi="Calibri" w:cs="Times New Roman"/>
                      <w:sz w:val="18"/>
                      <w:szCs w:val="18"/>
                    </w:rPr>
                    <w:t>Zadatci riječima</w:t>
                  </w:r>
                </w:p>
              </w:tc>
              <w:tc>
                <w:tcPr>
                  <w:tcW w:w="1940" w:type="dxa"/>
                </w:tcPr>
                <w:p w14:paraId="12E915C3" w14:textId="77777777" w:rsidR="00DF4483" w:rsidRPr="00A32D5A" w:rsidRDefault="00DF4483" w:rsidP="00DF4483">
                  <w:pPr>
                    <w:tabs>
                      <w:tab w:val="left" w:pos="4266"/>
                    </w:tabs>
                    <w:rPr>
                      <w:rFonts w:ascii="Calibri" w:eastAsia="Calibri" w:hAnsi="Calibri" w:cs="Times New Roman"/>
                      <w:sz w:val="18"/>
                      <w:szCs w:val="18"/>
                    </w:rPr>
                  </w:pPr>
                </w:p>
              </w:tc>
              <w:tc>
                <w:tcPr>
                  <w:tcW w:w="1984" w:type="dxa"/>
                </w:tcPr>
                <w:p w14:paraId="12F49AA8" w14:textId="77777777" w:rsidR="00DF4483" w:rsidRPr="00A32D5A" w:rsidRDefault="00DF4483" w:rsidP="00DF4483">
                  <w:pPr>
                    <w:tabs>
                      <w:tab w:val="left" w:pos="4266"/>
                    </w:tabs>
                    <w:rPr>
                      <w:rFonts w:ascii="Calibri" w:eastAsia="Calibri" w:hAnsi="Calibri" w:cs="Times New Roman"/>
                      <w:sz w:val="18"/>
                      <w:szCs w:val="18"/>
                    </w:rPr>
                  </w:pPr>
                </w:p>
              </w:tc>
              <w:tc>
                <w:tcPr>
                  <w:tcW w:w="1843" w:type="dxa"/>
                </w:tcPr>
                <w:p w14:paraId="4CDDD714" w14:textId="77777777" w:rsidR="00DF4483" w:rsidRPr="00A32D5A" w:rsidRDefault="00DF4483" w:rsidP="00DF4483">
                  <w:pPr>
                    <w:tabs>
                      <w:tab w:val="left" w:pos="4266"/>
                    </w:tabs>
                    <w:rPr>
                      <w:rFonts w:ascii="Calibri" w:eastAsia="Calibri" w:hAnsi="Calibri" w:cs="Times New Roman"/>
                      <w:sz w:val="18"/>
                      <w:szCs w:val="18"/>
                    </w:rPr>
                  </w:pPr>
                </w:p>
              </w:tc>
            </w:tr>
          </w:tbl>
          <w:p w14:paraId="542E0A46" w14:textId="77777777" w:rsidR="00DF4483" w:rsidRPr="00A32D5A" w:rsidRDefault="00DF4483" w:rsidP="00DF4483">
            <w:pPr>
              <w:tabs>
                <w:tab w:val="left" w:pos="4266"/>
              </w:tabs>
              <w:rPr>
                <w:rFonts w:ascii="Calibri" w:eastAsia="Calibri" w:hAnsi="Calibri" w:cs="Times New Roman"/>
                <w:sz w:val="18"/>
                <w:szCs w:val="18"/>
              </w:rPr>
            </w:pPr>
          </w:p>
          <w:p w14:paraId="054D04A9" w14:textId="44D700D6" w:rsidR="00DF4483" w:rsidRDefault="00DF4483" w:rsidP="00DF4483">
            <w:pPr>
              <w:tabs>
                <w:tab w:val="left" w:pos="4266"/>
              </w:tabs>
              <w:rPr>
                <w:rFonts w:ascii="Calibri" w:eastAsia="Calibri" w:hAnsi="Calibri" w:cs="Times New Roman"/>
                <w:sz w:val="18"/>
                <w:szCs w:val="18"/>
              </w:rPr>
            </w:pPr>
          </w:p>
          <w:p w14:paraId="6F280DA6" w14:textId="77777777" w:rsidR="00DF4483" w:rsidRDefault="00DF4483" w:rsidP="00DF4483">
            <w:pPr>
              <w:rPr>
                <w:rFonts w:ascii="Calibri" w:eastAsia="Calibri" w:hAnsi="Calibri" w:cs="Times New Roman"/>
                <w:b/>
                <w:sz w:val="18"/>
                <w:szCs w:val="18"/>
              </w:rPr>
            </w:pPr>
            <w:r w:rsidRPr="00A32D5A">
              <w:rPr>
                <w:rFonts w:ascii="Calibri" w:eastAsia="Calibri" w:hAnsi="Calibri" w:cs="Times New Roman"/>
                <w:b/>
                <w:sz w:val="18"/>
                <w:szCs w:val="18"/>
              </w:rPr>
              <w:t>A na ploči je:</w:t>
            </w:r>
          </w:p>
          <w:p w14:paraId="6EA0904A" w14:textId="77777777" w:rsidR="00DF4483" w:rsidRPr="00A32D5A" w:rsidRDefault="00DF4483" w:rsidP="00DF4483">
            <w:pPr>
              <w:rPr>
                <w:rFonts w:ascii="Calibri" w:eastAsia="Calibri" w:hAnsi="Calibri" w:cs="Times New Roman"/>
                <w:b/>
                <w:sz w:val="18"/>
                <w:szCs w:val="18"/>
              </w:rPr>
            </w:pPr>
          </w:p>
          <w:p w14:paraId="20CC51CF"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Zbrajanje i oduzimanje brojeva do 20</w:t>
            </w:r>
          </w:p>
          <w:p w14:paraId="596B2D77" w14:textId="77777777" w:rsidR="00DF4483" w:rsidRPr="00A32D5A" w:rsidRDefault="00DF4483" w:rsidP="00DF4483">
            <w:pPr>
              <w:rPr>
                <w:rFonts w:ascii="Calibri" w:eastAsia="Calibri" w:hAnsi="Calibri" w:cs="Times New Roman"/>
              </w:rPr>
            </w:pPr>
          </w:p>
          <w:tbl>
            <w:tblPr>
              <w:tblStyle w:val="TableGrid"/>
              <w:tblW w:w="0" w:type="auto"/>
              <w:tblLook w:val="04A0" w:firstRow="1" w:lastRow="0" w:firstColumn="1" w:lastColumn="0" w:noHBand="0" w:noVBand="1"/>
            </w:tblPr>
            <w:tblGrid>
              <w:gridCol w:w="1249"/>
              <w:gridCol w:w="326"/>
              <w:gridCol w:w="1347"/>
              <w:gridCol w:w="326"/>
              <w:gridCol w:w="916"/>
            </w:tblGrid>
            <w:tr w:rsidR="00DF4483" w:rsidRPr="00A32D5A" w14:paraId="56C8104C" w14:textId="77777777" w:rsidTr="002B627B">
              <w:tc>
                <w:tcPr>
                  <w:tcW w:w="0" w:type="auto"/>
                  <w:tcBorders>
                    <w:bottom w:val="single" w:sz="4" w:space="0" w:color="auto"/>
                  </w:tcBorders>
                </w:tcPr>
                <w:p w14:paraId="7FBC2211" w14:textId="77777777" w:rsidR="00DF4483" w:rsidRPr="00A32D5A" w:rsidRDefault="00DF4483" w:rsidP="00DF4483">
                  <w:pPr>
                    <w:rPr>
                      <w:rFonts w:ascii="Calibri" w:eastAsia="Calibri" w:hAnsi="Calibri" w:cs="Times New Roman"/>
                    </w:rPr>
                  </w:pPr>
                </w:p>
              </w:tc>
              <w:tc>
                <w:tcPr>
                  <w:tcW w:w="0" w:type="auto"/>
                  <w:tcBorders>
                    <w:top w:val="nil"/>
                    <w:bottom w:val="nil"/>
                  </w:tcBorders>
                </w:tcPr>
                <w:p w14:paraId="6F73DF55" w14:textId="77777777" w:rsidR="00DF4483" w:rsidRPr="00A32D5A" w:rsidRDefault="00DF4483" w:rsidP="00DF4483">
                  <w:pPr>
                    <w:rPr>
                      <w:rFonts w:ascii="Calibri" w:eastAsia="Calibri" w:hAnsi="Calibri" w:cs="Times New Roman"/>
                    </w:rPr>
                  </w:pPr>
                  <w:r w:rsidRPr="00A32D5A">
                    <w:rPr>
                      <w:rFonts w:ascii="Calibri" w:eastAsia="Calibri" w:hAnsi="Calibri" w:cs="Times New Roman"/>
                    </w:rPr>
                    <w:t>+</w:t>
                  </w:r>
                </w:p>
              </w:tc>
              <w:tc>
                <w:tcPr>
                  <w:tcW w:w="0" w:type="auto"/>
                  <w:tcBorders>
                    <w:bottom w:val="single" w:sz="4" w:space="0" w:color="auto"/>
                  </w:tcBorders>
                </w:tcPr>
                <w:p w14:paraId="4B4BB524" w14:textId="77777777" w:rsidR="00DF4483" w:rsidRPr="00A32D5A" w:rsidRDefault="00DF4483" w:rsidP="00DF4483">
                  <w:pPr>
                    <w:rPr>
                      <w:rFonts w:ascii="Calibri" w:eastAsia="Calibri" w:hAnsi="Calibri" w:cs="Times New Roman"/>
                    </w:rPr>
                  </w:pPr>
                </w:p>
              </w:tc>
              <w:tc>
                <w:tcPr>
                  <w:tcW w:w="0" w:type="auto"/>
                  <w:tcBorders>
                    <w:top w:val="nil"/>
                    <w:bottom w:val="nil"/>
                  </w:tcBorders>
                </w:tcPr>
                <w:p w14:paraId="32710A42" w14:textId="77777777" w:rsidR="00DF4483" w:rsidRPr="00A32D5A" w:rsidRDefault="00DF4483" w:rsidP="00DF4483">
                  <w:pPr>
                    <w:rPr>
                      <w:rFonts w:ascii="Calibri" w:eastAsia="Calibri" w:hAnsi="Calibri" w:cs="Times New Roman"/>
                    </w:rPr>
                  </w:pPr>
                  <w:r w:rsidRPr="00A32D5A">
                    <w:rPr>
                      <w:rFonts w:ascii="Calibri" w:eastAsia="Calibri" w:hAnsi="Calibri" w:cs="Times New Roman"/>
                    </w:rPr>
                    <w:t>=</w:t>
                  </w:r>
                </w:p>
              </w:tc>
              <w:tc>
                <w:tcPr>
                  <w:tcW w:w="916" w:type="dxa"/>
                  <w:tcBorders>
                    <w:bottom w:val="single" w:sz="4" w:space="0" w:color="auto"/>
                  </w:tcBorders>
                </w:tcPr>
                <w:p w14:paraId="35A35A32" w14:textId="77777777" w:rsidR="00DF4483" w:rsidRPr="00A32D5A" w:rsidRDefault="00DF4483" w:rsidP="00DF4483">
                  <w:pPr>
                    <w:rPr>
                      <w:rFonts w:ascii="Calibri" w:eastAsia="Calibri" w:hAnsi="Calibri" w:cs="Times New Roman"/>
                    </w:rPr>
                  </w:pPr>
                </w:p>
              </w:tc>
            </w:tr>
            <w:tr w:rsidR="00DF4483" w:rsidRPr="00A32D5A" w14:paraId="0ED0DF79" w14:textId="77777777" w:rsidTr="002B627B">
              <w:tc>
                <w:tcPr>
                  <w:tcW w:w="0" w:type="auto"/>
                  <w:tcBorders>
                    <w:left w:val="nil"/>
                    <w:bottom w:val="nil"/>
                    <w:right w:val="nil"/>
                  </w:tcBorders>
                </w:tcPr>
                <w:p w14:paraId="54260F2C"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prvi pribrojnik</w:t>
                  </w:r>
                </w:p>
              </w:tc>
              <w:tc>
                <w:tcPr>
                  <w:tcW w:w="0" w:type="auto"/>
                  <w:tcBorders>
                    <w:top w:val="nil"/>
                    <w:left w:val="nil"/>
                    <w:bottom w:val="nil"/>
                    <w:right w:val="nil"/>
                  </w:tcBorders>
                </w:tcPr>
                <w:p w14:paraId="5320E379" w14:textId="77777777" w:rsidR="00DF4483" w:rsidRPr="00A32D5A" w:rsidRDefault="00DF4483" w:rsidP="00DF4483">
                  <w:pPr>
                    <w:rPr>
                      <w:rFonts w:ascii="Calibri" w:eastAsia="Calibri" w:hAnsi="Calibri" w:cs="Times New Roman"/>
                      <w:sz w:val="18"/>
                      <w:szCs w:val="18"/>
                    </w:rPr>
                  </w:pPr>
                </w:p>
              </w:tc>
              <w:tc>
                <w:tcPr>
                  <w:tcW w:w="0" w:type="auto"/>
                  <w:tcBorders>
                    <w:left w:val="nil"/>
                    <w:bottom w:val="nil"/>
                    <w:right w:val="nil"/>
                  </w:tcBorders>
                </w:tcPr>
                <w:p w14:paraId="2FC386A7"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drugi pribrojnik</w:t>
                  </w:r>
                </w:p>
              </w:tc>
              <w:tc>
                <w:tcPr>
                  <w:tcW w:w="0" w:type="auto"/>
                  <w:tcBorders>
                    <w:top w:val="nil"/>
                    <w:left w:val="nil"/>
                    <w:bottom w:val="nil"/>
                    <w:right w:val="nil"/>
                  </w:tcBorders>
                </w:tcPr>
                <w:p w14:paraId="7B118B82" w14:textId="77777777" w:rsidR="00DF4483" w:rsidRPr="00A32D5A" w:rsidRDefault="00DF4483" w:rsidP="00DF4483">
                  <w:pPr>
                    <w:rPr>
                      <w:rFonts w:ascii="Calibri" w:eastAsia="Calibri" w:hAnsi="Calibri" w:cs="Times New Roman"/>
                      <w:sz w:val="18"/>
                      <w:szCs w:val="18"/>
                    </w:rPr>
                  </w:pPr>
                </w:p>
              </w:tc>
              <w:tc>
                <w:tcPr>
                  <w:tcW w:w="916" w:type="dxa"/>
                  <w:tcBorders>
                    <w:left w:val="nil"/>
                    <w:bottom w:val="nil"/>
                    <w:right w:val="nil"/>
                  </w:tcBorders>
                </w:tcPr>
                <w:p w14:paraId="6B21E812"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zbroj</w:t>
                  </w:r>
                </w:p>
              </w:tc>
            </w:tr>
          </w:tbl>
          <w:p w14:paraId="7E19CBD7" w14:textId="77777777" w:rsidR="00DF4483" w:rsidRPr="00A32D5A" w:rsidRDefault="00DF4483" w:rsidP="00DF4483">
            <w:pPr>
              <w:rPr>
                <w:rFonts w:ascii="Calibri" w:eastAsia="Calibri" w:hAnsi="Calibri" w:cs="Times New Roman"/>
              </w:rPr>
            </w:pPr>
          </w:p>
          <w:tbl>
            <w:tblPr>
              <w:tblStyle w:val="TableGrid"/>
              <w:tblW w:w="0" w:type="auto"/>
              <w:tblLook w:val="04A0" w:firstRow="1" w:lastRow="0" w:firstColumn="1" w:lastColumn="0" w:noHBand="0" w:noVBand="1"/>
            </w:tblPr>
            <w:tblGrid>
              <w:gridCol w:w="986"/>
              <w:gridCol w:w="284"/>
              <w:gridCol w:w="954"/>
              <w:gridCol w:w="326"/>
              <w:gridCol w:w="1334"/>
            </w:tblGrid>
            <w:tr w:rsidR="00DF4483" w:rsidRPr="00A32D5A" w14:paraId="2984CFBF" w14:textId="77777777" w:rsidTr="002B627B">
              <w:tc>
                <w:tcPr>
                  <w:tcW w:w="0" w:type="auto"/>
                  <w:tcBorders>
                    <w:bottom w:val="single" w:sz="4" w:space="0" w:color="auto"/>
                  </w:tcBorders>
                </w:tcPr>
                <w:p w14:paraId="3EAE01B9" w14:textId="77777777" w:rsidR="00DF4483" w:rsidRPr="00A32D5A" w:rsidRDefault="00DF4483" w:rsidP="00DF4483">
                  <w:pPr>
                    <w:rPr>
                      <w:rFonts w:ascii="Calibri" w:eastAsia="Calibri" w:hAnsi="Calibri" w:cs="Times New Roman"/>
                    </w:rPr>
                  </w:pPr>
                </w:p>
              </w:tc>
              <w:tc>
                <w:tcPr>
                  <w:tcW w:w="0" w:type="auto"/>
                  <w:tcBorders>
                    <w:top w:val="nil"/>
                    <w:bottom w:val="nil"/>
                  </w:tcBorders>
                </w:tcPr>
                <w:p w14:paraId="3484F18C" w14:textId="77777777" w:rsidR="00DF4483" w:rsidRPr="00A32D5A" w:rsidRDefault="00DF4483" w:rsidP="00DF4483">
                  <w:pPr>
                    <w:rPr>
                      <w:rFonts w:ascii="Calibri" w:eastAsia="Calibri" w:hAnsi="Calibri" w:cs="Times New Roman"/>
                    </w:rPr>
                  </w:pPr>
                  <w:r w:rsidRPr="00A32D5A">
                    <w:rPr>
                      <w:rFonts w:ascii="Calibri" w:eastAsia="Calibri" w:hAnsi="Calibri" w:cs="Times New Roman"/>
                    </w:rPr>
                    <w:t>-</w:t>
                  </w:r>
                </w:p>
              </w:tc>
              <w:tc>
                <w:tcPr>
                  <w:tcW w:w="0" w:type="auto"/>
                  <w:tcBorders>
                    <w:bottom w:val="single" w:sz="4" w:space="0" w:color="auto"/>
                  </w:tcBorders>
                </w:tcPr>
                <w:p w14:paraId="6B334B71" w14:textId="77777777" w:rsidR="00DF4483" w:rsidRPr="00A32D5A" w:rsidRDefault="00DF4483" w:rsidP="00DF4483">
                  <w:pPr>
                    <w:rPr>
                      <w:rFonts w:ascii="Calibri" w:eastAsia="Calibri" w:hAnsi="Calibri" w:cs="Times New Roman"/>
                    </w:rPr>
                  </w:pPr>
                </w:p>
              </w:tc>
              <w:tc>
                <w:tcPr>
                  <w:tcW w:w="0" w:type="auto"/>
                  <w:tcBorders>
                    <w:top w:val="nil"/>
                    <w:bottom w:val="nil"/>
                  </w:tcBorders>
                </w:tcPr>
                <w:p w14:paraId="29E2281C" w14:textId="77777777" w:rsidR="00DF4483" w:rsidRPr="00A32D5A" w:rsidRDefault="00DF4483" w:rsidP="00DF4483">
                  <w:pPr>
                    <w:rPr>
                      <w:rFonts w:ascii="Calibri" w:eastAsia="Calibri" w:hAnsi="Calibri" w:cs="Times New Roman"/>
                    </w:rPr>
                  </w:pPr>
                  <w:r w:rsidRPr="00A32D5A">
                    <w:rPr>
                      <w:rFonts w:ascii="Calibri" w:eastAsia="Calibri" w:hAnsi="Calibri" w:cs="Times New Roman"/>
                    </w:rPr>
                    <w:t>=</w:t>
                  </w:r>
                </w:p>
              </w:tc>
              <w:tc>
                <w:tcPr>
                  <w:tcW w:w="1334" w:type="dxa"/>
                  <w:tcBorders>
                    <w:bottom w:val="single" w:sz="4" w:space="0" w:color="auto"/>
                  </w:tcBorders>
                </w:tcPr>
                <w:p w14:paraId="64298FF6" w14:textId="77777777" w:rsidR="00DF4483" w:rsidRPr="00A32D5A" w:rsidRDefault="00DF4483" w:rsidP="00DF4483">
                  <w:pPr>
                    <w:rPr>
                      <w:rFonts w:ascii="Calibri" w:eastAsia="Calibri" w:hAnsi="Calibri" w:cs="Times New Roman"/>
                    </w:rPr>
                  </w:pPr>
                </w:p>
              </w:tc>
            </w:tr>
            <w:tr w:rsidR="00DF4483" w:rsidRPr="00A32D5A" w14:paraId="0D37C4CF" w14:textId="77777777" w:rsidTr="002B627B">
              <w:tc>
                <w:tcPr>
                  <w:tcW w:w="0" w:type="auto"/>
                  <w:tcBorders>
                    <w:left w:val="nil"/>
                    <w:bottom w:val="nil"/>
                    <w:right w:val="nil"/>
                  </w:tcBorders>
                </w:tcPr>
                <w:p w14:paraId="6722A422"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umanjenik</w:t>
                  </w:r>
                </w:p>
              </w:tc>
              <w:tc>
                <w:tcPr>
                  <w:tcW w:w="0" w:type="auto"/>
                  <w:tcBorders>
                    <w:top w:val="nil"/>
                    <w:left w:val="nil"/>
                    <w:bottom w:val="nil"/>
                    <w:right w:val="nil"/>
                  </w:tcBorders>
                </w:tcPr>
                <w:p w14:paraId="36FF8CB6" w14:textId="77777777" w:rsidR="00DF4483" w:rsidRPr="00A32D5A" w:rsidRDefault="00DF4483" w:rsidP="00DF4483">
                  <w:pPr>
                    <w:rPr>
                      <w:rFonts w:ascii="Calibri" w:eastAsia="Calibri" w:hAnsi="Calibri" w:cs="Times New Roman"/>
                      <w:sz w:val="18"/>
                      <w:szCs w:val="18"/>
                    </w:rPr>
                  </w:pPr>
                </w:p>
              </w:tc>
              <w:tc>
                <w:tcPr>
                  <w:tcW w:w="0" w:type="auto"/>
                  <w:tcBorders>
                    <w:left w:val="nil"/>
                    <w:bottom w:val="nil"/>
                    <w:right w:val="nil"/>
                  </w:tcBorders>
                </w:tcPr>
                <w:p w14:paraId="04C5EC3A"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umanjitelj</w:t>
                  </w:r>
                </w:p>
              </w:tc>
              <w:tc>
                <w:tcPr>
                  <w:tcW w:w="0" w:type="auto"/>
                  <w:tcBorders>
                    <w:top w:val="nil"/>
                    <w:left w:val="nil"/>
                    <w:bottom w:val="nil"/>
                    <w:right w:val="nil"/>
                  </w:tcBorders>
                </w:tcPr>
                <w:p w14:paraId="380412D6" w14:textId="77777777" w:rsidR="00DF4483" w:rsidRPr="00A32D5A" w:rsidRDefault="00DF4483" w:rsidP="00DF4483">
                  <w:pPr>
                    <w:rPr>
                      <w:rFonts w:ascii="Calibri" w:eastAsia="Calibri" w:hAnsi="Calibri" w:cs="Times New Roman"/>
                      <w:sz w:val="18"/>
                      <w:szCs w:val="18"/>
                    </w:rPr>
                  </w:pPr>
                </w:p>
              </w:tc>
              <w:tc>
                <w:tcPr>
                  <w:tcW w:w="1334" w:type="dxa"/>
                  <w:tcBorders>
                    <w:left w:val="nil"/>
                    <w:bottom w:val="nil"/>
                    <w:right w:val="nil"/>
                  </w:tcBorders>
                </w:tcPr>
                <w:p w14:paraId="0F536433" w14:textId="77777777" w:rsidR="00DF4483" w:rsidRPr="00A32D5A" w:rsidRDefault="00DF4483" w:rsidP="00DF4483">
                  <w:pPr>
                    <w:rPr>
                      <w:rFonts w:ascii="Calibri" w:eastAsia="Calibri" w:hAnsi="Calibri" w:cs="Times New Roman"/>
                      <w:sz w:val="18"/>
                      <w:szCs w:val="18"/>
                    </w:rPr>
                  </w:pPr>
                  <w:r w:rsidRPr="00A32D5A">
                    <w:rPr>
                      <w:rFonts w:ascii="Calibri" w:eastAsia="Calibri" w:hAnsi="Calibri" w:cs="Times New Roman"/>
                      <w:sz w:val="18"/>
                      <w:szCs w:val="18"/>
                    </w:rPr>
                    <w:t>razlika</w:t>
                  </w:r>
                </w:p>
              </w:tc>
            </w:tr>
          </w:tbl>
          <w:p w14:paraId="0747F8FF" w14:textId="77777777" w:rsidR="00DF4483" w:rsidRPr="00A32D5A" w:rsidRDefault="00DF4483" w:rsidP="00DF4483">
            <w:pPr>
              <w:tabs>
                <w:tab w:val="left" w:pos="4266"/>
              </w:tabs>
              <w:rPr>
                <w:rFonts w:ascii="Calibri" w:eastAsia="Calibri" w:hAnsi="Calibri" w:cs="Times New Roman"/>
                <w:sz w:val="18"/>
                <w:szCs w:val="18"/>
              </w:rPr>
            </w:pPr>
          </w:p>
          <w:p w14:paraId="3C58FC1F" w14:textId="77777777" w:rsidR="00DF4483" w:rsidRDefault="00DF4483" w:rsidP="00DF4483">
            <w:pPr>
              <w:rPr>
                <w:rFonts w:cstheme="minorHAnsi"/>
                <w:sz w:val="18"/>
                <w:szCs w:val="18"/>
              </w:rPr>
            </w:pPr>
          </w:p>
        </w:tc>
        <w:tc>
          <w:tcPr>
            <w:tcW w:w="2410" w:type="dxa"/>
          </w:tcPr>
          <w:p w14:paraId="2EB69ABB" w14:textId="77777777" w:rsidR="00DF4483" w:rsidRPr="004D0F44" w:rsidRDefault="00DF4483" w:rsidP="00DF4483">
            <w:pPr>
              <w:rPr>
                <w:rStyle w:val="normaltextrun"/>
                <w:rFonts w:cstheme="minorHAnsi"/>
                <w:bCs/>
                <w:color w:val="000000"/>
                <w:sz w:val="16"/>
                <w:szCs w:val="16"/>
              </w:rPr>
            </w:pPr>
            <w:r w:rsidRPr="004D0F44">
              <w:rPr>
                <w:rStyle w:val="normaltextrun"/>
                <w:rFonts w:eastAsia="Calibri" w:cstheme="minorHAnsi"/>
                <w:bCs/>
                <w:color w:val="000000"/>
                <w:sz w:val="16"/>
                <w:szCs w:val="16"/>
              </w:rPr>
              <w:lastRenderedPageBreak/>
              <w:t>M</w:t>
            </w:r>
            <w:r w:rsidRPr="004D0F44">
              <w:rPr>
                <w:rStyle w:val="normaltextrun"/>
                <w:rFonts w:cstheme="minorHAnsi"/>
                <w:bCs/>
                <w:color w:val="000000"/>
                <w:sz w:val="16"/>
                <w:szCs w:val="16"/>
              </w:rPr>
              <w:t>odul: Ponavljanje sadržaja matematike prvog razreda</w:t>
            </w:r>
          </w:p>
          <w:p w14:paraId="2E5AB6A6" w14:textId="77777777" w:rsidR="00DF4483" w:rsidRPr="006F161B" w:rsidRDefault="00DF4483" w:rsidP="00DF4483">
            <w:pPr>
              <w:rPr>
                <w:rStyle w:val="normaltextrun"/>
                <w:rFonts w:cstheme="minorHAnsi"/>
                <w:b/>
                <w:color w:val="000000"/>
                <w:sz w:val="16"/>
                <w:szCs w:val="16"/>
              </w:rPr>
            </w:pPr>
            <w:hyperlink r:id="rId4" w:history="1">
              <w:r w:rsidRPr="004D0F44">
                <w:rPr>
                  <w:rStyle w:val="Hyperlink"/>
                  <w:rFonts w:cstheme="minorHAnsi"/>
                  <w:b/>
                  <w:sz w:val="16"/>
                  <w:szCs w:val="16"/>
                </w:rPr>
                <w:t>Jedinica: Zbrajanje i oduzimanje do 20</w:t>
              </w:r>
            </w:hyperlink>
          </w:p>
          <w:p w14:paraId="3CCD1764" w14:textId="77777777" w:rsidR="00DF4483" w:rsidRDefault="00DF4483" w:rsidP="00DF4483">
            <w:pPr>
              <w:rPr>
                <w:rFonts w:cstheme="minorHAnsi"/>
                <w:sz w:val="18"/>
                <w:szCs w:val="18"/>
              </w:rPr>
            </w:pPr>
          </w:p>
        </w:tc>
        <w:tc>
          <w:tcPr>
            <w:tcW w:w="2488" w:type="dxa"/>
          </w:tcPr>
          <w:p w14:paraId="579279AC" w14:textId="77777777" w:rsidR="00DF4483" w:rsidRPr="00F861DE" w:rsidRDefault="00DF4483" w:rsidP="00DF4483">
            <w:pPr>
              <w:rPr>
                <w:rFonts w:cstheme="minorHAnsi"/>
                <w:sz w:val="18"/>
                <w:szCs w:val="18"/>
              </w:rPr>
            </w:pPr>
            <w:r w:rsidRPr="00F861DE">
              <w:rPr>
                <w:rFonts w:cstheme="minorHAnsi"/>
                <w:b/>
                <w:bCs/>
                <w:sz w:val="18"/>
                <w:szCs w:val="18"/>
              </w:rPr>
              <w:t>OŠ HJ</w:t>
            </w:r>
            <w:r w:rsidRPr="00F861DE">
              <w:rPr>
                <w:rFonts w:cstheme="minorHAnsi"/>
                <w:sz w:val="18"/>
                <w:szCs w:val="18"/>
              </w:rPr>
              <w:t xml:space="preserve"> – A. 1. 1. Učenik razgovara i govori u skladu s jezičnim razvojem izražavajući svoje potrebe, misli i osjećaje.</w:t>
            </w:r>
          </w:p>
          <w:p w14:paraId="295291F4" w14:textId="77777777" w:rsidR="00DF4483" w:rsidRPr="00F861DE" w:rsidRDefault="00DF4483" w:rsidP="00DF4483">
            <w:pPr>
              <w:rPr>
                <w:rFonts w:cstheme="minorHAnsi"/>
                <w:sz w:val="18"/>
                <w:szCs w:val="18"/>
              </w:rPr>
            </w:pPr>
            <w:r w:rsidRPr="00F861DE">
              <w:rPr>
                <w:rFonts w:cstheme="minorHAnsi"/>
                <w:b/>
                <w:bCs/>
                <w:sz w:val="18"/>
                <w:szCs w:val="18"/>
              </w:rPr>
              <w:t>OSR</w:t>
            </w:r>
            <w:r w:rsidRPr="00F861DE">
              <w:rPr>
                <w:rFonts w:cstheme="minorHAnsi"/>
                <w:sz w:val="18"/>
                <w:szCs w:val="18"/>
              </w:rPr>
              <w:t xml:space="preserve"> – B. 1. 2. Aktivno sluša, daje i prima povratne informacije i komunicira u skladu s komunikacijskim pravilima;</w:t>
            </w:r>
          </w:p>
          <w:p w14:paraId="5FB608A4" w14:textId="77777777" w:rsidR="00DF4483" w:rsidRPr="00F861DE" w:rsidRDefault="00DF4483" w:rsidP="00DF4483">
            <w:pPr>
              <w:rPr>
                <w:rFonts w:cstheme="minorHAnsi"/>
                <w:sz w:val="18"/>
                <w:szCs w:val="18"/>
              </w:rPr>
            </w:pPr>
            <w:r w:rsidRPr="00F861DE">
              <w:rPr>
                <w:rFonts w:cstheme="minorHAnsi"/>
                <w:sz w:val="18"/>
                <w:szCs w:val="18"/>
              </w:rPr>
              <w:t>C. 1. 2 Ponaša se u skladu s pravilima skupine; prepoznaje pravedno i pošteno ponašanje.</w:t>
            </w:r>
          </w:p>
          <w:p w14:paraId="657674F6" w14:textId="77777777" w:rsidR="00DF4483" w:rsidRPr="00F861DE" w:rsidRDefault="00DF4483" w:rsidP="00DF4483">
            <w:pPr>
              <w:rPr>
                <w:rFonts w:cstheme="minorHAnsi"/>
                <w:sz w:val="18"/>
                <w:szCs w:val="18"/>
              </w:rPr>
            </w:pPr>
            <w:r w:rsidRPr="00F861DE">
              <w:rPr>
                <w:rFonts w:cstheme="minorHAnsi"/>
                <w:b/>
                <w:bCs/>
                <w:sz w:val="18"/>
                <w:szCs w:val="18"/>
              </w:rPr>
              <w:t>O</w:t>
            </w:r>
            <w:r>
              <w:rPr>
                <w:rFonts w:cstheme="minorHAnsi"/>
                <w:b/>
                <w:bCs/>
                <w:sz w:val="18"/>
                <w:szCs w:val="18"/>
              </w:rPr>
              <w:t>D</w:t>
            </w:r>
            <w:r w:rsidRPr="00F861DE">
              <w:rPr>
                <w:rFonts w:cstheme="minorHAnsi"/>
                <w:b/>
                <w:bCs/>
                <w:sz w:val="18"/>
                <w:szCs w:val="18"/>
              </w:rPr>
              <w:t xml:space="preserve">R </w:t>
            </w:r>
            <w:r w:rsidRPr="00F861DE">
              <w:rPr>
                <w:rFonts w:cstheme="minorHAnsi"/>
                <w:sz w:val="18"/>
                <w:szCs w:val="18"/>
              </w:rPr>
              <w:t>– A. 1. 1. Razvija komunikativnost i suradništvo.</w:t>
            </w:r>
          </w:p>
          <w:p w14:paraId="0C71E51A" w14:textId="77777777" w:rsidR="00DF4483" w:rsidRDefault="00DF4483" w:rsidP="00DF4483">
            <w:pPr>
              <w:rPr>
                <w:rFonts w:cstheme="minorHAnsi"/>
                <w:sz w:val="18"/>
                <w:szCs w:val="18"/>
              </w:rPr>
            </w:pPr>
            <w:r w:rsidRPr="00F861DE">
              <w:rPr>
                <w:rFonts w:cstheme="minorHAnsi"/>
                <w:b/>
                <w:bCs/>
                <w:sz w:val="18"/>
                <w:szCs w:val="18"/>
              </w:rPr>
              <w:t>GOO</w:t>
            </w:r>
            <w:r w:rsidRPr="00F861DE">
              <w:rPr>
                <w:rFonts w:cstheme="minorHAnsi"/>
                <w:sz w:val="18"/>
                <w:szCs w:val="18"/>
              </w:rPr>
              <w:t xml:space="preserve"> – C. 1. 1. Uključuje se u zajedničke aktivnosti razrednog odjela i izvršava svoj dio zadatka.</w:t>
            </w:r>
          </w:p>
          <w:p w14:paraId="086EC0DC" w14:textId="77777777" w:rsidR="00DF4483" w:rsidRPr="00F861DE" w:rsidRDefault="00DF4483" w:rsidP="00DF4483">
            <w:pPr>
              <w:rPr>
                <w:rFonts w:cstheme="minorHAnsi"/>
                <w:sz w:val="18"/>
                <w:szCs w:val="18"/>
              </w:rPr>
            </w:pPr>
            <w:r w:rsidRPr="00F861DE">
              <w:rPr>
                <w:rFonts w:cstheme="minorHAnsi"/>
                <w:b/>
                <w:bCs/>
                <w:sz w:val="18"/>
                <w:szCs w:val="18"/>
              </w:rPr>
              <w:t>UKU</w:t>
            </w:r>
            <w:r w:rsidRPr="00F861DE">
              <w:rPr>
                <w:rFonts w:cstheme="minorHAnsi"/>
                <w:sz w:val="18"/>
                <w:szCs w:val="18"/>
              </w:rPr>
              <w:t xml:space="preserve"> – A. 1. 3. 3. Kreativno mišljenje: Učenik spontano i kreativno oblikuje i izražava svoje </w:t>
            </w:r>
            <w:r w:rsidRPr="00F861DE">
              <w:rPr>
                <w:rFonts w:cstheme="minorHAnsi"/>
                <w:sz w:val="18"/>
                <w:szCs w:val="18"/>
              </w:rPr>
              <w:lastRenderedPageBreak/>
              <w:t>misli i osjećaje pri učenju i rješavanju problema;</w:t>
            </w:r>
          </w:p>
          <w:p w14:paraId="1BE9640F" w14:textId="77777777" w:rsidR="00DF4483" w:rsidRPr="00F861DE" w:rsidRDefault="00DF4483" w:rsidP="00DF4483">
            <w:pPr>
              <w:rPr>
                <w:rFonts w:cstheme="minorHAnsi"/>
                <w:sz w:val="18"/>
                <w:szCs w:val="18"/>
              </w:rPr>
            </w:pPr>
            <w:r w:rsidRPr="00F861DE">
              <w:rPr>
                <w:rFonts w:cstheme="minorHAnsi"/>
                <w:sz w:val="18"/>
                <w:szCs w:val="18"/>
              </w:rPr>
              <w:t>B. 1. 4. 4. Samovrednovanje/samoprocjena:</w:t>
            </w:r>
          </w:p>
          <w:p w14:paraId="63B04666" w14:textId="77777777" w:rsidR="00DF4483" w:rsidRPr="00F861DE" w:rsidRDefault="00DF4483" w:rsidP="00DF4483">
            <w:pPr>
              <w:rPr>
                <w:rFonts w:cstheme="minorHAnsi"/>
                <w:sz w:val="18"/>
                <w:szCs w:val="18"/>
              </w:rPr>
            </w:pPr>
            <w:r w:rsidRPr="00F861DE">
              <w:rPr>
                <w:rFonts w:cstheme="minorHAnsi"/>
                <w:sz w:val="18"/>
                <w:szCs w:val="18"/>
              </w:rPr>
              <w:t>na poticaj i uz pomoć učitelja procjenjuje je li uspješno riješio zadatak ili naučio.</w:t>
            </w:r>
          </w:p>
          <w:p w14:paraId="230720E9" w14:textId="7C89A4AC" w:rsidR="00DF4483" w:rsidRDefault="00DF4483" w:rsidP="00DF4483">
            <w:pPr>
              <w:rPr>
                <w:rFonts w:cstheme="minorHAnsi"/>
                <w:sz w:val="18"/>
                <w:szCs w:val="18"/>
              </w:rPr>
            </w:pPr>
            <w:r w:rsidRPr="00F861DE">
              <w:rPr>
                <w:rFonts w:cstheme="minorHAnsi"/>
                <w:b/>
                <w:bCs/>
                <w:sz w:val="18"/>
                <w:szCs w:val="18"/>
              </w:rPr>
              <w:t xml:space="preserve">IKT </w:t>
            </w:r>
            <w:r w:rsidRPr="00F861DE">
              <w:rPr>
                <w:rFonts w:cstheme="minorHAnsi"/>
                <w:sz w:val="18"/>
                <w:szCs w:val="18"/>
              </w:rPr>
              <w:t>– A. 1. 1. Učenik uz pomoć učitelja odabire odgovarajuću digitalnu tehnologiju za obavljanje jednostavnih zadataka.</w:t>
            </w:r>
          </w:p>
        </w:tc>
      </w:tr>
    </w:tbl>
    <w:p w14:paraId="418BAAB9" w14:textId="77777777" w:rsidR="00DF4483" w:rsidRPr="00A32D5A" w:rsidRDefault="00DF4483" w:rsidP="00F861DE">
      <w:pPr>
        <w:spacing w:after="0" w:line="276" w:lineRule="auto"/>
        <w:rPr>
          <w:rFonts w:cstheme="minorHAnsi"/>
          <w:sz w:val="18"/>
          <w:szCs w:val="18"/>
        </w:rPr>
      </w:pPr>
    </w:p>
    <w:p w14:paraId="4D145716" w14:textId="77777777" w:rsidR="008E5959" w:rsidRPr="00A32D5A" w:rsidRDefault="008E5959" w:rsidP="00F861DE">
      <w:pPr>
        <w:spacing w:after="0" w:line="276" w:lineRule="auto"/>
        <w:rPr>
          <w:rFonts w:cstheme="minorHAnsi"/>
          <w:sz w:val="18"/>
          <w:szCs w:val="18"/>
        </w:rPr>
      </w:pPr>
    </w:p>
    <w:sectPr w:rsidR="008E5959" w:rsidRPr="00A32D5A" w:rsidSect="007E091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959"/>
    <w:rsid w:val="000168CF"/>
    <w:rsid w:val="000B3CCF"/>
    <w:rsid w:val="000B459E"/>
    <w:rsid w:val="000C153A"/>
    <w:rsid w:val="00164B8F"/>
    <w:rsid w:val="00196C43"/>
    <w:rsid w:val="0020285A"/>
    <w:rsid w:val="002D3757"/>
    <w:rsid w:val="00374DAD"/>
    <w:rsid w:val="003D7B71"/>
    <w:rsid w:val="00472951"/>
    <w:rsid w:val="00495651"/>
    <w:rsid w:val="004A21CE"/>
    <w:rsid w:val="00512C63"/>
    <w:rsid w:val="00550483"/>
    <w:rsid w:val="00554729"/>
    <w:rsid w:val="005C47D0"/>
    <w:rsid w:val="005F3400"/>
    <w:rsid w:val="00655CB6"/>
    <w:rsid w:val="00724F26"/>
    <w:rsid w:val="00793F4A"/>
    <w:rsid w:val="007B7F13"/>
    <w:rsid w:val="007D6872"/>
    <w:rsid w:val="007E0919"/>
    <w:rsid w:val="008D28F9"/>
    <w:rsid w:val="008E5959"/>
    <w:rsid w:val="00990577"/>
    <w:rsid w:val="009C7C9F"/>
    <w:rsid w:val="00A32D5A"/>
    <w:rsid w:val="00A401C5"/>
    <w:rsid w:val="00AC3E66"/>
    <w:rsid w:val="00B6020B"/>
    <w:rsid w:val="00B971D1"/>
    <w:rsid w:val="00C37C3C"/>
    <w:rsid w:val="00C962B4"/>
    <w:rsid w:val="00CF20A6"/>
    <w:rsid w:val="00D11E2A"/>
    <w:rsid w:val="00D510EC"/>
    <w:rsid w:val="00D90ABC"/>
    <w:rsid w:val="00D90C75"/>
    <w:rsid w:val="00DA4204"/>
    <w:rsid w:val="00DE5095"/>
    <w:rsid w:val="00DF4483"/>
    <w:rsid w:val="00E14250"/>
    <w:rsid w:val="00E16914"/>
    <w:rsid w:val="00E235CD"/>
    <w:rsid w:val="00E659E6"/>
    <w:rsid w:val="00E97C34"/>
    <w:rsid w:val="00F17F65"/>
    <w:rsid w:val="00F56A2F"/>
    <w:rsid w:val="00F77D3D"/>
    <w:rsid w:val="00F861DE"/>
    <w:rsid w:val="00FA04CE"/>
    <w:rsid w:val="00FD0703"/>
    <w:rsid w:val="00FF2F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FB500"/>
  <w15:docId w15:val="{2FEFBDDF-9AF1-438A-8043-0F7916E91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A32D5A"/>
    <w:rPr>
      <w:sz w:val="16"/>
      <w:szCs w:val="16"/>
    </w:rPr>
  </w:style>
  <w:style w:type="paragraph" w:styleId="CommentText">
    <w:name w:val="annotation text"/>
    <w:basedOn w:val="Normal"/>
    <w:link w:val="CommentTextChar"/>
    <w:uiPriority w:val="99"/>
    <w:semiHidden/>
    <w:unhideWhenUsed/>
    <w:rsid w:val="00A32D5A"/>
    <w:pPr>
      <w:spacing w:line="240" w:lineRule="auto"/>
    </w:pPr>
    <w:rPr>
      <w:sz w:val="20"/>
      <w:szCs w:val="20"/>
    </w:rPr>
  </w:style>
  <w:style w:type="character" w:customStyle="1" w:styleId="CommentTextChar">
    <w:name w:val="Comment Text Char"/>
    <w:basedOn w:val="DefaultParagraphFont"/>
    <w:link w:val="CommentText"/>
    <w:uiPriority w:val="99"/>
    <w:semiHidden/>
    <w:rsid w:val="00A32D5A"/>
    <w:rPr>
      <w:sz w:val="20"/>
      <w:szCs w:val="20"/>
    </w:rPr>
  </w:style>
  <w:style w:type="paragraph" w:styleId="CommentSubject">
    <w:name w:val="annotation subject"/>
    <w:basedOn w:val="CommentText"/>
    <w:next w:val="CommentText"/>
    <w:link w:val="CommentSubjectChar"/>
    <w:uiPriority w:val="99"/>
    <w:semiHidden/>
    <w:unhideWhenUsed/>
    <w:rsid w:val="00A32D5A"/>
    <w:rPr>
      <w:b/>
      <w:bCs/>
    </w:rPr>
  </w:style>
  <w:style w:type="character" w:customStyle="1" w:styleId="CommentSubjectChar">
    <w:name w:val="Comment Subject Char"/>
    <w:basedOn w:val="CommentTextChar"/>
    <w:link w:val="CommentSubject"/>
    <w:uiPriority w:val="99"/>
    <w:semiHidden/>
    <w:rsid w:val="00A32D5A"/>
    <w:rPr>
      <w:b/>
      <w:bCs/>
      <w:sz w:val="20"/>
      <w:szCs w:val="20"/>
    </w:rPr>
  </w:style>
  <w:style w:type="paragraph" w:styleId="BalloonText">
    <w:name w:val="Balloon Text"/>
    <w:basedOn w:val="Normal"/>
    <w:link w:val="BalloonTextChar"/>
    <w:uiPriority w:val="99"/>
    <w:semiHidden/>
    <w:unhideWhenUsed/>
    <w:rsid w:val="00A32D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2D5A"/>
    <w:rPr>
      <w:rFonts w:ascii="Segoe UI" w:hAnsi="Segoe UI" w:cs="Segoe UI"/>
      <w:sz w:val="18"/>
      <w:szCs w:val="18"/>
    </w:rPr>
  </w:style>
  <w:style w:type="character" w:styleId="Hyperlink">
    <w:name w:val="Hyperlink"/>
    <w:basedOn w:val="DefaultParagraphFont"/>
    <w:uiPriority w:val="99"/>
    <w:unhideWhenUsed/>
    <w:rsid w:val="00F861D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r.izzi.digital/DOS/1109/1518.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554</Words>
  <Characters>3163</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9</cp:revision>
  <dcterms:created xsi:type="dcterms:W3CDTF">2019-08-15T12:49:00Z</dcterms:created>
  <dcterms:modified xsi:type="dcterms:W3CDTF">2021-07-13T13:27:00Z</dcterms:modified>
</cp:coreProperties>
</file>