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84D02E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F37A75">
              <w:rPr>
                <w:sz w:val="20"/>
                <w:szCs w:val="20"/>
              </w:rPr>
              <w:t xml:space="preserve"> </w:t>
            </w:r>
            <w:r w:rsidR="005F3F48">
              <w:rPr>
                <w:sz w:val="20"/>
                <w:szCs w:val="20"/>
              </w:rPr>
              <w:t>5</w:t>
            </w:r>
            <w:r w:rsidR="00F37A75">
              <w:rPr>
                <w:sz w:val="20"/>
                <w:szCs w:val="20"/>
              </w:rPr>
              <w:t>9.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FFDE2FB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</w:t>
            </w:r>
            <w:r w:rsidR="009C7066">
              <w:rPr>
                <w:b/>
                <w:color w:val="538135" w:themeColor="accent6" w:themeShade="BF"/>
                <w:sz w:val="20"/>
                <w:szCs w:val="20"/>
              </w:rPr>
              <w:t xml:space="preserve"> </w:t>
            </w: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D017787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BE0371" w:rsidRPr="00BE0371">
              <w:rPr>
                <w:sz w:val="20"/>
                <w:szCs w:val="20"/>
              </w:rPr>
              <w:t xml:space="preserve">Vaga </w:t>
            </w:r>
            <w:proofErr w:type="spellStart"/>
            <w:r w:rsidR="00BE0371" w:rsidRPr="00BE0371">
              <w:rPr>
                <w:sz w:val="20"/>
                <w:szCs w:val="20"/>
              </w:rPr>
              <w:t>zanoženjem</w:t>
            </w:r>
            <w:proofErr w:type="spellEnd"/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4737799A" w:rsidR="00881544" w:rsidRPr="00BE0371" w:rsidRDefault="00BE0371" w:rsidP="00A93481">
            <w:pPr>
              <w:rPr>
                <w:sz w:val="20"/>
                <w:szCs w:val="20"/>
              </w:rPr>
            </w:pPr>
            <w:r w:rsidRPr="00BE0371">
              <w:rPr>
                <w:sz w:val="20"/>
                <w:szCs w:val="20"/>
              </w:rPr>
              <w:t xml:space="preserve">6. Vaga </w:t>
            </w:r>
            <w:proofErr w:type="spellStart"/>
            <w:r w:rsidRPr="00BE0371">
              <w:rPr>
                <w:sz w:val="20"/>
                <w:szCs w:val="20"/>
              </w:rPr>
              <w:t>zanoženjem</w:t>
            </w:r>
            <w:proofErr w:type="spellEnd"/>
            <w:r w:rsidRPr="00BE0371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640D513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BE0371">
              <w:rPr>
                <w:sz w:val="20"/>
                <w:szCs w:val="20"/>
              </w:rPr>
              <w:t xml:space="preserve">izvodi vagu </w:t>
            </w:r>
            <w:proofErr w:type="spellStart"/>
            <w:r w:rsidR="00BE0371">
              <w:rPr>
                <w:sz w:val="20"/>
                <w:szCs w:val="20"/>
              </w:rPr>
              <w:t>zanoženjem</w:t>
            </w:r>
            <w:proofErr w:type="spellEnd"/>
            <w:r w:rsidR="00BE0371">
              <w:rPr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9728350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C1B40">
              <w:rPr>
                <w:sz w:val="20"/>
                <w:szCs w:val="20"/>
              </w:rPr>
              <w:t xml:space="preserve"> obruč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52DB292" w:rsidR="00382BA4" w:rsidRDefault="0088154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9F9978C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C7066">
        <w:tc>
          <w:tcPr>
            <w:tcW w:w="1838" w:type="dxa"/>
            <w:vAlign w:val="center"/>
          </w:tcPr>
          <w:p w14:paraId="6554E129" w14:textId="21DF4B6C" w:rsidR="00382BA4" w:rsidRPr="009C7066" w:rsidRDefault="00382BA4" w:rsidP="009C7066">
            <w:pPr>
              <w:jc w:val="center"/>
              <w:rPr>
                <w:b/>
              </w:rPr>
            </w:pPr>
            <w:r w:rsidRPr="009C7066"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C7066" w:rsidRDefault="00382BA4" w:rsidP="00C208B7">
            <w:pPr>
              <w:jc w:val="center"/>
              <w:rPr>
                <w:sz w:val="20"/>
                <w:szCs w:val="20"/>
              </w:rPr>
            </w:pPr>
            <w:r w:rsidRPr="009C7066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C7066">
        <w:trPr>
          <w:trHeight w:val="1426"/>
        </w:trPr>
        <w:tc>
          <w:tcPr>
            <w:tcW w:w="1838" w:type="dxa"/>
          </w:tcPr>
          <w:p w14:paraId="2BF7C1ED" w14:textId="77777777" w:rsidR="00382BA4" w:rsidRPr="009C7066" w:rsidRDefault="00382BA4" w:rsidP="009C7066">
            <w:pPr>
              <w:jc w:val="center"/>
              <w:rPr>
                <w:b/>
              </w:rPr>
            </w:pPr>
          </w:p>
          <w:p w14:paraId="17B9792E" w14:textId="77777777" w:rsidR="00382BA4" w:rsidRPr="009C7066" w:rsidRDefault="00382BA4" w:rsidP="009C7066">
            <w:pPr>
              <w:jc w:val="center"/>
              <w:rPr>
                <w:b/>
              </w:rPr>
            </w:pPr>
          </w:p>
          <w:p w14:paraId="798816B4" w14:textId="5AD77BE9" w:rsidR="00382BA4" w:rsidRPr="009C7066" w:rsidRDefault="00382BA4" w:rsidP="009C7066">
            <w:pPr>
              <w:jc w:val="center"/>
            </w:pPr>
            <w:r w:rsidRPr="009C706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C9BABA1" w14:textId="77777777" w:rsidR="009C7066" w:rsidRPr="007E09BA" w:rsidRDefault="009C7066" w:rsidP="009C7066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>HVATANJE OBRUČEM</w:t>
            </w:r>
          </w:p>
          <w:p w14:paraId="5ED48C90" w14:textId="6B140CAA" w:rsidR="00382BA4" w:rsidRPr="002D22EB" w:rsidRDefault="009C7066" w:rsidP="009C7066">
            <w:pPr>
              <w:spacing w:line="276" w:lineRule="auto"/>
              <w:jc w:val="both"/>
            </w:pPr>
            <w:r w:rsidRPr="002F4C19">
              <w:t>Dva učenika drže obruč i hvataju ostale koji se kreću u prostoru za vježbanje. Uhvaćen je svaki onaj učenik kojem uspiju staviti obruč na glavu. Uhvaćeni uče</w:t>
            </w:r>
            <w:r>
              <w:t>n</w:t>
            </w:r>
            <w:r w:rsidRPr="002F4C19">
              <w:t>ik mijenja ulogu s jednim od „lovaca“.</w:t>
            </w:r>
          </w:p>
        </w:tc>
      </w:tr>
      <w:tr w:rsidR="000D2683" w:rsidRPr="00C208B7" w14:paraId="6A61B6AA" w14:textId="77777777" w:rsidTr="009C7066">
        <w:trPr>
          <w:trHeight w:val="850"/>
        </w:trPr>
        <w:tc>
          <w:tcPr>
            <w:tcW w:w="1838" w:type="dxa"/>
          </w:tcPr>
          <w:p w14:paraId="331E34ED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61726AF9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552C1F7A" w14:textId="101B4E8E" w:rsidR="000D2683" w:rsidRPr="009C7066" w:rsidRDefault="000D2683" w:rsidP="009C7066">
            <w:pPr>
              <w:jc w:val="center"/>
              <w:rPr>
                <w:b/>
              </w:rPr>
            </w:pPr>
            <w:r w:rsidRPr="009C7066">
              <w:rPr>
                <w:b/>
              </w:rPr>
              <w:t>Opće</w:t>
            </w:r>
            <w:r w:rsidR="009C7066">
              <w:rPr>
                <w:b/>
              </w:rPr>
              <w:t>-</w:t>
            </w:r>
            <w:r w:rsidRPr="009C706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2B44B54" w14:textId="77777777" w:rsidR="009C7066" w:rsidRPr="007E09BA" w:rsidRDefault="009C7066" w:rsidP="009C7066">
            <w:pPr>
              <w:spacing w:line="276" w:lineRule="auto"/>
              <w:rPr>
                <w:b/>
                <w:bCs/>
              </w:rPr>
            </w:pPr>
            <w:r w:rsidRPr="007E09BA">
              <w:rPr>
                <w:b/>
                <w:bCs/>
              </w:rPr>
              <w:t>OPĆE-PRIPREMNE VJEŽBE U PARU</w:t>
            </w:r>
          </w:p>
          <w:p w14:paraId="09BAC072" w14:textId="77777777" w:rsidR="009C7066" w:rsidRDefault="009C7066" w:rsidP="009C7066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5C7578B4" w14:textId="77777777" w:rsidR="009C7066" w:rsidRDefault="009C7066" w:rsidP="009C7066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21A48070" w14:textId="77777777" w:rsidR="009C7066" w:rsidRDefault="009C7066" w:rsidP="009C7066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RAMENIMA GORE-DOLJE: Učenici su jedan drugom okrenuti leđima. Stav uspravan, stopala spojena, ruke opuštene uz tijelo. Spuštaju i podižu svoje lijevo, a zatim desno rame.</w:t>
            </w:r>
          </w:p>
          <w:p w14:paraId="3EE00382" w14:textId="77777777" w:rsidR="009C7066" w:rsidRDefault="009C7066" w:rsidP="009C7066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32F35C42" w14:textId="77777777" w:rsidR="009C7066" w:rsidRDefault="009C7066" w:rsidP="009C7066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RAMPA U PARU: Stav je sjedeći, noge ispružene, parovi su oslonjeni jedan na drugog stopalima, a rukama su  iza leđa oslonjeni na tlo. Naizmjence podižu jedan par nogu koji se dotiče, a zatim drugi.</w:t>
            </w:r>
          </w:p>
          <w:p w14:paraId="27788526" w14:textId="6458577B" w:rsidR="009C7066" w:rsidRDefault="009C7066" w:rsidP="009C7066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 iza leđa oslonjeni na tlo. Noge podignu s poda i oponašaju pokrete vožnje bicikla. </w:t>
            </w:r>
          </w:p>
          <w:p w14:paraId="18C07C9D" w14:textId="11B0F31C" w:rsidR="000D2683" w:rsidRPr="002D22EB" w:rsidRDefault="009C7066" w:rsidP="009C7066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0D2683" w:rsidRPr="00C208B7" w14:paraId="70B28693" w14:textId="77777777" w:rsidTr="009C7066">
        <w:trPr>
          <w:trHeight w:val="1422"/>
        </w:trPr>
        <w:tc>
          <w:tcPr>
            <w:tcW w:w="1838" w:type="dxa"/>
          </w:tcPr>
          <w:p w14:paraId="04591B19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38D01DEA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41A985AE" w14:textId="697140CE" w:rsidR="000D2683" w:rsidRPr="009C7066" w:rsidRDefault="000D2683" w:rsidP="009C7066">
            <w:pPr>
              <w:jc w:val="center"/>
              <w:rPr>
                <w:b/>
              </w:rPr>
            </w:pPr>
            <w:r w:rsidRPr="009C706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41966AA" w14:textId="4C6B3710" w:rsidR="00BE0371" w:rsidRPr="009C7066" w:rsidRDefault="00BE0371" w:rsidP="009C7066">
            <w:pPr>
              <w:spacing w:line="276" w:lineRule="auto"/>
              <w:rPr>
                <w:b/>
                <w:bCs/>
              </w:rPr>
            </w:pPr>
            <w:r w:rsidRPr="009C7066">
              <w:rPr>
                <w:b/>
                <w:bCs/>
              </w:rPr>
              <w:t>AKTIVNOST</w:t>
            </w:r>
          </w:p>
          <w:p w14:paraId="2D8436F7" w14:textId="77777777" w:rsidR="00BE0371" w:rsidRDefault="00BE0371" w:rsidP="009C7066">
            <w:pPr>
              <w:spacing w:line="276" w:lineRule="auto"/>
            </w:pPr>
            <w:r>
              <w:t xml:space="preserve">Učenici su raspoređeni po prostoru i izvode zadatak tako da su ruke u </w:t>
            </w:r>
            <w:proofErr w:type="spellStart"/>
            <w:r>
              <w:t>odručenju</w:t>
            </w:r>
            <w:proofErr w:type="spellEnd"/>
            <w:r>
              <w:t xml:space="preserve">. Tijelo ide u </w:t>
            </w:r>
            <w:proofErr w:type="spellStart"/>
            <w:r>
              <w:t>pretklon</w:t>
            </w:r>
            <w:proofErr w:type="spellEnd"/>
            <w:r>
              <w:t>, stajna noga je na tlu, a druga noga u zanošenju. Nakon određenog vremena mijenja se stajna noga.</w:t>
            </w:r>
          </w:p>
          <w:p w14:paraId="1F7A2999" w14:textId="443D65D7" w:rsidR="000D2683" w:rsidRPr="002D22EB" w:rsidRDefault="00BE0371" w:rsidP="009C7066">
            <w:pPr>
              <w:spacing w:line="276" w:lineRule="auto"/>
              <w:jc w:val="both"/>
            </w:pPr>
            <w:r>
              <w:t>Isti zadatak izvode u paru tako da se igra par-nepar do 3 i nakon toga se mijenja noga.</w:t>
            </w:r>
          </w:p>
        </w:tc>
      </w:tr>
      <w:tr w:rsidR="000D2683" w:rsidRPr="00C208B7" w14:paraId="2A440203" w14:textId="77777777" w:rsidTr="009C7066">
        <w:trPr>
          <w:trHeight w:val="1422"/>
        </w:trPr>
        <w:tc>
          <w:tcPr>
            <w:tcW w:w="1838" w:type="dxa"/>
          </w:tcPr>
          <w:p w14:paraId="6317830D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7C7D195D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0BE19996" w14:textId="2318763F" w:rsidR="000D2683" w:rsidRPr="009C7066" w:rsidRDefault="000D2683" w:rsidP="009C7066">
            <w:pPr>
              <w:jc w:val="center"/>
            </w:pPr>
            <w:r w:rsidRPr="009C706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3DF7C83" w14:textId="77777777" w:rsidR="009C7066" w:rsidRPr="007E09BA" w:rsidRDefault="009C7066" w:rsidP="009C7066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 xml:space="preserve">ELEMENTARNA IGRA: LABIRINT </w:t>
            </w:r>
          </w:p>
          <w:p w14:paraId="68CDBD6C" w14:textId="1FB886D5" w:rsidR="000D2683" w:rsidRPr="002D22EB" w:rsidRDefault="009C7066" w:rsidP="009C7066">
            <w:pPr>
              <w:spacing w:line="276" w:lineRule="auto"/>
              <w:jc w:val="both"/>
            </w:pPr>
            <w:r w:rsidRPr="00121DC9">
              <w:t>Učenici su podijeljeni u četiri vrste</w:t>
            </w:r>
            <w:r>
              <w:t>. U vrsti</w:t>
            </w:r>
            <w:r w:rsidRPr="00121DC9">
              <w:t xml:space="preserve"> stoje jedan do drugog, a razmak između vrsta dužina je </w:t>
            </w:r>
            <w:proofErr w:type="spellStart"/>
            <w:r w:rsidRPr="00121DC9">
              <w:t>predručenja</w:t>
            </w:r>
            <w:proofErr w:type="spellEnd"/>
            <w:r w:rsidRPr="00121DC9">
              <w:t xml:space="preserve">. Jedan učenik hvata drugog tako da se </w:t>
            </w:r>
            <w:r>
              <w:t xml:space="preserve">obojica </w:t>
            </w:r>
            <w:r w:rsidRPr="00121DC9">
              <w:t>kreću samo između vrsta, dakle kroz „labirint“. Na učiteljevu zapovijed, npr. „nadesno“,</w:t>
            </w:r>
            <w:r>
              <w:t xml:space="preserve"> </w:t>
            </w:r>
            <w:r w:rsidRPr="00121DC9">
              <w:t>svi se učenici okreću što brže mogu udesno, tj. mijenja se „labirint“, odnosno</w:t>
            </w:r>
            <w:r>
              <w:t>,</w:t>
            </w:r>
            <w:r w:rsidRPr="00121DC9">
              <w:t xml:space="preserve"> prostor za hvatanje, a time i smjer kretanja učenika koji se hvataju. Učitelj izdaje zapovijedi češće, osobito ako pravodobno okretanje učenika može pomoći učeniku kojeg hvataju. Lovac koji uhvati slobodnog učenika, postaje slobodan i staje u jednu vrstu, a dalje hvata ulovljeni učenik i to onaj na čije je mjesto stao dotadašnji lovac.</w:t>
            </w:r>
          </w:p>
        </w:tc>
      </w:tr>
      <w:tr w:rsidR="000D2683" w:rsidRPr="00C208B7" w14:paraId="17F95E9C" w14:textId="77777777" w:rsidTr="009C7066">
        <w:trPr>
          <w:trHeight w:val="1422"/>
        </w:trPr>
        <w:tc>
          <w:tcPr>
            <w:tcW w:w="1838" w:type="dxa"/>
          </w:tcPr>
          <w:p w14:paraId="318E0D67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219F57CC" w14:textId="77777777" w:rsidR="000D2683" w:rsidRPr="009C7066" w:rsidRDefault="000D2683" w:rsidP="009C7066">
            <w:pPr>
              <w:jc w:val="center"/>
              <w:rPr>
                <w:b/>
              </w:rPr>
            </w:pPr>
          </w:p>
          <w:p w14:paraId="0E0DFD45" w14:textId="0E141F27" w:rsidR="000D2683" w:rsidRPr="009C7066" w:rsidRDefault="000D2683" w:rsidP="009C7066">
            <w:pPr>
              <w:jc w:val="center"/>
              <w:rPr>
                <w:b/>
              </w:rPr>
            </w:pPr>
            <w:r w:rsidRPr="009C706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E61A0C0" w14:textId="77777777" w:rsidR="009C7066" w:rsidRPr="007E09BA" w:rsidRDefault="009C7066" w:rsidP="009C7066">
            <w:pPr>
              <w:spacing w:line="276" w:lineRule="auto"/>
              <w:rPr>
                <w:b/>
              </w:rPr>
            </w:pPr>
            <w:r w:rsidRPr="007E09BA">
              <w:rPr>
                <w:b/>
              </w:rPr>
              <w:t>SMIJTE SE, DJECO</w:t>
            </w:r>
          </w:p>
          <w:p w14:paraId="6260D41E" w14:textId="77777777" w:rsidR="009C7066" w:rsidRDefault="009C7066" w:rsidP="009C7066">
            <w:pPr>
              <w:spacing w:line="276" w:lineRule="auto"/>
            </w:pPr>
            <w:r w:rsidRPr="00121DC9">
              <w:t>Učenici se nalaze u formaciji kruga, a učitelj je s loptom u ruci u sredini kruga. Kad učitelj baci loptu uvis, svi se učenici moraju smijati, a čim lopta padne o tlo, moraju se uozbiljiti, odnosno više se ne smiju smijati. Onaj tko se smije i nakon što je lopta pala ispada iz igre.</w:t>
            </w:r>
          </w:p>
          <w:p w14:paraId="37B67218" w14:textId="77777777" w:rsidR="009C7066" w:rsidRDefault="009C7066" w:rsidP="009C7066">
            <w:pPr>
              <w:spacing w:line="276" w:lineRule="auto"/>
            </w:pPr>
          </w:p>
          <w:p w14:paraId="5CECFD3A" w14:textId="77777777" w:rsidR="000D2683" w:rsidRDefault="009C7066" w:rsidP="009C7066">
            <w:pPr>
              <w:spacing w:line="276" w:lineRule="auto"/>
              <w:jc w:val="both"/>
              <w:rPr>
                <w:b/>
                <w:bCs/>
              </w:rPr>
            </w:pPr>
            <w:r w:rsidRPr="007E09BA">
              <w:rPr>
                <w:b/>
                <w:bCs/>
              </w:rPr>
              <w:t>VREDNOVANJE KAO UČENJE: PALČEVI</w:t>
            </w:r>
          </w:p>
          <w:p w14:paraId="49B9E651" w14:textId="5CE1C91B" w:rsidR="009C7066" w:rsidRPr="002D22EB" w:rsidRDefault="009C7066" w:rsidP="009C7066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683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F3F48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81544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C7066"/>
    <w:rsid w:val="00A16517"/>
    <w:rsid w:val="00A23FA3"/>
    <w:rsid w:val="00A426C7"/>
    <w:rsid w:val="00A57156"/>
    <w:rsid w:val="00A72561"/>
    <w:rsid w:val="00A93481"/>
    <w:rsid w:val="00AA197C"/>
    <w:rsid w:val="00AF2266"/>
    <w:rsid w:val="00B11DEB"/>
    <w:rsid w:val="00B2571A"/>
    <w:rsid w:val="00B8782D"/>
    <w:rsid w:val="00BE0371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C1B40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37A75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B7D51-A711-4F3F-8038-CEF5B4A3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2019-08-04T18:21:00Z</dcterms:created>
  <dcterms:modified xsi:type="dcterms:W3CDTF">2019-08-04T18:21:00Z</dcterms:modified>
</cp:coreProperties>
</file>