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23B91" w14:textId="77777777" w:rsidR="00621FA3" w:rsidRPr="006630B3" w:rsidRDefault="00000000" w:rsidP="006630B3">
      <w:pPr>
        <w:spacing w:after="0" w:line="240" w:lineRule="auto"/>
        <w:rPr>
          <w:b/>
          <w:noProof/>
          <w:sz w:val="20"/>
          <w:szCs w:val="20"/>
        </w:rPr>
      </w:pPr>
      <w:r w:rsidRPr="006630B3">
        <w:rPr>
          <w:b/>
          <w:noProof/>
          <w:sz w:val="20"/>
          <w:szCs w:val="20"/>
        </w:rPr>
        <w:t>TJEDNI PLAN RADA</w:t>
      </w:r>
    </w:p>
    <w:p w14:paraId="1F723B92" w14:textId="77777777" w:rsidR="00621FA3" w:rsidRPr="006630B3" w:rsidRDefault="00000000" w:rsidP="006630B3">
      <w:pPr>
        <w:spacing w:after="0" w:line="240" w:lineRule="auto"/>
        <w:rPr>
          <w:b/>
          <w:noProof/>
          <w:sz w:val="20"/>
          <w:szCs w:val="20"/>
        </w:rPr>
      </w:pPr>
      <w:r w:rsidRPr="006630B3">
        <w:rPr>
          <w:b/>
          <w:noProof/>
          <w:sz w:val="20"/>
          <w:szCs w:val="20"/>
        </w:rPr>
        <w:t>8. TJEDAN: OD 24. 10. DO 28. 10. 2022.</w:t>
      </w:r>
    </w:p>
    <w:p w14:paraId="1F723B93" w14:textId="77777777" w:rsidR="00621FA3" w:rsidRPr="006630B3" w:rsidRDefault="00000000" w:rsidP="006630B3">
      <w:pPr>
        <w:spacing w:after="0" w:line="240" w:lineRule="auto"/>
        <w:rPr>
          <w:noProof/>
          <w:color w:val="000000"/>
          <w:sz w:val="20"/>
          <w:szCs w:val="20"/>
        </w:rPr>
      </w:pPr>
      <w:r w:rsidRPr="006630B3">
        <w:rPr>
          <w:b/>
          <w:noProof/>
          <w:sz w:val="20"/>
          <w:szCs w:val="20"/>
        </w:rPr>
        <w:t xml:space="preserve">TEMA TJEDNA – </w:t>
      </w:r>
      <w:r w:rsidRPr="006630B3">
        <w:rPr>
          <w:noProof/>
          <w:sz w:val="20"/>
          <w:szCs w:val="20"/>
        </w:rPr>
        <w:t>Dogodi se usred noći, danas u sutra skoči</w:t>
      </w:r>
    </w:p>
    <w:p w14:paraId="1F723B94" w14:textId="77777777" w:rsidR="00621FA3" w:rsidRPr="006630B3" w:rsidRDefault="00000000" w:rsidP="006630B3">
      <w:pPr>
        <w:spacing w:line="240" w:lineRule="auto"/>
        <w:rPr>
          <w:b/>
          <w:noProof/>
          <w:sz w:val="20"/>
          <w:szCs w:val="20"/>
        </w:rPr>
      </w:pPr>
      <w:r w:rsidRPr="006630B3">
        <w:rPr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948"/>
        <w:gridCol w:w="2234"/>
        <w:gridCol w:w="4286"/>
        <w:gridCol w:w="1695"/>
      </w:tblGrid>
      <w:tr w:rsidR="00621FA3" w:rsidRPr="006630B3" w14:paraId="1F723B9A" w14:textId="77777777" w:rsidTr="00046B31">
        <w:tc>
          <w:tcPr>
            <w:tcW w:w="465" w:type="dxa"/>
            <w:shd w:val="clear" w:color="auto" w:fill="FFE599"/>
          </w:tcPr>
          <w:p w14:paraId="1F723B95" w14:textId="77777777" w:rsidR="00621FA3" w:rsidRPr="006630B3" w:rsidRDefault="00621FA3" w:rsidP="006630B3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/>
          </w:tcPr>
          <w:p w14:paraId="1F723B96" w14:textId="77777777" w:rsidR="00621FA3" w:rsidRPr="006630B3" w:rsidRDefault="00000000" w:rsidP="006630B3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34" w:type="dxa"/>
            <w:shd w:val="clear" w:color="auto" w:fill="FFE599"/>
          </w:tcPr>
          <w:p w14:paraId="1F723B97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 xml:space="preserve">PODRUČJE RADA </w:t>
            </w:r>
          </w:p>
        </w:tc>
        <w:tc>
          <w:tcPr>
            <w:tcW w:w="4286" w:type="dxa"/>
            <w:shd w:val="clear" w:color="auto" w:fill="FFE599"/>
          </w:tcPr>
          <w:p w14:paraId="1F723B98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5" w:type="dxa"/>
            <w:shd w:val="clear" w:color="auto" w:fill="FFE599"/>
          </w:tcPr>
          <w:p w14:paraId="1F723B99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621FA3" w:rsidRPr="006630B3" w14:paraId="1F723BAB" w14:textId="77777777" w:rsidTr="00046B31">
        <w:tc>
          <w:tcPr>
            <w:tcW w:w="465" w:type="dxa"/>
          </w:tcPr>
          <w:p w14:paraId="1F723B9B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36.</w:t>
            </w:r>
          </w:p>
        </w:tc>
        <w:tc>
          <w:tcPr>
            <w:tcW w:w="948" w:type="dxa"/>
          </w:tcPr>
          <w:p w14:paraId="1F723B9C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HJIK</w:t>
            </w:r>
          </w:p>
          <w:p w14:paraId="1F723B9F" w14:textId="77777777" w:rsidR="00621FA3" w:rsidRPr="006630B3" w:rsidRDefault="00621FA3" w:rsidP="006630B3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2234" w:type="dxa"/>
          </w:tcPr>
          <w:p w14:paraId="1F723BA0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Pišem, spajam, brišem</w:t>
            </w:r>
          </w:p>
          <w:p w14:paraId="1F723BA1" w14:textId="77777777" w:rsidR="00621FA3" w:rsidRPr="006278B6" w:rsidRDefault="00000000" w:rsidP="006630B3">
            <w:pPr>
              <w:rPr>
                <w:b/>
                <w:bCs/>
                <w:i/>
                <w:noProof/>
                <w:sz w:val="16"/>
                <w:szCs w:val="16"/>
              </w:rPr>
            </w:pPr>
            <w:r w:rsidRPr="006278B6">
              <w:rPr>
                <w:b/>
                <w:bCs/>
                <w:noProof/>
                <w:sz w:val="16"/>
                <w:szCs w:val="16"/>
              </w:rPr>
              <w:t xml:space="preserve">Pisana slova </w:t>
            </w:r>
            <w:r w:rsidRPr="006278B6">
              <w:rPr>
                <w:b/>
                <w:bCs/>
                <w:i/>
                <w:noProof/>
                <w:sz w:val="16"/>
                <w:szCs w:val="16"/>
              </w:rPr>
              <w:t>I</w:t>
            </w:r>
            <w:r w:rsidRPr="006278B6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Pr="006278B6">
              <w:rPr>
                <w:b/>
                <w:bCs/>
                <w:i/>
                <w:noProof/>
                <w:sz w:val="16"/>
                <w:szCs w:val="16"/>
              </w:rPr>
              <w:t>A</w:t>
            </w:r>
            <w:r w:rsidRPr="006278B6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Pr="006278B6">
              <w:rPr>
                <w:b/>
                <w:bCs/>
                <w:i/>
                <w:noProof/>
                <w:sz w:val="16"/>
                <w:szCs w:val="16"/>
              </w:rPr>
              <w:t>V</w:t>
            </w:r>
            <w:r w:rsidRPr="006278B6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Pr="006278B6">
              <w:rPr>
                <w:b/>
                <w:bCs/>
                <w:i/>
                <w:noProof/>
                <w:sz w:val="16"/>
                <w:szCs w:val="16"/>
              </w:rPr>
              <w:t>E</w:t>
            </w:r>
            <w:r w:rsidRPr="006278B6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Pr="006278B6">
              <w:rPr>
                <w:b/>
                <w:bCs/>
                <w:i/>
                <w:noProof/>
                <w:sz w:val="16"/>
                <w:szCs w:val="16"/>
              </w:rPr>
              <w:t>O</w:t>
            </w:r>
          </w:p>
          <w:p w14:paraId="22992A9C" w14:textId="77777777" w:rsidR="008761D5" w:rsidRPr="006630B3" w:rsidRDefault="00000000" w:rsidP="009F30D7">
            <w:pPr>
              <w:spacing w:line="360" w:lineRule="auto"/>
              <w:rPr>
                <w:noProof/>
                <w:sz w:val="16"/>
                <w:szCs w:val="16"/>
              </w:rPr>
            </w:pPr>
            <w:hyperlink r:id="rId5">
              <w:r w:rsidR="008761D5" w:rsidRPr="006630B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9045CBD" w14:textId="77777777" w:rsidR="008761D5" w:rsidRPr="006630B3" w:rsidRDefault="00000000" w:rsidP="009F30D7">
            <w:pPr>
              <w:spacing w:line="360" w:lineRule="auto"/>
              <w:rPr>
                <w:noProof/>
                <w:sz w:val="16"/>
                <w:szCs w:val="16"/>
              </w:rPr>
            </w:pPr>
            <w:hyperlink r:id="rId6">
              <w:r w:rsidR="008761D5" w:rsidRPr="006630B3">
                <w:rPr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5995D778" w14:textId="77777777" w:rsidR="00621FA3" w:rsidRDefault="00621FA3" w:rsidP="006630B3">
            <w:pPr>
              <w:rPr>
                <w:iCs/>
                <w:noProof/>
                <w:sz w:val="16"/>
                <w:szCs w:val="16"/>
              </w:rPr>
            </w:pPr>
          </w:p>
          <w:p w14:paraId="2A519642" w14:textId="77777777" w:rsidR="00234001" w:rsidRDefault="00911112" w:rsidP="006630B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8</w:t>
            </w:r>
            <w:r w:rsidR="00CD039F">
              <w:rPr>
                <w:rFonts w:asciiTheme="minorHAnsi" w:hAnsiTheme="minorHAnsi" w:cstheme="minorHAnsi"/>
                <w:noProof/>
                <w:sz w:val="16"/>
                <w:szCs w:val="16"/>
              </w:rPr>
              <w:t>4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8</w:t>
            </w:r>
            <w:r w:rsidR="00CD039F">
              <w:rPr>
                <w:rFonts w:asciiTheme="minorHAnsi" w:hAnsiTheme="minorHAnsi" w:cstheme="minorHAnsi"/>
                <w:noProof/>
                <w:sz w:val="16"/>
                <w:szCs w:val="16"/>
              </w:rPr>
              <w:t>5</w:t>
            </w:r>
          </w:p>
          <w:p w14:paraId="1F723BA2" w14:textId="0C869374" w:rsidR="005B4F85" w:rsidRPr="006630B3" w:rsidRDefault="00DE5ED3" w:rsidP="006630B3">
            <w:pPr>
              <w:rPr>
                <w:iCs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pišu rukopisnim pismom – radna bilježnica u listićima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16 i 17</w:t>
            </w:r>
          </w:p>
        </w:tc>
        <w:tc>
          <w:tcPr>
            <w:tcW w:w="4286" w:type="dxa"/>
          </w:tcPr>
          <w:p w14:paraId="1F723BA3" w14:textId="51181190" w:rsidR="00621FA3" w:rsidRPr="006630B3" w:rsidRDefault="00000000" w:rsidP="006630B3">
            <w:pPr>
              <w:widowControl w:val="0"/>
              <w:ind w:left="5"/>
              <w:rPr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 xml:space="preserve">OŠ HJ </w:t>
            </w:r>
            <w:r w:rsidR="0034079B" w:rsidRPr="006630B3">
              <w:rPr>
                <w:b/>
                <w:noProof/>
                <w:sz w:val="16"/>
                <w:szCs w:val="16"/>
              </w:rPr>
              <w:t>A.2.1.</w:t>
            </w:r>
            <w:r w:rsidRPr="006630B3">
              <w:rPr>
                <w:b/>
                <w:noProof/>
                <w:sz w:val="16"/>
                <w:szCs w:val="16"/>
              </w:rPr>
              <w:t xml:space="preserve"> </w:t>
            </w:r>
            <w:r w:rsidRPr="006630B3">
              <w:rPr>
                <w:noProof/>
                <w:sz w:val="16"/>
                <w:szCs w:val="16"/>
              </w:rPr>
              <w:t>Učenik razgovara i govori u skladu s temom iz svakodnevnoga života i poštuje pravila uljudnoga ophođenja.</w:t>
            </w:r>
          </w:p>
          <w:p w14:paraId="1F723BA4" w14:textId="0D21492F" w:rsidR="00621FA3" w:rsidRPr="006630B3" w:rsidRDefault="00000000" w:rsidP="006630B3">
            <w:pPr>
              <w:widowControl w:val="0"/>
              <w:rPr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 xml:space="preserve">OŠ HJ </w:t>
            </w:r>
            <w:r w:rsidR="0034079B" w:rsidRPr="006630B3">
              <w:rPr>
                <w:b/>
                <w:noProof/>
                <w:sz w:val="16"/>
                <w:szCs w:val="16"/>
              </w:rPr>
              <w:t>A.2.4.</w:t>
            </w:r>
            <w:r w:rsidRPr="006630B3">
              <w:rPr>
                <w:b/>
                <w:noProof/>
                <w:sz w:val="16"/>
                <w:szCs w:val="16"/>
              </w:rPr>
              <w:t xml:space="preserve"> </w:t>
            </w:r>
            <w:r w:rsidRPr="006630B3">
              <w:rPr>
                <w:noProof/>
                <w:sz w:val="16"/>
                <w:szCs w:val="16"/>
              </w:rPr>
              <w:t>Učenik piše školskim rukopisnim pismom slova, riječi i kratke rečenice u skladu s jezičnim razvojem.</w:t>
            </w:r>
          </w:p>
          <w:p w14:paraId="1F723BA6" w14:textId="0FEB3F8E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34079B"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A.2.5.</w:t>
            </w: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>Učenik upotrebljava i objašnjava riječi, sintagme i rečenice u skladu s komunikacijskom situacijom.</w:t>
            </w:r>
          </w:p>
        </w:tc>
        <w:tc>
          <w:tcPr>
            <w:tcW w:w="1695" w:type="dxa"/>
          </w:tcPr>
          <w:p w14:paraId="1F723BA7" w14:textId="7E3467B2" w:rsidR="00621FA3" w:rsidRPr="006630B3" w:rsidRDefault="006A03B2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osr </w:t>
            </w:r>
            <w:r w:rsidR="0034079B" w:rsidRPr="006630B3">
              <w:rPr>
                <w:noProof/>
                <w:sz w:val="16"/>
                <w:szCs w:val="16"/>
              </w:rPr>
              <w:t>A.1.1.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B.1.2.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C.1.3.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BA8" w14:textId="7E85B7D7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uku </w:t>
            </w:r>
            <w:r w:rsidR="0034079B" w:rsidRPr="006630B3">
              <w:rPr>
                <w:noProof/>
                <w:sz w:val="16"/>
                <w:szCs w:val="16"/>
              </w:rPr>
              <w:t>A.1.2.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A.1.3.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B.1.2.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BA9" w14:textId="5EF7E66A" w:rsidR="00621FA3" w:rsidRPr="006630B3" w:rsidRDefault="00F80970" w:rsidP="006630B3">
            <w:pPr>
              <w:rPr>
                <w:noProof/>
                <w:color w:val="000000"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="0034079B" w:rsidRPr="006630B3">
              <w:rPr>
                <w:noProof/>
                <w:color w:val="000000"/>
                <w:sz w:val="16"/>
                <w:szCs w:val="16"/>
              </w:rPr>
              <w:t>C.1.1.</w:t>
            </w:r>
            <w:r w:rsidRPr="006630B3">
              <w:rPr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F723BAA" w14:textId="4ACDB2EE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odr </w:t>
            </w:r>
            <w:r w:rsidR="0034079B" w:rsidRPr="006630B3">
              <w:rPr>
                <w:noProof/>
                <w:color w:val="000000"/>
                <w:sz w:val="16"/>
                <w:szCs w:val="16"/>
              </w:rPr>
              <w:t>C.1.2.</w:t>
            </w:r>
          </w:p>
        </w:tc>
      </w:tr>
      <w:tr w:rsidR="00621FA3" w:rsidRPr="006630B3" w14:paraId="1F723BB7" w14:textId="77777777" w:rsidTr="00046B31">
        <w:tc>
          <w:tcPr>
            <w:tcW w:w="465" w:type="dxa"/>
          </w:tcPr>
          <w:p w14:paraId="1F723BAC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37.</w:t>
            </w:r>
          </w:p>
        </w:tc>
        <w:tc>
          <w:tcPr>
            <w:tcW w:w="948" w:type="dxa"/>
          </w:tcPr>
          <w:p w14:paraId="1F723BAD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HJIK</w:t>
            </w:r>
          </w:p>
          <w:p w14:paraId="1F723BAE" w14:textId="6A64A516" w:rsidR="00621FA3" w:rsidRPr="006630B3" w:rsidRDefault="00621FA3" w:rsidP="006630B3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234" w:type="dxa"/>
          </w:tcPr>
          <w:p w14:paraId="1F723BAF" w14:textId="77777777" w:rsidR="00621FA3" w:rsidRPr="006630B3" w:rsidRDefault="00000000" w:rsidP="006630B3">
            <w:pPr>
              <w:rPr>
                <w:noProof/>
                <w:color w:val="FF0000"/>
                <w:sz w:val="16"/>
                <w:szCs w:val="16"/>
              </w:rPr>
            </w:pPr>
            <w:r w:rsidRPr="006630B3">
              <w:rPr>
                <w:noProof/>
                <w:color w:val="FF0000"/>
                <w:sz w:val="16"/>
                <w:szCs w:val="16"/>
              </w:rPr>
              <w:t>Pisana provjera</w:t>
            </w:r>
          </w:p>
          <w:p w14:paraId="31FB1B27" w14:textId="77777777" w:rsidR="00621FA3" w:rsidRDefault="00000000" w:rsidP="009F30D7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7">
              <w:r w:rsidR="008761D5" w:rsidRPr="006630B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F723BB0" w14:textId="00A1D1C5" w:rsidR="00CD039F" w:rsidRPr="006630B3" w:rsidRDefault="00000000" w:rsidP="009F30D7">
            <w:pPr>
              <w:spacing w:line="360" w:lineRule="auto"/>
              <w:rPr>
                <w:noProof/>
                <w:sz w:val="16"/>
                <w:szCs w:val="16"/>
              </w:rPr>
            </w:pPr>
            <w:hyperlink r:id="rId8" w:history="1">
              <w:r w:rsidR="00CD039F" w:rsidRPr="006278B6">
                <w:rPr>
                  <w:rStyle w:val="Hyperlink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4286" w:type="dxa"/>
          </w:tcPr>
          <w:p w14:paraId="1F723BB1" w14:textId="308C2DAA" w:rsidR="00621FA3" w:rsidRPr="006630B3" w:rsidRDefault="00000000" w:rsidP="006630B3">
            <w:pPr>
              <w:widowControl w:val="0"/>
              <w:ind w:left="5"/>
              <w:rPr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 xml:space="preserve">OŠ HJ </w:t>
            </w:r>
            <w:r w:rsidR="0034079B" w:rsidRPr="006630B3">
              <w:rPr>
                <w:b/>
                <w:noProof/>
                <w:sz w:val="16"/>
                <w:szCs w:val="16"/>
              </w:rPr>
              <w:t>A.2.1.</w:t>
            </w:r>
            <w:r w:rsidRPr="006630B3">
              <w:rPr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1F723BB2" w14:textId="14193FFD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34079B"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A.2.5.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upotrebljava i objašnjava riječi, sintagme iI rečenice u skladu s komunikacijskom situacijom.</w:t>
            </w:r>
          </w:p>
        </w:tc>
        <w:tc>
          <w:tcPr>
            <w:tcW w:w="1695" w:type="dxa"/>
          </w:tcPr>
          <w:p w14:paraId="1F723BB3" w14:textId="6ADAE7DC" w:rsidR="00621FA3" w:rsidRPr="006630B3" w:rsidRDefault="006A03B2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osr </w:t>
            </w:r>
            <w:r w:rsidR="0034079B" w:rsidRPr="006630B3">
              <w:rPr>
                <w:noProof/>
                <w:sz w:val="16"/>
                <w:szCs w:val="16"/>
              </w:rPr>
              <w:t>A.1.1.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BB4" w14:textId="26DCECF2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goo </w:t>
            </w:r>
            <w:r w:rsidR="0034079B" w:rsidRPr="006630B3">
              <w:rPr>
                <w:noProof/>
                <w:sz w:val="16"/>
                <w:szCs w:val="16"/>
              </w:rPr>
              <w:t>C.1.1.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BB5" w14:textId="7DFD45BF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uku </w:t>
            </w:r>
            <w:r w:rsidR="0034079B" w:rsidRPr="006630B3">
              <w:rPr>
                <w:noProof/>
                <w:sz w:val="16"/>
                <w:szCs w:val="16"/>
              </w:rPr>
              <w:t>A.1.2.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A.1.3.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B.1.3.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BB6" w14:textId="77777777" w:rsidR="00621FA3" w:rsidRPr="006630B3" w:rsidRDefault="00621FA3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eastAsia="Calibri"/>
                <w:noProof/>
                <w:color w:val="000000"/>
                <w:sz w:val="16"/>
                <w:szCs w:val="16"/>
              </w:rPr>
            </w:pPr>
          </w:p>
        </w:tc>
      </w:tr>
      <w:tr w:rsidR="00621FA3" w:rsidRPr="006630B3" w14:paraId="1F723BC5" w14:textId="77777777" w:rsidTr="00046B31">
        <w:tc>
          <w:tcPr>
            <w:tcW w:w="465" w:type="dxa"/>
          </w:tcPr>
          <w:p w14:paraId="1F723BB8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38.</w:t>
            </w:r>
          </w:p>
        </w:tc>
        <w:tc>
          <w:tcPr>
            <w:tcW w:w="948" w:type="dxa"/>
          </w:tcPr>
          <w:p w14:paraId="1F723BB9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 HJIK</w:t>
            </w:r>
          </w:p>
          <w:p w14:paraId="1F723BBA" w14:textId="77777777" w:rsidR="00621FA3" w:rsidRPr="006630B3" w:rsidRDefault="00621FA3" w:rsidP="006630B3">
            <w:pPr>
              <w:rPr>
                <w:noProof/>
                <w:sz w:val="16"/>
                <w:szCs w:val="16"/>
              </w:rPr>
            </w:pPr>
          </w:p>
          <w:p w14:paraId="1F723BBB" w14:textId="4C1E5F8C" w:rsidR="00621FA3" w:rsidRPr="006630B3" w:rsidRDefault="00621FA3" w:rsidP="006630B3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234" w:type="dxa"/>
          </w:tcPr>
          <w:p w14:paraId="1F723BBC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Analiza pisane provjere</w:t>
            </w:r>
          </w:p>
          <w:p w14:paraId="1F723BBD" w14:textId="201BE95E" w:rsidR="00621FA3" w:rsidRDefault="00000000" w:rsidP="006630B3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9">
              <w:r w:rsidR="008761D5" w:rsidRPr="006630B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9D46C26" w14:textId="1545E611" w:rsidR="006278B6" w:rsidRPr="006630B3" w:rsidRDefault="00000000" w:rsidP="006630B3">
            <w:pPr>
              <w:rPr>
                <w:noProof/>
                <w:sz w:val="16"/>
                <w:szCs w:val="16"/>
              </w:rPr>
            </w:pPr>
            <w:hyperlink r:id="rId10" w:history="1">
              <w:r w:rsidR="006278B6" w:rsidRPr="006278B6">
                <w:rPr>
                  <w:rStyle w:val="Hyperlink"/>
                  <w:noProof/>
                  <w:sz w:val="16"/>
                  <w:szCs w:val="16"/>
                </w:rPr>
                <w:t>Kriteriji vrednovanja</w:t>
              </w:r>
            </w:hyperlink>
          </w:p>
          <w:p w14:paraId="1F723BBE" w14:textId="77777777" w:rsidR="00621FA3" w:rsidRPr="006630B3" w:rsidRDefault="00621FA3" w:rsidP="006630B3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4286" w:type="dxa"/>
          </w:tcPr>
          <w:p w14:paraId="1F723BBF" w14:textId="528B4AB7" w:rsidR="00621FA3" w:rsidRPr="006630B3" w:rsidRDefault="00000000" w:rsidP="006630B3">
            <w:pPr>
              <w:widowControl w:val="0"/>
              <w:ind w:left="5"/>
              <w:rPr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 xml:space="preserve">OŠ HJ </w:t>
            </w:r>
            <w:r w:rsidR="0034079B" w:rsidRPr="006630B3">
              <w:rPr>
                <w:b/>
                <w:noProof/>
                <w:sz w:val="16"/>
                <w:szCs w:val="16"/>
              </w:rPr>
              <w:t>A.2.1.</w:t>
            </w:r>
            <w:r w:rsidRPr="006630B3">
              <w:rPr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1F723BC0" w14:textId="6BDA4ADE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34079B"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A.2.5.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upotrebljava i objašnjava riječi, sintagme iI rečenice u skladu s komunikacijskom situacijom.</w:t>
            </w:r>
          </w:p>
        </w:tc>
        <w:tc>
          <w:tcPr>
            <w:tcW w:w="1695" w:type="dxa"/>
          </w:tcPr>
          <w:p w14:paraId="1F723BC1" w14:textId="75996E75" w:rsidR="00621FA3" w:rsidRPr="006630B3" w:rsidRDefault="006A03B2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osr </w:t>
            </w:r>
            <w:r w:rsidR="0034079B" w:rsidRPr="006630B3">
              <w:rPr>
                <w:noProof/>
                <w:sz w:val="16"/>
                <w:szCs w:val="16"/>
              </w:rPr>
              <w:t>A.1.1.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BC2" w14:textId="2AFA390E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="0034079B" w:rsidRPr="006630B3">
              <w:rPr>
                <w:noProof/>
                <w:sz w:val="16"/>
                <w:szCs w:val="16"/>
              </w:rPr>
              <w:t>C.1.1.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BC3" w14:textId="6F6C32B4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uku </w:t>
            </w:r>
            <w:r w:rsidR="0034079B" w:rsidRPr="006630B3">
              <w:rPr>
                <w:noProof/>
                <w:sz w:val="16"/>
                <w:szCs w:val="16"/>
              </w:rPr>
              <w:t>A.1.2.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A.1.3.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B.1.3.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BC4" w14:textId="77777777" w:rsidR="00621FA3" w:rsidRPr="006630B3" w:rsidRDefault="00621FA3" w:rsidP="006630B3">
            <w:pPr>
              <w:rPr>
                <w:noProof/>
                <w:sz w:val="16"/>
                <w:szCs w:val="16"/>
              </w:rPr>
            </w:pPr>
          </w:p>
        </w:tc>
      </w:tr>
      <w:tr w:rsidR="00621FA3" w:rsidRPr="006630B3" w14:paraId="1F723BDA" w14:textId="77777777" w:rsidTr="00046B31">
        <w:tc>
          <w:tcPr>
            <w:tcW w:w="465" w:type="dxa"/>
          </w:tcPr>
          <w:p w14:paraId="1F723BC6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39.</w:t>
            </w:r>
          </w:p>
        </w:tc>
        <w:tc>
          <w:tcPr>
            <w:tcW w:w="948" w:type="dxa"/>
          </w:tcPr>
          <w:p w14:paraId="1F723BC7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KIS, HJIK</w:t>
            </w:r>
          </w:p>
          <w:p w14:paraId="1F723BC8" w14:textId="77777777" w:rsidR="00621FA3" w:rsidRPr="006630B3" w:rsidRDefault="00621FA3" w:rsidP="006630B3">
            <w:pPr>
              <w:rPr>
                <w:i/>
                <w:noProof/>
                <w:sz w:val="16"/>
                <w:szCs w:val="16"/>
              </w:rPr>
            </w:pPr>
          </w:p>
          <w:p w14:paraId="1F723BCA" w14:textId="1F680108" w:rsidR="00621FA3" w:rsidRPr="006630B3" w:rsidRDefault="00621FA3" w:rsidP="006630B3">
            <w:pPr>
              <w:jc w:val="center"/>
              <w:rPr>
                <w:noProof/>
                <w:color w:val="0563C1"/>
                <w:sz w:val="16"/>
                <w:szCs w:val="16"/>
              </w:rPr>
            </w:pPr>
          </w:p>
        </w:tc>
        <w:tc>
          <w:tcPr>
            <w:tcW w:w="2234" w:type="dxa"/>
          </w:tcPr>
          <w:p w14:paraId="1F723BCB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Djeca pjesnici</w:t>
            </w:r>
          </w:p>
          <w:p w14:paraId="1F723BCC" w14:textId="77777777" w:rsidR="00621FA3" w:rsidRPr="006278B6" w:rsidRDefault="00000000" w:rsidP="006630B3">
            <w:pPr>
              <w:rPr>
                <w:b/>
                <w:bCs/>
                <w:noProof/>
                <w:sz w:val="16"/>
                <w:szCs w:val="16"/>
              </w:rPr>
            </w:pPr>
            <w:r w:rsidRPr="006278B6">
              <w:rPr>
                <w:b/>
                <w:bCs/>
                <w:noProof/>
                <w:sz w:val="16"/>
                <w:szCs w:val="16"/>
              </w:rPr>
              <w:t>Sunčani krug</w:t>
            </w:r>
          </w:p>
          <w:p w14:paraId="25209D42" w14:textId="77777777" w:rsidR="006630B3" w:rsidRPr="006278B6" w:rsidRDefault="00000000" w:rsidP="006630B3">
            <w:pPr>
              <w:rPr>
                <w:b/>
                <w:bCs/>
                <w:i/>
                <w:noProof/>
                <w:sz w:val="16"/>
                <w:szCs w:val="16"/>
              </w:rPr>
            </w:pPr>
            <w:r w:rsidRPr="006278B6">
              <w:rPr>
                <w:b/>
                <w:bCs/>
                <w:noProof/>
                <w:sz w:val="16"/>
                <w:szCs w:val="16"/>
              </w:rPr>
              <w:t xml:space="preserve">Pisano slovo </w:t>
            </w:r>
            <w:r w:rsidRPr="006278B6">
              <w:rPr>
                <w:b/>
                <w:bCs/>
                <w:i/>
                <w:noProof/>
                <w:sz w:val="16"/>
                <w:szCs w:val="16"/>
              </w:rPr>
              <w:t>U u</w:t>
            </w:r>
          </w:p>
          <w:p w14:paraId="73FC659F" w14:textId="3597E21C" w:rsidR="006630B3" w:rsidRDefault="00000000" w:rsidP="009F30D7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11">
              <w:r w:rsidR="006630B3" w:rsidRPr="006630B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ECA0E09" w14:textId="70530C20" w:rsidR="006278B6" w:rsidRPr="006630B3" w:rsidRDefault="00000000" w:rsidP="009F30D7">
            <w:pPr>
              <w:spacing w:line="360" w:lineRule="auto"/>
              <w:rPr>
                <w:i/>
                <w:noProof/>
                <w:sz w:val="16"/>
                <w:szCs w:val="16"/>
              </w:rPr>
            </w:pPr>
            <w:hyperlink r:id="rId12" w:anchor="block-125213" w:history="1">
              <w:r w:rsidR="006278B6" w:rsidRPr="006136E8">
                <w:rPr>
                  <w:rStyle w:val="Hyperlink"/>
                  <w:noProof/>
                  <w:sz w:val="16"/>
                  <w:szCs w:val="16"/>
                </w:rPr>
                <w:t>Zvučna čitanka</w:t>
              </w:r>
            </w:hyperlink>
          </w:p>
          <w:p w14:paraId="1C1C6B01" w14:textId="77777777" w:rsidR="00621FA3" w:rsidRDefault="00000000" w:rsidP="009F30D7">
            <w:pPr>
              <w:spacing w:line="360" w:lineRule="auto"/>
              <w:rPr>
                <w:noProof/>
                <w:color w:val="1155CC"/>
                <w:sz w:val="16"/>
                <w:szCs w:val="16"/>
                <w:u w:val="single"/>
              </w:rPr>
            </w:pPr>
            <w:hyperlink r:id="rId13">
              <w:r w:rsidR="006630B3" w:rsidRPr="006630B3">
                <w:rPr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2D018AA4" w14:textId="6C592A7A" w:rsidR="006278B6" w:rsidRDefault="00000000" w:rsidP="009F30D7">
            <w:pPr>
              <w:spacing w:line="360" w:lineRule="auto"/>
              <w:rPr>
                <w:noProof/>
                <w:color w:val="1155CC"/>
                <w:sz w:val="16"/>
                <w:szCs w:val="16"/>
                <w:u w:val="single"/>
              </w:rPr>
            </w:pPr>
            <w:hyperlink r:id="rId14" w:anchor="block-138286" w:history="1">
              <w:r w:rsidR="006136E8" w:rsidRPr="001B447E">
                <w:rPr>
                  <w:rStyle w:val="Hyperlink"/>
                  <w:noProof/>
                  <w:sz w:val="16"/>
                  <w:szCs w:val="16"/>
                </w:rPr>
                <w:t>Slovo U u</w:t>
              </w:r>
            </w:hyperlink>
          </w:p>
          <w:p w14:paraId="71743626" w14:textId="77777777" w:rsidR="006136E8" w:rsidRDefault="006136E8" w:rsidP="006630B3">
            <w:pPr>
              <w:rPr>
                <w:noProof/>
                <w:color w:val="1155CC"/>
                <w:sz w:val="16"/>
                <w:szCs w:val="16"/>
                <w:u w:val="single"/>
              </w:rPr>
            </w:pPr>
          </w:p>
          <w:p w14:paraId="1043631F" w14:textId="77777777" w:rsidR="006136E8" w:rsidRDefault="006136E8" w:rsidP="006630B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86, 87 i 88</w:t>
            </w:r>
          </w:p>
          <w:p w14:paraId="1F723BCE" w14:textId="6B261EFD" w:rsidR="0038225D" w:rsidRPr="006630B3" w:rsidRDefault="0038225D" w:rsidP="006630B3">
            <w:pPr>
              <w:rPr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pišu rukopisnim pismom – radna bilježnica u listićima str.</w:t>
            </w:r>
            <w:r w:rsidR="00DE6BE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18 i 19</w:t>
            </w:r>
          </w:p>
        </w:tc>
        <w:tc>
          <w:tcPr>
            <w:tcW w:w="4286" w:type="dxa"/>
          </w:tcPr>
          <w:p w14:paraId="1F723BCF" w14:textId="507C282C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34079B"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A.2.1.</w:t>
            </w: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>Učenik razgovara i govori u skladu s temom iz svakodnevnoga života i poštuje pravila uljudnoga ophođenja.</w:t>
            </w:r>
          </w:p>
          <w:p w14:paraId="1F723BD0" w14:textId="1C0DD6A9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34079B"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A.2.2.</w:t>
            </w: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>Učenik sluša jednostavne tekstove, točno izgovara glasove, riječi i rečenice na temelju slušanog teksta.</w:t>
            </w:r>
          </w:p>
          <w:p w14:paraId="1F723BD1" w14:textId="3778362E" w:rsidR="00621FA3" w:rsidRPr="006630B3" w:rsidRDefault="00000000" w:rsidP="006630B3">
            <w:pPr>
              <w:widowControl w:val="0"/>
              <w:rPr>
                <w:rFonts w:eastAsia="Calibri"/>
                <w:noProof/>
                <w:sz w:val="16"/>
                <w:szCs w:val="16"/>
              </w:rPr>
            </w:pPr>
            <w:r w:rsidRPr="006630B3">
              <w:rPr>
                <w:rFonts w:eastAsia="Calibri"/>
                <w:b/>
                <w:noProof/>
                <w:sz w:val="16"/>
                <w:szCs w:val="16"/>
              </w:rPr>
              <w:t xml:space="preserve">OŠ HJ </w:t>
            </w:r>
            <w:r w:rsidR="0034079B" w:rsidRPr="006630B3">
              <w:rPr>
                <w:rFonts w:eastAsia="Calibri"/>
                <w:b/>
                <w:noProof/>
                <w:sz w:val="16"/>
                <w:szCs w:val="16"/>
              </w:rPr>
              <w:t>A.2.4.</w:t>
            </w:r>
            <w:r w:rsidRPr="006630B3">
              <w:rPr>
                <w:rFonts w:eastAsia="Calibri"/>
                <w:b/>
                <w:noProof/>
                <w:sz w:val="16"/>
                <w:szCs w:val="16"/>
              </w:rPr>
              <w:t xml:space="preserve"> </w:t>
            </w:r>
            <w:r w:rsidRPr="006630B3">
              <w:rPr>
                <w:rFonts w:eastAsia="Calibri"/>
                <w:noProof/>
                <w:sz w:val="16"/>
                <w:szCs w:val="16"/>
              </w:rPr>
              <w:t>Učenik piše školskim rukopisnim pismom slova, riječi i kratke rečenice u skladu s jezičnim razvojem.</w:t>
            </w:r>
          </w:p>
          <w:p w14:paraId="1F723BD2" w14:textId="08E02FFD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34079B"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B.2.1.</w:t>
            </w: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>Učenik izražava svoja zapažanja, misli i osjećaje nakon slušanja/čitanja književnoga teksta i povezuje ih s vlastitim iskustvom.</w:t>
            </w:r>
          </w:p>
          <w:p w14:paraId="1F723BD3" w14:textId="05362B41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34079B"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B.2.2.</w:t>
            </w: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>Učenik sluša/čita tekst i razlikuje književne tekstove prema obliku i sadržaju.</w:t>
            </w:r>
          </w:p>
          <w:p w14:paraId="1F723BD4" w14:textId="77DEF217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34079B"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B.2.4.</w:t>
            </w: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>Učenik se stvaralački izražava prema vlastitome interesu potaknut različitim iskustvima i doživljajima književnoga teksta.</w:t>
            </w:r>
          </w:p>
        </w:tc>
        <w:tc>
          <w:tcPr>
            <w:tcW w:w="1695" w:type="dxa"/>
          </w:tcPr>
          <w:p w14:paraId="1F723BD5" w14:textId="4E3C66B1" w:rsidR="00621FA3" w:rsidRPr="006630B3" w:rsidRDefault="00000000" w:rsidP="006630B3">
            <w:pPr>
              <w:rPr>
                <w:rFonts w:eastAsia="Calibri"/>
                <w:noProof/>
                <w:sz w:val="16"/>
                <w:szCs w:val="16"/>
              </w:rPr>
            </w:pPr>
            <w:r w:rsidRPr="006630B3">
              <w:rPr>
                <w:rFonts w:eastAsia="Calibri"/>
                <w:noProof/>
                <w:sz w:val="16"/>
                <w:szCs w:val="16"/>
              </w:rPr>
              <w:t xml:space="preserve">MAT OŠ </w:t>
            </w:r>
            <w:r w:rsidR="0034079B" w:rsidRPr="006630B3">
              <w:rPr>
                <w:rFonts w:eastAsia="Calibri"/>
                <w:noProof/>
                <w:sz w:val="16"/>
                <w:szCs w:val="16"/>
              </w:rPr>
              <w:t>A.2.1.</w:t>
            </w:r>
            <w:r w:rsidRPr="006630B3">
              <w:rPr>
                <w:rFonts w:eastAsia="Calibri"/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sz w:val="16"/>
                <w:szCs w:val="16"/>
              </w:rPr>
              <w:t>A.2.3.</w:t>
            </w:r>
            <w:r w:rsidRPr="006630B3">
              <w:rPr>
                <w:rFonts w:eastAsia="Calibri"/>
                <w:noProof/>
                <w:sz w:val="16"/>
                <w:szCs w:val="16"/>
              </w:rPr>
              <w:t xml:space="preserve"> </w:t>
            </w:r>
          </w:p>
          <w:p w14:paraId="1F723BD6" w14:textId="54E650E8" w:rsidR="00621FA3" w:rsidRPr="006630B3" w:rsidRDefault="00000000" w:rsidP="006630B3">
            <w:pPr>
              <w:rPr>
                <w:rFonts w:eastAsia="Calibri"/>
                <w:noProof/>
                <w:sz w:val="16"/>
                <w:szCs w:val="16"/>
              </w:rPr>
            </w:pPr>
            <w:r w:rsidRPr="006630B3">
              <w:rPr>
                <w:rFonts w:eastAsia="Calibri"/>
                <w:noProof/>
                <w:sz w:val="16"/>
                <w:szCs w:val="16"/>
              </w:rPr>
              <w:t xml:space="preserve">PID OŠ </w:t>
            </w:r>
            <w:r w:rsidR="0034079B" w:rsidRPr="006630B3">
              <w:rPr>
                <w:rFonts w:eastAsia="Calibri"/>
                <w:noProof/>
                <w:sz w:val="16"/>
                <w:szCs w:val="16"/>
              </w:rPr>
              <w:t>A.2.1.</w:t>
            </w:r>
            <w:r w:rsidRPr="006630B3">
              <w:rPr>
                <w:rFonts w:eastAsia="Calibri"/>
                <w:noProof/>
                <w:sz w:val="16"/>
                <w:szCs w:val="16"/>
              </w:rPr>
              <w:t xml:space="preserve"> </w:t>
            </w:r>
          </w:p>
          <w:p w14:paraId="1F723BD7" w14:textId="1220541B" w:rsidR="00621FA3" w:rsidRPr="006630B3" w:rsidRDefault="006A03B2" w:rsidP="006630B3">
            <w:pPr>
              <w:rPr>
                <w:rFonts w:eastAsia="Calibri"/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osr </w:t>
            </w:r>
            <w:r w:rsidR="0034079B" w:rsidRPr="006630B3">
              <w:rPr>
                <w:rFonts w:eastAsia="Calibri"/>
                <w:noProof/>
                <w:sz w:val="16"/>
                <w:szCs w:val="16"/>
              </w:rPr>
              <w:t>A.1.3.</w:t>
            </w:r>
            <w:r w:rsidRPr="006630B3">
              <w:rPr>
                <w:rFonts w:eastAsia="Calibri"/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sz w:val="16"/>
                <w:szCs w:val="16"/>
              </w:rPr>
              <w:t>B.1.2.</w:t>
            </w:r>
            <w:r w:rsidRPr="006630B3">
              <w:rPr>
                <w:rFonts w:eastAsia="Calibri"/>
                <w:noProof/>
                <w:sz w:val="16"/>
                <w:szCs w:val="16"/>
              </w:rPr>
              <w:t xml:space="preserve"> </w:t>
            </w:r>
          </w:p>
          <w:p w14:paraId="1F723BD8" w14:textId="356B10F9" w:rsidR="00621FA3" w:rsidRPr="006630B3" w:rsidRDefault="00F80970" w:rsidP="006630B3">
            <w:pPr>
              <w:rPr>
                <w:rFonts w:eastAsia="Calibri"/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odr </w:t>
            </w:r>
            <w:r w:rsidR="0034079B" w:rsidRPr="006630B3">
              <w:rPr>
                <w:rFonts w:eastAsia="Calibri"/>
                <w:noProof/>
                <w:sz w:val="16"/>
                <w:szCs w:val="16"/>
              </w:rPr>
              <w:t>A.1.3.</w:t>
            </w:r>
            <w:r w:rsidRPr="006630B3">
              <w:rPr>
                <w:rFonts w:eastAsia="Calibri"/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sz w:val="16"/>
                <w:szCs w:val="16"/>
              </w:rPr>
              <w:t>C.1.1.</w:t>
            </w:r>
            <w:r w:rsidRPr="006630B3">
              <w:rPr>
                <w:rFonts w:eastAsia="Calibri"/>
                <w:noProof/>
                <w:sz w:val="16"/>
                <w:szCs w:val="16"/>
              </w:rPr>
              <w:t xml:space="preserve"> </w:t>
            </w:r>
          </w:p>
          <w:p w14:paraId="1F723BD9" w14:textId="323CE310" w:rsidR="00621FA3" w:rsidRPr="006630B3" w:rsidRDefault="00F80970" w:rsidP="00663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C.1.1.</w:t>
            </w:r>
          </w:p>
        </w:tc>
      </w:tr>
      <w:tr w:rsidR="00621FA3" w:rsidRPr="006630B3" w14:paraId="1F723BEF" w14:textId="77777777" w:rsidTr="00046B31">
        <w:tc>
          <w:tcPr>
            <w:tcW w:w="465" w:type="dxa"/>
          </w:tcPr>
          <w:p w14:paraId="1F723BDB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40.</w:t>
            </w:r>
          </w:p>
        </w:tc>
        <w:tc>
          <w:tcPr>
            <w:tcW w:w="948" w:type="dxa"/>
          </w:tcPr>
          <w:p w14:paraId="1F723BDC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HJIK, KIS</w:t>
            </w:r>
          </w:p>
          <w:p w14:paraId="1F723BDD" w14:textId="77777777" w:rsidR="00621FA3" w:rsidRPr="006630B3" w:rsidRDefault="00621FA3" w:rsidP="006630B3">
            <w:pPr>
              <w:rPr>
                <w:i/>
                <w:noProof/>
                <w:sz w:val="16"/>
                <w:szCs w:val="16"/>
              </w:rPr>
            </w:pPr>
          </w:p>
          <w:p w14:paraId="1F723BDF" w14:textId="60CEE748" w:rsidR="00621FA3" w:rsidRPr="006630B3" w:rsidRDefault="00621FA3" w:rsidP="006630B3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234" w:type="dxa"/>
          </w:tcPr>
          <w:p w14:paraId="1F723BE0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Večernji razgovori</w:t>
            </w:r>
          </w:p>
          <w:p w14:paraId="1F723BE1" w14:textId="77777777" w:rsidR="00621FA3" w:rsidRPr="001B35CB" w:rsidRDefault="00000000" w:rsidP="006630B3">
            <w:pPr>
              <w:rPr>
                <w:b/>
                <w:bCs/>
                <w:noProof/>
                <w:sz w:val="16"/>
                <w:szCs w:val="16"/>
              </w:rPr>
            </w:pPr>
            <w:r w:rsidRPr="001B35CB">
              <w:rPr>
                <w:b/>
                <w:bCs/>
                <w:noProof/>
                <w:sz w:val="16"/>
                <w:szCs w:val="16"/>
              </w:rPr>
              <w:t>Telefonske priče</w:t>
            </w:r>
          </w:p>
          <w:p w14:paraId="1F723BE2" w14:textId="77777777" w:rsidR="00621FA3" w:rsidRPr="001B35CB" w:rsidRDefault="00000000" w:rsidP="006630B3">
            <w:pPr>
              <w:rPr>
                <w:b/>
                <w:bCs/>
                <w:i/>
                <w:noProof/>
                <w:sz w:val="16"/>
                <w:szCs w:val="16"/>
              </w:rPr>
            </w:pPr>
            <w:r w:rsidRPr="001B35CB">
              <w:rPr>
                <w:b/>
                <w:bCs/>
                <w:noProof/>
                <w:sz w:val="16"/>
                <w:szCs w:val="16"/>
              </w:rPr>
              <w:t xml:space="preserve">Pisano slovo </w:t>
            </w:r>
            <w:r w:rsidRPr="001B35CB">
              <w:rPr>
                <w:b/>
                <w:bCs/>
                <w:i/>
                <w:noProof/>
                <w:sz w:val="16"/>
                <w:szCs w:val="16"/>
              </w:rPr>
              <w:t>T t</w:t>
            </w:r>
          </w:p>
          <w:p w14:paraId="7C8BAEB0" w14:textId="0974687B" w:rsidR="006630B3" w:rsidRDefault="00000000" w:rsidP="009F30D7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15">
              <w:r w:rsidR="006630B3" w:rsidRPr="006630B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1D8F720" w14:textId="4129A1C4" w:rsidR="009A775A" w:rsidRPr="006630B3" w:rsidRDefault="00000000" w:rsidP="009F30D7">
            <w:pPr>
              <w:spacing w:line="360" w:lineRule="auto"/>
              <w:rPr>
                <w:noProof/>
                <w:sz w:val="16"/>
                <w:szCs w:val="16"/>
              </w:rPr>
            </w:pPr>
            <w:hyperlink r:id="rId16" w:anchor="block-125343" w:history="1">
              <w:r w:rsidR="009A775A" w:rsidRPr="009A775A">
                <w:rPr>
                  <w:rStyle w:val="Hyperlink"/>
                  <w:noProof/>
                  <w:sz w:val="16"/>
                  <w:szCs w:val="16"/>
                </w:rPr>
                <w:t>Zvučna čitanka</w:t>
              </w:r>
            </w:hyperlink>
          </w:p>
          <w:p w14:paraId="33EB594D" w14:textId="77777777" w:rsidR="00621FA3" w:rsidRDefault="00000000" w:rsidP="009F30D7">
            <w:pPr>
              <w:spacing w:line="360" w:lineRule="auto"/>
              <w:rPr>
                <w:noProof/>
                <w:color w:val="1155CC"/>
                <w:sz w:val="16"/>
                <w:szCs w:val="16"/>
                <w:u w:val="single"/>
              </w:rPr>
            </w:pPr>
            <w:hyperlink r:id="rId17">
              <w:r w:rsidR="006630B3" w:rsidRPr="006630B3">
                <w:rPr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7DCA6EA3" w14:textId="6923D914" w:rsidR="009A775A" w:rsidRDefault="00000000" w:rsidP="009F30D7">
            <w:pPr>
              <w:spacing w:line="360" w:lineRule="auto"/>
              <w:rPr>
                <w:noProof/>
                <w:color w:val="1155CC"/>
                <w:sz w:val="16"/>
                <w:szCs w:val="16"/>
                <w:u w:val="single"/>
              </w:rPr>
            </w:pPr>
            <w:hyperlink r:id="rId18" w:anchor="block-138279" w:history="1">
              <w:r w:rsidR="009A775A" w:rsidRPr="009A775A">
                <w:rPr>
                  <w:rStyle w:val="Hyperlink"/>
                  <w:noProof/>
                  <w:sz w:val="16"/>
                  <w:szCs w:val="16"/>
                </w:rPr>
                <w:t>Slovo T t</w:t>
              </w:r>
            </w:hyperlink>
          </w:p>
          <w:p w14:paraId="4EFB1EAC" w14:textId="77777777" w:rsidR="009A775A" w:rsidRDefault="009A775A" w:rsidP="006630B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89, 90 i 91</w:t>
            </w:r>
          </w:p>
          <w:p w14:paraId="1F723BE3" w14:textId="758A2D55" w:rsidR="0038225D" w:rsidRPr="006630B3" w:rsidRDefault="0038225D" w:rsidP="006630B3">
            <w:pPr>
              <w:rPr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pišu rukopisnim pismom – radna bilježnica u listićima str.</w:t>
            </w:r>
            <w:r w:rsidR="00DE6BE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CE7E68">
              <w:rPr>
                <w:rFonts w:asciiTheme="minorHAnsi" w:hAnsiTheme="minorHAnsi" w:cstheme="minorHAnsi"/>
                <w:noProof/>
                <w:sz w:val="16"/>
                <w:szCs w:val="16"/>
              </w:rPr>
              <w:t>20, 21, 22 i 23</w:t>
            </w:r>
          </w:p>
        </w:tc>
        <w:tc>
          <w:tcPr>
            <w:tcW w:w="4286" w:type="dxa"/>
          </w:tcPr>
          <w:p w14:paraId="1F723BE4" w14:textId="70183D06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34079B"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A.2.1.</w:t>
            </w: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>Učenik razgovara i govori u skladu s temom iz svakodnevnoga života i poštuje pravila uljudnoga ophođenja.</w:t>
            </w:r>
          </w:p>
          <w:p w14:paraId="1F723BE5" w14:textId="74017478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34079B"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A.2.2.</w:t>
            </w: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>Učenik sluša jednostavne tekstove, točno izgovara glasove, riječi i rečenice na temelju slušanoga teksta.</w:t>
            </w:r>
          </w:p>
          <w:p w14:paraId="1F723BE6" w14:textId="2206366E" w:rsidR="00621FA3" w:rsidRPr="006630B3" w:rsidRDefault="00000000" w:rsidP="006630B3">
            <w:pPr>
              <w:widowControl w:val="0"/>
              <w:rPr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 xml:space="preserve">OŠ HJ </w:t>
            </w:r>
            <w:r w:rsidR="0034079B" w:rsidRPr="006630B3">
              <w:rPr>
                <w:b/>
                <w:noProof/>
                <w:sz w:val="16"/>
                <w:szCs w:val="16"/>
              </w:rPr>
              <w:t>A.2.4.</w:t>
            </w:r>
            <w:r w:rsidRPr="006630B3">
              <w:rPr>
                <w:b/>
                <w:noProof/>
                <w:sz w:val="16"/>
                <w:szCs w:val="16"/>
              </w:rPr>
              <w:t xml:space="preserve"> </w:t>
            </w:r>
            <w:r w:rsidRPr="006630B3">
              <w:rPr>
                <w:noProof/>
                <w:sz w:val="16"/>
                <w:szCs w:val="16"/>
              </w:rPr>
              <w:t>Učenik piše školskim rukopisnim pismom slova, riječi i kratke rečenice u skladu s jezičnim razvojem.</w:t>
            </w:r>
          </w:p>
          <w:p w14:paraId="1F723BE7" w14:textId="69126325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34079B"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B.2.1.</w:t>
            </w: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>Učenik izražava svoja zapažanja, misli i osjećaje nakon slušanja/čitanja književnoga teksta i povezuje ih s vlastitim iskustvom.</w:t>
            </w:r>
          </w:p>
          <w:p w14:paraId="1F723BE8" w14:textId="412EF599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34079B"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B.2.2.</w:t>
            </w: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>Učenik sluša/čita tekst i razlikuje književne tekstove prema obliku i sadržaju.</w:t>
            </w:r>
          </w:p>
          <w:p w14:paraId="1F723BE9" w14:textId="63920F47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34079B"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B.2.4.</w:t>
            </w:r>
            <w:r w:rsidRPr="006630B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>Učenik se stvaralački izražava prema vlastitome interesu potaknut različitim iskustvima i doživljajima književnoga teksta.</w:t>
            </w:r>
          </w:p>
        </w:tc>
        <w:tc>
          <w:tcPr>
            <w:tcW w:w="1695" w:type="dxa"/>
          </w:tcPr>
          <w:p w14:paraId="1F723BEA" w14:textId="115E4DF6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uku </w:t>
            </w:r>
            <w:r w:rsidR="0034079B" w:rsidRPr="006630B3">
              <w:rPr>
                <w:noProof/>
                <w:sz w:val="16"/>
                <w:szCs w:val="16"/>
              </w:rPr>
              <w:t>C.1.2.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BEB" w14:textId="69E473B1" w:rsidR="00621FA3" w:rsidRPr="006630B3" w:rsidRDefault="006A03B2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osr </w:t>
            </w:r>
            <w:r w:rsidR="0034079B" w:rsidRPr="006630B3">
              <w:rPr>
                <w:noProof/>
                <w:sz w:val="16"/>
                <w:szCs w:val="16"/>
              </w:rPr>
              <w:t>A.1.1.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A.1.3.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B.1.2.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B.1.3.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BEC" w14:textId="5E6D4B6C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odr </w:t>
            </w:r>
            <w:r w:rsidR="0034079B" w:rsidRPr="006630B3">
              <w:rPr>
                <w:noProof/>
                <w:sz w:val="16"/>
                <w:szCs w:val="16"/>
              </w:rPr>
              <w:t>A.1.1.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BED" w14:textId="122B7883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="0034079B" w:rsidRPr="006630B3">
              <w:rPr>
                <w:noProof/>
                <w:sz w:val="16"/>
                <w:szCs w:val="16"/>
              </w:rPr>
              <w:t>C.1.1.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BEE" w14:textId="24BE2704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231F20"/>
                <w:sz w:val="16"/>
                <w:szCs w:val="16"/>
              </w:rPr>
              <w:t xml:space="preserve">zdr </w:t>
            </w:r>
            <w:r w:rsidR="0034079B" w:rsidRPr="006630B3">
              <w:rPr>
                <w:noProof/>
                <w:sz w:val="16"/>
                <w:szCs w:val="16"/>
              </w:rPr>
              <w:t>C.1.1.</w:t>
            </w:r>
            <w:r w:rsidRPr="006630B3">
              <w:rPr>
                <w:noProof/>
                <w:sz w:val="16"/>
                <w:szCs w:val="16"/>
              </w:rPr>
              <w:t xml:space="preserve"> B. </w:t>
            </w:r>
          </w:p>
        </w:tc>
      </w:tr>
    </w:tbl>
    <w:p w14:paraId="1F723BF0" w14:textId="77777777" w:rsidR="00621FA3" w:rsidRPr="006630B3" w:rsidRDefault="00621FA3" w:rsidP="006630B3">
      <w:pPr>
        <w:spacing w:line="240" w:lineRule="auto"/>
        <w:rPr>
          <w:b/>
          <w:noProof/>
          <w:sz w:val="24"/>
          <w:szCs w:val="24"/>
        </w:rPr>
      </w:pPr>
    </w:p>
    <w:p w14:paraId="1F723BF1" w14:textId="77777777" w:rsidR="00621FA3" w:rsidRPr="006630B3" w:rsidRDefault="00000000" w:rsidP="006630B3">
      <w:pPr>
        <w:spacing w:line="240" w:lineRule="auto"/>
        <w:rPr>
          <w:b/>
          <w:noProof/>
          <w:sz w:val="20"/>
          <w:szCs w:val="20"/>
        </w:rPr>
      </w:pPr>
      <w:r w:rsidRPr="006630B3">
        <w:rPr>
          <w:b/>
          <w:noProof/>
          <w:sz w:val="20"/>
          <w:szCs w:val="20"/>
        </w:rPr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986"/>
        <w:gridCol w:w="1984"/>
        <w:gridCol w:w="4253"/>
        <w:gridCol w:w="1978"/>
      </w:tblGrid>
      <w:tr w:rsidR="00621FA3" w:rsidRPr="006630B3" w14:paraId="1F723BF7" w14:textId="77777777" w:rsidTr="00F37651">
        <w:trPr>
          <w:trHeight w:val="263"/>
        </w:trPr>
        <w:tc>
          <w:tcPr>
            <w:tcW w:w="427" w:type="dxa"/>
            <w:shd w:val="clear" w:color="auto" w:fill="FFE599"/>
          </w:tcPr>
          <w:p w14:paraId="1F723BF2" w14:textId="77777777" w:rsidR="00621FA3" w:rsidRPr="006630B3" w:rsidRDefault="00621FA3" w:rsidP="00046B31">
            <w:pPr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986" w:type="dxa"/>
            <w:shd w:val="clear" w:color="auto" w:fill="FFE599"/>
          </w:tcPr>
          <w:p w14:paraId="1F723BF3" w14:textId="77777777" w:rsidR="00621FA3" w:rsidRPr="006630B3" w:rsidRDefault="00000000" w:rsidP="00046B31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/>
          </w:tcPr>
          <w:p w14:paraId="1F723BF4" w14:textId="509D546E" w:rsidR="00621FA3" w:rsidRPr="006630B3" w:rsidRDefault="00000000" w:rsidP="00046B31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253" w:type="dxa"/>
            <w:shd w:val="clear" w:color="auto" w:fill="FFE599"/>
          </w:tcPr>
          <w:p w14:paraId="1F723BF5" w14:textId="77777777" w:rsidR="00621FA3" w:rsidRPr="006630B3" w:rsidRDefault="00000000" w:rsidP="00046B31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78" w:type="dxa"/>
            <w:shd w:val="clear" w:color="auto" w:fill="FFE599"/>
          </w:tcPr>
          <w:p w14:paraId="1F723BF6" w14:textId="77777777" w:rsidR="00621FA3" w:rsidRPr="006630B3" w:rsidRDefault="00000000" w:rsidP="00046B31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621FA3" w:rsidRPr="006630B3" w14:paraId="1F723C09" w14:textId="77777777" w:rsidTr="00F37651">
        <w:tc>
          <w:tcPr>
            <w:tcW w:w="427" w:type="dxa"/>
          </w:tcPr>
          <w:p w14:paraId="1F723BF8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29.</w:t>
            </w:r>
          </w:p>
        </w:tc>
        <w:tc>
          <w:tcPr>
            <w:tcW w:w="986" w:type="dxa"/>
          </w:tcPr>
          <w:p w14:paraId="1F723BF9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BROJEVI</w:t>
            </w:r>
          </w:p>
          <w:p w14:paraId="1F723BFA" w14:textId="77777777" w:rsidR="00621FA3" w:rsidRPr="006630B3" w:rsidRDefault="00621FA3" w:rsidP="006630B3">
            <w:pPr>
              <w:jc w:val="center"/>
              <w:rPr>
                <w:noProof/>
                <w:sz w:val="16"/>
                <w:szCs w:val="16"/>
              </w:rPr>
            </w:pPr>
          </w:p>
          <w:p w14:paraId="1F723BFB" w14:textId="1E36ECDC" w:rsidR="00621FA3" w:rsidRPr="006630B3" w:rsidRDefault="00621FA3" w:rsidP="006630B3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1F723BFC" w14:textId="77777777" w:rsidR="00621FA3" w:rsidRPr="006630B3" w:rsidRDefault="00000000" w:rsidP="00046B31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Zbrajanje i oduzimanje  </w:t>
            </w:r>
          </w:p>
          <w:p w14:paraId="1F723BFD" w14:textId="77777777" w:rsidR="00621FA3" w:rsidRPr="006630B3" w:rsidRDefault="00000000" w:rsidP="00046B31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(30 + 7,  37 - 7) PIV</w:t>
            </w:r>
          </w:p>
          <w:p w14:paraId="04AE67D6" w14:textId="77777777" w:rsidR="00621FA3" w:rsidRDefault="00000000" w:rsidP="009F30D7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19">
              <w:r w:rsidR="006630B3" w:rsidRPr="006630B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C662540" w14:textId="624E5C71" w:rsidR="00837552" w:rsidRPr="008B3A29" w:rsidRDefault="008B3A29" w:rsidP="009F30D7">
            <w:pPr>
              <w:spacing w:line="360" w:lineRule="auto"/>
              <w:rPr>
                <w:rStyle w:val="Hyperlink"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fldChar w:fldCharType="begin"/>
            </w:r>
            <w:r>
              <w:rPr>
                <w:noProof/>
                <w:sz w:val="16"/>
                <w:szCs w:val="16"/>
              </w:rPr>
              <w:instrText xml:space="preserve"> HYPERLINK "https://www.profil-klett.hr/sites/default/files/metodicki-kutak/2._zbrajanje_20_7_0.docx" </w:instrText>
            </w:r>
            <w:r>
              <w:rPr>
                <w:noProof/>
                <w:sz w:val="16"/>
                <w:szCs w:val="16"/>
              </w:rPr>
              <w:fldChar w:fldCharType="separate"/>
            </w:r>
            <w:r w:rsidR="00837552" w:rsidRPr="008B3A29">
              <w:rPr>
                <w:rStyle w:val="Hyperlink"/>
                <w:noProof/>
                <w:sz w:val="16"/>
                <w:szCs w:val="16"/>
              </w:rPr>
              <w:t>Nastavni listić</w:t>
            </w:r>
            <w:r w:rsidR="00B44566" w:rsidRPr="008B3A29">
              <w:rPr>
                <w:rStyle w:val="Hyperlink"/>
                <w:noProof/>
                <w:sz w:val="16"/>
                <w:szCs w:val="16"/>
              </w:rPr>
              <w:t xml:space="preserve"> zbrajanje</w:t>
            </w:r>
          </w:p>
          <w:p w14:paraId="1F723BFE" w14:textId="30865051" w:rsidR="00B44566" w:rsidRPr="006630B3" w:rsidRDefault="008B3A29" w:rsidP="009F30D7">
            <w:pPr>
              <w:spacing w:line="360" w:lineRule="auto"/>
              <w:rPr>
                <w:i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lastRenderedPageBreak/>
              <w:fldChar w:fldCharType="end"/>
            </w:r>
            <w:hyperlink r:id="rId20" w:history="1">
              <w:r w:rsidR="00B44566" w:rsidRPr="00B44566">
                <w:rPr>
                  <w:rStyle w:val="Hyperlink"/>
                  <w:noProof/>
                  <w:sz w:val="16"/>
                  <w:szCs w:val="16"/>
                </w:rPr>
                <w:t>Nastavni listić oduzimanje</w:t>
              </w:r>
            </w:hyperlink>
          </w:p>
        </w:tc>
        <w:tc>
          <w:tcPr>
            <w:tcW w:w="4253" w:type="dxa"/>
          </w:tcPr>
          <w:p w14:paraId="1F723BFF" w14:textId="1D44F112" w:rsidR="00621FA3" w:rsidRPr="006630B3" w:rsidRDefault="00000000" w:rsidP="006630B3">
            <w:pPr>
              <w:spacing w:after="40"/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lastRenderedPageBreak/>
              <w:t xml:space="preserve">MAT OŠ </w:t>
            </w:r>
            <w:r w:rsidR="0034079B" w:rsidRPr="006630B3">
              <w:rPr>
                <w:noProof/>
                <w:sz w:val="16"/>
                <w:szCs w:val="16"/>
              </w:rPr>
              <w:t>A.2.1.</w:t>
            </w:r>
            <w:r w:rsidRPr="006630B3">
              <w:rPr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1F723C00" w14:textId="6E6B977B" w:rsidR="00621FA3" w:rsidRPr="006630B3" w:rsidRDefault="00000000" w:rsidP="006630B3">
            <w:pPr>
              <w:spacing w:after="40"/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MAT OŠ </w:t>
            </w:r>
            <w:r w:rsidR="0034079B" w:rsidRPr="006630B3">
              <w:rPr>
                <w:noProof/>
                <w:sz w:val="16"/>
                <w:szCs w:val="16"/>
              </w:rPr>
              <w:t>A.2.3.</w:t>
            </w:r>
            <w:r w:rsidRPr="006630B3">
              <w:rPr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1F723C01" w14:textId="6CCCCD3A" w:rsidR="00621FA3" w:rsidRPr="006630B3" w:rsidRDefault="00000000" w:rsidP="006630B3">
            <w:pPr>
              <w:spacing w:after="40"/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lastRenderedPageBreak/>
              <w:t xml:space="preserve">MAT OŠ </w:t>
            </w:r>
            <w:r w:rsidR="0034079B" w:rsidRPr="006630B3">
              <w:rPr>
                <w:noProof/>
                <w:sz w:val="16"/>
                <w:szCs w:val="16"/>
              </w:rPr>
              <w:t>B.2.2.</w:t>
            </w:r>
            <w:r w:rsidRPr="006630B3">
              <w:rPr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1F723C02" w14:textId="69507831" w:rsidR="00621FA3" w:rsidRPr="006630B3" w:rsidRDefault="00000000" w:rsidP="006630B3">
            <w:pPr>
              <w:spacing w:after="40"/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MAT OŠ </w:t>
            </w:r>
            <w:r w:rsidR="0034079B" w:rsidRPr="006630B3">
              <w:rPr>
                <w:noProof/>
                <w:sz w:val="16"/>
                <w:szCs w:val="16"/>
              </w:rPr>
              <w:t>D.2.1.</w:t>
            </w:r>
            <w:r w:rsidRPr="006630B3">
              <w:rPr>
                <w:noProof/>
                <w:sz w:val="16"/>
                <w:szCs w:val="16"/>
              </w:rPr>
              <w:t xml:space="preserve"> Učenik se služi jedinicama za novac.</w:t>
            </w:r>
          </w:p>
          <w:p w14:paraId="1F723C03" w14:textId="16783159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MAT OŠ </w:t>
            </w:r>
            <w:r w:rsidR="0034079B" w:rsidRPr="006630B3">
              <w:rPr>
                <w:noProof/>
                <w:sz w:val="16"/>
                <w:szCs w:val="16"/>
              </w:rPr>
              <w:t>E.2.1.</w:t>
            </w:r>
            <w:r w:rsidRPr="006630B3">
              <w:rPr>
                <w:noProof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1978" w:type="dxa"/>
          </w:tcPr>
          <w:p w14:paraId="1F723C04" w14:textId="6958616B" w:rsidR="00621FA3" w:rsidRPr="006630B3" w:rsidRDefault="00000000" w:rsidP="006630B3">
            <w:pPr>
              <w:widowControl w:val="0"/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lastRenderedPageBreak/>
              <w:t xml:space="preserve">OŠ HJ – </w:t>
            </w:r>
            <w:r w:rsidR="0034079B" w:rsidRPr="006630B3">
              <w:rPr>
                <w:noProof/>
                <w:sz w:val="16"/>
                <w:szCs w:val="16"/>
              </w:rPr>
              <w:t>A.2.1.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A.2.3.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05" w14:textId="472FE3E6" w:rsidR="00621FA3" w:rsidRPr="006630B3" w:rsidRDefault="00F80970" w:rsidP="006630B3">
            <w:pPr>
              <w:widowControl w:val="0"/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Pr="006630B3">
              <w:rPr>
                <w:noProof/>
                <w:sz w:val="16"/>
                <w:szCs w:val="16"/>
              </w:rPr>
              <w:t xml:space="preserve">– </w:t>
            </w:r>
            <w:r w:rsidR="0034079B" w:rsidRPr="006630B3">
              <w:rPr>
                <w:noProof/>
                <w:sz w:val="16"/>
                <w:szCs w:val="16"/>
              </w:rPr>
              <w:t>C.1.1.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C.1.2.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06" w14:textId="2773FC52" w:rsidR="00621FA3" w:rsidRPr="006630B3" w:rsidRDefault="006A03B2" w:rsidP="006630B3">
            <w:pPr>
              <w:widowControl w:val="0"/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osr – </w:t>
            </w:r>
            <w:r w:rsidR="0034079B" w:rsidRPr="006630B3">
              <w:rPr>
                <w:noProof/>
                <w:sz w:val="16"/>
                <w:szCs w:val="16"/>
              </w:rPr>
              <w:t>A.1.1.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A.1.3.</w:t>
            </w:r>
            <w:r w:rsidRPr="006630B3">
              <w:rPr>
                <w:noProof/>
                <w:sz w:val="16"/>
                <w:szCs w:val="16"/>
              </w:rPr>
              <w:t xml:space="preserve">; A. 1 .4.; </w:t>
            </w:r>
            <w:r w:rsidR="0034079B" w:rsidRPr="006630B3">
              <w:rPr>
                <w:noProof/>
                <w:sz w:val="16"/>
                <w:szCs w:val="16"/>
              </w:rPr>
              <w:t>B.1.2.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C.1.2.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C.1.3.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07" w14:textId="7B466F69" w:rsidR="00621FA3" w:rsidRPr="006630B3" w:rsidRDefault="00F80970" w:rsidP="006630B3">
            <w:pPr>
              <w:widowControl w:val="0"/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lastRenderedPageBreak/>
              <w:t xml:space="preserve">odr </w:t>
            </w:r>
            <w:r w:rsidRPr="006630B3">
              <w:rPr>
                <w:noProof/>
                <w:sz w:val="16"/>
                <w:szCs w:val="16"/>
              </w:rPr>
              <w:t xml:space="preserve">– </w:t>
            </w:r>
            <w:r w:rsidR="0034079B" w:rsidRPr="006630B3">
              <w:rPr>
                <w:noProof/>
                <w:sz w:val="16"/>
                <w:szCs w:val="16"/>
              </w:rPr>
              <w:t>A.1.1.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08" w14:textId="050DEDBB" w:rsidR="00621FA3" w:rsidRPr="006630B3" w:rsidRDefault="006A03B2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uku –</w:t>
            </w:r>
            <w:r w:rsidR="0034079B" w:rsidRPr="006630B3">
              <w:rPr>
                <w:noProof/>
                <w:sz w:val="16"/>
                <w:szCs w:val="16"/>
              </w:rPr>
              <w:t>A.1.2.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B.1.1.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B.1.2.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B.1.3.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B.1.4.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C.1.2.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D.1.2.</w:t>
            </w:r>
          </w:p>
        </w:tc>
      </w:tr>
      <w:tr w:rsidR="00621FA3" w:rsidRPr="006630B3" w14:paraId="1F723C1D" w14:textId="77777777" w:rsidTr="00F37651">
        <w:tc>
          <w:tcPr>
            <w:tcW w:w="427" w:type="dxa"/>
          </w:tcPr>
          <w:p w14:paraId="1F723C0A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30.</w:t>
            </w:r>
          </w:p>
        </w:tc>
        <w:tc>
          <w:tcPr>
            <w:tcW w:w="986" w:type="dxa"/>
          </w:tcPr>
          <w:p w14:paraId="1F723C0B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BROJEVI</w:t>
            </w:r>
          </w:p>
          <w:p w14:paraId="1F723C0C" w14:textId="77777777" w:rsidR="00621FA3" w:rsidRPr="006630B3" w:rsidRDefault="00621FA3" w:rsidP="006630B3">
            <w:pPr>
              <w:jc w:val="center"/>
              <w:rPr>
                <w:noProof/>
                <w:sz w:val="16"/>
                <w:szCs w:val="16"/>
              </w:rPr>
            </w:pPr>
          </w:p>
          <w:p w14:paraId="1F723C0D" w14:textId="56B24F6E" w:rsidR="00621FA3" w:rsidRPr="006630B3" w:rsidRDefault="00621FA3" w:rsidP="006630B3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1F723C0E" w14:textId="77777777" w:rsidR="00621FA3" w:rsidRPr="006630B3" w:rsidRDefault="00000000" w:rsidP="00046B31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Zbrajanje i oduzimanje  </w:t>
            </w:r>
          </w:p>
          <w:p w14:paraId="1F723C0F" w14:textId="1C99CD9E" w:rsidR="00621FA3" w:rsidRDefault="00000000" w:rsidP="00046B31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(22 + 5,  46 - 3) O</w:t>
            </w:r>
          </w:p>
          <w:p w14:paraId="5371E629" w14:textId="77777777" w:rsidR="009F30D7" w:rsidRPr="006630B3" w:rsidRDefault="009F30D7" w:rsidP="00046B31">
            <w:pPr>
              <w:rPr>
                <w:noProof/>
                <w:sz w:val="16"/>
                <w:szCs w:val="16"/>
              </w:rPr>
            </w:pPr>
          </w:p>
          <w:p w14:paraId="2F18E5A1" w14:textId="77777777" w:rsidR="00621FA3" w:rsidRDefault="00000000" w:rsidP="00046B31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1">
              <w:r w:rsidR="006630B3" w:rsidRPr="006630B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BEA9F8F" w14:textId="77777777" w:rsidR="00A7536C" w:rsidRDefault="00A7536C" w:rsidP="00046B31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1F723C10" w14:textId="7EED0924" w:rsidR="00A7536C" w:rsidRPr="006630B3" w:rsidRDefault="00A7536C" w:rsidP="00046B31">
            <w:pPr>
              <w:rPr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9444F5">
              <w:rPr>
                <w:rFonts w:asciiTheme="minorHAnsi" w:hAnsiTheme="minorHAnsi" w:cstheme="minorHAnsi"/>
                <w:noProof/>
                <w:sz w:val="16"/>
                <w:szCs w:val="16"/>
              </w:rPr>
              <w:t>69, 70, 71</w:t>
            </w:r>
          </w:p>
        </w:tc>
        <w:tc>
          <w:tcPr>
            <w:tcW w:w="4253" w:type="dxa"/>
          </w:tcPr>
          <w:p w14:paraId="1F723C11" w14:textId="171910AB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MAT OŠ </w:t>
            </w:r>
            <w:r w:rsidR="0034079B" w:rsidRPr="006630B3">
              <w:rPr>
                <w:noProof/>
                <w:sz w:val="16"/>
                <w:szCs w:val="16"/>
              </w:rPr>
              <w:t>A.2.1.</w:t>
            </w:r>
            <w:r w:rsidRPr="006630B3">
              <w:rPr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1F723C12" w14:textId="15136532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MAT OŠ </w:t>
            </w:r>
            <w:r w:rsidR="0034079B" w:rsidRPr="006630B3">
              <w:rPr>
                <w:noProof/>
                <w:sz w:val="16"/>
                <w:szCs w:val="16"/>
              </w:rPr>
              <w:t>A.2.3.</w:t>
            </w:r>
            <w:r w:rsidRPr="006630B3">
              <w:rPr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1F723C13" w14:textId="3D64912D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MAT OŠ </w:t>
            </w:r>
            <w:r w:rsidR="0034079B" w:rsidRPr="006630B3">
              <w:rPr>
                <w:noProof/>
                <w:sz w:val="16"/>
                <w:szCs w:val="16"/>
              </w:rPr>
              <w:t>B.2.2.</w:t>
            </w:r>
            <w:r w:rsidRPr="006630B3">
              <w:rPr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1F723C14" w14:textId="3FB68A06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MAT OŠ </w:t>
            </w:r>
            <w:r w:rsidR="0034079B" w:rsidRPr="006630B3">
              <w:rPr>
                <w:noProof/>
                <w:sz w:val="16"/>
                <w:szCs w:val="16"/>
              </w:rPr>
              <w:t>D.2.1.</w:t>
            </w:r>
            <w:r w:rsidRPr="006630B3">
              <w:rPr>
                <w:noProof/>
                <w:sz w:val="16"/>
                <w:szCs w:val="16"/>
              </w:rPr>
              <w:t xml:space="preserve"> Učenik se služi jedinicama za novac.</w:t>
            </w:r>
          </w:p>
          <w:p w14:paraId="1F723C15" w14:textId="29D73BE4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MAT OŠ </w:t>
            </w:r>
            <w:r w:rsidR="0034079B" w:rsidRPr="006630B3">
              <w:rPr>
                <w:noProof/>
                <w:sz w:val="16"/>
                <w:szCs w:val="16"/>
              </w:rPr>
              <w:t>D.2.3.</w:t>
            </w:r>
            <w:r w:rsidRPr="006630B3">
              <w:rPr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1F723C16" w14:textId="3B309AEF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MAT OŠ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E.2.1.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1978" w:type="dxa"/>
          </w:tcPr>
          <w:p w14:paraId="1F723C17" w14:textId="36BEEE13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OŠ HJ – </w:t>
            </w:r>
            <w:r w:rsidR="0034079B" w:rsidRPr="006630B3">
              <w:rPr>
                <w:noProof/>
                <w:sz w:val="16"/>
                <w:szCs w:val="16"/>
              </w:rPr>
              <w:t>A.2.1.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A.2.3.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18" w14:textId="7CBF28DB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PID OŠ  – </w:t>
            </w:r>
            <w:r w:rsidR="0034079B" w:rsidRPr="006630B3">
              <w:rPr>
                <w:noProof/>
                <w:sz w:val="16"/>
                <w:szCs w:val="16"/>
              </w:rPr>
              <w:t>A.2.2.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19" w14:textId="5082490F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Pr="006630B3">
              <w:rPr>
                <w:noProof/>
                <w:sz w:val="16"/>
                <w:szCs w:val="16"/>
              </w:rPr>
              <w:t xml:space="preserve">– </w:t>
            </w:r>
            <w:r w:rsidR="0034079B" w:rsidRPr="006630B3">
              <w:rPr>
                <w:noProof/>
                <w:sz w:val="16"/>
                <w:szCs w:val="16"/>
              </w:rPr>
              <w:t>C.1.1.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C.1.2.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1A" w14:textId="5EAFCF95" w:rsidR="00621FA3" w:rsidRPr="006630B3" w:rsidRDefault="006A03B2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osr – </w:t>
            </w:r>
            <w:r w:rsidR="0034079B" w:rsidRPr="006630B3">
              <w:rPr>
                <w:noProof/>
                <w:sz w:val="16"/>
                <w:szCs w:val="16"/>
              </w:rPr>
              <w:t>A.1.1.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A.1.3.</w:t>
            </w:r>
            <w:r w:rsidRPr="006630B3">
              <w:rPr>
                <w:noProof/>
                <w:sz w:val="16"/>
                <w:szCs w:val="16"/>
              </w:rPr>
              <w:t xml:space="preserve">; A. 1 .4.; </w:t>
            </w:r>
            <w:r w:rsidR="0034079B" w:rsidRPr="006630B3">
              <w:rPr>
                <w:noProof/>
                <w:sz w:val="16"/>
                <w:szCs w:val="16"/>
              </w:rPr>
              <w:t>B.1.2.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C.1.2.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C.1.3.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1B" w14:textId="6CFD868B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odr </w:t>
            </w:r>
            <w:r w:rsidRPr="006630B3">
              <w:rPr>
                <w:noProof/>
                <w:sz w:val="16"/>
                <w:szCs w:val="16"/>
              </w:rPr>
              <w:t xml:space="preserve">– </w:t>
            </w:r>
            <w:r w:rsidR="0034079B" w:rsidRPr="006630B3">
              <w:rPr>
                <w:noProof/>
                <w:sz w:val="16"/>
                <w:szCs w:val="16"/>
              </w:rPr>
              <w:t>A.1.1.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1C" w14:textId="1662C209" w:rsidR="00621FA3" w:rsidRPr="006630B3" w:rsidRDefault="006A03B2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uku 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>–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A.1.2.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B.1.1.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B.1.2.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B.1.3.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B.1.4.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C.1.2.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D.1.2.</w:t>
            </w:r>
          </w:p>
        </w:tc>
      </w:tr>
      <w:tr w:rsidR="00621FA3" w:rsidRPr="006630B3" w14:paraId="1F723C31" w14:textId="77777777" w:rsidTr="00F37651">
        <w:tc>
          <w:tcPr>
            <w:tcW w:w="427" w:type="dxa"/>
          </w:tcPr>
          <w:p w14:paraId="1F723C1E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31.</w:t>
            </w:r>
          </w:p>
        </w:tc>
        <w:tc>
          <w:tcPr>
            <w:tcW w:w="986" w:type="dxa"/>
          </w:tcPr>
          <w:p w14:paraId="1F723C1F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BROJEVI </w:t>
            </w:r>
          </w:p>
          <w:p w14:paraId="1F723C20" w14:textId="77777777" w:rsidR="00621FA3" w:rsidRPr="006630B3" w:rsidRDefault="00621FA3" w:rsidP="006630B3">
            <w:pPr>
              <w:jc w:val="center"/>
              <w:rPr>
                <w:noProof/>
                <w:sz w:val="16"/>
                <w:szCs w:val="16"/>
              </w:rPr>
            </w:pPr>
          </w:p>
          <w:p w14:paraId="1F723C21" w14:textId="54632C02" w:rsidR="00621FA3" w:rsidRPr="006630B3" w:rsidRDefault="00621FA3" w:rsidP="006630B3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1F723C22" w14:textId="77777777" w:rsidR="00621FA3" w:rsidRPr="006630B3" w:rsidRDefault="00000000" w:rsidP="00046B31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Zbrajanje i oduzimanje  </w:t>
            </w:r>
          </w:p>
          <w:p w14:paraId="1F723C23" w14:textId="77777777" w:rsidR="00621FA3" w:rsidRPr="006630B3" w:rsidRDefault="00000000" w:rsidP="00046B31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(22 + 5,  46 - 3) PIV</w:t>
            </w:r>
          </w:p>
          <w:p w14:paraId="065C9EFC" w14:textId="2D291BAB" w:rsidR="00621FA3" w:rsidRDefault="00000000" w:rsidP="00046B31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2">
              <w:r w:rsidR="006630B3" w:rsidRPr="006630B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D172958" w14:textId="77777777" w:rsidR="009F30D7" w:rsidRDefault="009F30D7" w:rsidP="00046B31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1F723C24" w14:textId="416C5011" w:rsidR="009444F5" w:rsidRPr="006630B3" w:rsidRDefault="009444F5" w:rsidP="00046B31">
            <w:pPr>
              <w:rPr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72, 73, 74</w:t>
            </w:r>
          </w:p>
        </w:tc>
        <w:tc>
          <w:tcPr>
            <w:tcW w:w="4253" w:type="dxa"/>
          </w:tcPr>
          <w:p w14:paraId="1F723C25" w14:textId="389553BC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MAT OŠ </w:t>
            </w:r>
            <w:r w:rsidR="0034079B" w:rsidRPr="006630B3">
              <w:rPr>
                <w:noProof/>
                <w:sz w:val="16"/>
                <w:szCs w:val="16"/>
              </w:rPr>
              <w:t>A.2.1.</w:t>
            </w:r>
            <w:r w:rsidRPr="006630B3">
              <w:rPr>
                <w:noProof/>
                <w:sz w:val="16"/>
                <w:szCs w:val="16"/>
              </w:rPr>
              <w:t xml:space="preserve"> Učenik se služi prirodnim brojevima do 100 u opisivanju i prikazivanju količine i redoslijeda.</w:t>
            </w:r>
          </w:p>
          <w:p w14:paraId="1F723C26" w14:textId="49520266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MAT OŠ </w:t>
            </w:r>
            <w:r w:rsidR="0034079B" w:rsidRPr="006630B3">
              <w:rPr>
                <w:noProof/>
                <w:sz w:val="16"/>
                <w:szCs w:val="16"/>
              </w:rPr>
              <w:t>A.2.3.</w:t>
            </w:r>
            <w:r w:rsidRPr="006630B3">
              <w:rPr>
                <w:noProof/>
                <w:sz w:val="16"/>
                <w:szCs w:val="16"/>
              </w:rPr>
              <w:t xml:space="preserve"> Učenik zbraja i oduzima u skupu prirodnih brojeva do 100.</w:t>
            </w:r>
          </w:p>
          <w:p w14:paraId="1F723C27" w14:textId="3065572E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MAT OŠ </w:t>
            </w:r>
            <w:r w:rsidR="0034079B" w:rsidRPr="006630B3">
              <w:rPr>
                <w:noProof/>
                <w:sz w:val="16"/>
                <w:szCs w:val="16"/>
              </w:rPr>
              <w:t>B.2.2.</w:t>
            </w:r>
            <w:r w:rsidRPr="006630B3">
              <w:rPr>
                <w:noProof/>
                <w:sz w:val="16"/>
                <w:szCs w:val="16"/>
              </w:rPr>
              <w:t xml:space="preserve"> Učenik određuje vrijednost nepoznatoga člana jednakosti.</w:t>
            </w:r>
          </w:p>
          <w:p w14:paraId="1F723C28" w14:textId="3EEBF0DC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MAT OŠ </w:t>
            </w:r>
            <w:r w:rsidR="0034079B" w:rsidRPr="006630B3">
              <w:rPr>
                <w:noProof/>
                <w:sz w:val="16"/>
                <w:szCs w:val="16"/>
              </w:rPr>
              <w:t>D.2.3.</w:t>
            </w:r>
            <w:r w:rsidRPr="006630B3">
              <w:rPr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1F723C29" w14:textId="262C22DE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MAT OŠ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E.2.1.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se koristi podatcima iz neposredne okoline.</w:t>
            </w:r>
          </w:p>
        </w:tc>
        <w:tc>
          <w:tcPr>
            <w:tcW w:w="1978" w:type="dxa"/>
          </w:tcPr>
          <w:p w14:paraId="1F723C2A" w14:textId="6FA6231D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OŠ HJ – </w:t>
            </w:r>
            <w:r w:rsidR="0034079B" w:rsidRPr="006630B3">
              <w:rPr>
                <w:noProof/>
                <w:sz w:val="16"/>
                <w:szCs w:val="16"/>
              </w:rPr>
              <w:t>A.2.1.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A.2.3.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2B" w14:textId="1745FF4E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PID OŠ – </w:t>
            </w:r>
            <w:r w:rsidR="0034079B" w:rsidRPr="006630B3">
              <w:rPr>
                <w:noProof/>
                <w:sz w:val="16"/>
                <w:szCs w:val="16"/>
              </w:rPr>
              <w:t>A.2.2.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2C" w14:textId="6FEF487A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ikt </w:t>
            </w:r>
            <w:r w:rsidRPr="006630B3">
              <w:rPr>
                <w:noProof/>
                <w:sz w:val="16"/>
                <w:szCs w:val="16"/>
              </w:rPr>
              <w:t xml:space="preserve">– </w:t>
            </w:r>
            <w:r w:rsidR="0034079B" w:rsidRPr="006630B3">
              <w:rPr>
                <w:noProof/>
                <w:sz w:val="16"/>
                <w:szCs w:val="16"/>
              </w:rPr>
              <w:t>A.1.1.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2D" w14:textId="1A9D2AEB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Pr="006630B3">
              <w:rPr>
                <w:noProof/>
                <w:sz w:val="16"/>
                <w:szCs w:val="16"/>
              </w:rPr>
              <w:t xml:space="preserve">– </w:t>
            </w:r>
            <w:r w:rsidR="0034079B" w:rsidRPr="006630B3">
              <w:rPr>
                <w:noProof/>
                <w:sz w:val="16"/>
                <w:szCs w:val="16"/>
              </w:rPr>
              <w:t>C.1.1.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C.1.2.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2E" w14:textId="6C2FF120" w:rsidR="00621FA3" w:rsidRPr="006630B3" w:rsidRDefault="006A03B2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osr – </w:t>
            </w:r>
            <w:r w:rsidR="0034079B" w:rsidRPr="006630B3">
              <w:rPr>
                <w:noProof/>
                <w:sz w:val="16"/>
                <w:szCs w:val="16"/>
              </w:rPr>
              <w:t>A.1.1.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A.1.3.</w:t>
            </w:r>
            <w:r w:rsidRPr="006630B3">
              <w:rPr>
                <w:noProof/>
                <w:sz w:val="16"/>
                <w:szCs w:val="16"/>
              </w:rPr>
              <w:t xml:space="preserve">; A. 1 .4.; </w:t>
            </w:r>
            <w:r w:rsidR="0034079B" w:rsidRPr="006630B3">
              <w:rPr>
                <w:noProof/>
                <w:sz w:val="16"/>
                <w:szCs w:val="16"/>
              </w:rPr>
              <w:t>B.1.2.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C.1.2.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C.1.3.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2F" w14:textId="19CB57F2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odr </w:t>
            </w:r>
            <w:r w:rsidRPr="006630B3">
              <w:rPr>
                <w:noProof/>
                <w:sz w:val="16"/>
                <w:szCs w:val="16"/>
              </w:rPr>
              <w:t xml:space="preserve">– </w:t>
            </w:r>
            <w:r w:rsidR="0034079B" w:rsidRPr="006630B3">
              <w:rPr>
                <w:noProof/>
                <w:sz w:val="16"/>
                <w:szCs w:val="16"/>
              </w:rPr>
              <w:t>A.1.1.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30" w14:textId="428AB6A3" w:rsidR="00621FA3" w:rsidRPr="006630B3" w:rsidRDefault="006A03B2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uku 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>–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A.1.2.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B.1.1.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B.1.2.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B.1.3.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B.1.4.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C.1.2.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D.1.2.</w:t>
            </w:r>
          </w:p>
        </w:tc>
      </w:tr>
      <w:tr w:rsidR="00621FA3" w:rsidRPr="006630B3" w14:paraId="1F723C43" w14:textId="77777777" w:rsidTr="00F37651">
        <w:trPr>
          <w:trHeight w:val="351"/>
        </w:trPr>
        <w:tc>
          <w:tcPr>
            <w:tcW w:w="427" w:type="dxa"/>
          </w:tcPr>
          <w:p w14:paraId="1F723C32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32.</w:t>
            </w:r>
          </w:p>
        </w:tc>
        <w:tc>
          <w:tcPr>
            <w:tcW w:w="986" w:type="dxa"/>
          </w:tcPr>
          <w:p w14:paraId="1F723C33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BROJEVI</w:t>
            </w:r>
          </w:p>
          <w:p w14:paraId="1F723C34" w14:textId="77777777" w:rsidR="00621FA3" w:rsidRPr="006630B3" w:rsidRDefault="00621FA3" w:rsidP="006630B3">
            <w:pPr>
              <w:jc w:val="center"/>
              <w:rPr>
                <w:rFonts w:eastAsia="Calibri"/>
                <w:noProof/>
                <w:sz w:val="18"/>
                <w:szCs w:val="18"/>
              </w:rPr>
            </w:pPr>
          </w:p>
          <w:p w14:paraId="1F723C35" w14:textId="0289F742" w:rsidR="00621FA3" w:rsidRPr="006630B3" w:rsidRDefault="00621FA3" w:rsidP="006630B3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1F723C36" w14:textId="77777777" w:rsidR="00621FA3" w:rsidRPr="006630B3" w:rsidRDefault="00000000" w:rsidP="00046B31">
            <w:pPr>
              <w:rPr>
                <w:rFonts w:eastAsia="Calibri"/>
                <w:noProof/>
                <w:sz w:val="18"/>
                <w:szCs w:val="18"/>
              </w:rPr>
            </w:pPr>
            <w:r w:rsidRPr="006630B3">
              <w:rPr>
                <w:rFonts w:eastAsia="Calibri"/>
                <w:noProof/>
                <w:sz w:val="18"/>
                <w:szCs w:val="18"/>
              </w:rPr>
              <w:t xml:space="preserve">Zbrajanje i oduzimanje  </w:t>
            </w:r>
          </w:p>
          <w:p w14:paraId="1F723C37" w14:textId="77777777" w:rsidR="00621FA3" w:rsidRPr="006630B3" w:rsidRDefault="00000000" w:rsidP="00046B31">
            <w:pPr>
              <w:rPr>
                <w:rFonts w:eastAsia="Calibri"/>
                <w:noProof/>
                <w:sz w:val="18"/>
                <w:szCs w:val="18"/>
              </w:rPr>
            </w:pPr>
            <w:r w:rsidRPr="006630B3">
              <w:rPr>
                <w:rFonts w:eastAsia="Calibri"/>
                <w:noProof/>
                <w:sz w:val="18"/>
                <w:szCs w:val="18"/>
              </w:rPr>
              <w:t>(22 + 5,  46 - 3) PIV</w:t>
            </w:r>
          </w:p>
          <w:p w14:paraId="2E393156" w14:textId="3647F364" w:rsidR="00621FA3" w:rsidRDefault="00000000" w:rsidP="009F30D7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3">
              <w:r w:rsidR="006630B3" w:rsidRPr="006630B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15108F1" w14:textId="35930470" w:rsidR="00265C68" w:rsidRDefault="00000000" w:rsidP="009F30D7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4" w:history="1">
              <w:r w:rsidR="00265C68" w:rsidRPr="00C97AC2">
                <w:rPr>
                  <w:rStyle w:val="Hyperlink"/>
                  <w:noProof/>
                  <w:sz w:val="16"/>
                  <w:szCs w:val="16"/>
                </w:rPr>
                <w:t>Nastavni listić zbrajanje</w:t>
              </w:r>
            </w:hyperlink>
          </w:p>
          <w:p w14:paraId="4107F8BB" w14:textId="2613E463" w:rsidR="00265C68" w:rsidRDefault="00000000" w:rsidP="009F30D7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5" w:history="1">
              <w:r w:rsidR="00265C68" w:rsidRPr="00C97AC2">
                <w:rPr>
                  <w:rStyle w:val="Hyperlink"/>
                  <w:noProof/>
                  <w:sz w:val="16"/>
                  <w:szCs w:val="16"/>
                </w:rPr>
                <w:t>Nastavni listić oduzimanje</w:t>
              </w:r>
            </w:hyperlink>
          </w:p>
          <w:p w14:paraId="2A1280E9" w14:textId="77777777" w:rsidR="00265C68" w:rsidRDefault="00265C68" w:rsidP="00046B31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1F723C38" w14:textId="232AA6A6" w:rsidR="00265C68" w:rsidRPr="006630B3" w:rsidRDefault="00265C68" w:rsidP="00046B31">
            <w:pPr>
              <w:rPr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75</w:t>
            </w:r>
          </w:p>
        </w:tc>
        <w:tc>
          <w:tcPr>
            <w:tcW w:w="4253" w:type="dxa"/>
          </w:tcPr>
          <w:p w14:paraId="1F723C39" w14:textId="486D6EA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MAT OŠ </w:t>
            </w:r>
            <w:r w:rsidR="0034079B" w:rsidRPr="006630B3">
              <w:rPr>
                <w:noProof/>
                <w:sz w:val="16"/>
                <w:szCs w:val="16"/>
              </w:rPr>
              <w:t>A.2.2.</w:t>
            </w:r>
            <w:r w:rsidRPr="006630B3">
              <w:rPr>
                <w:noProof/>
                <w:sz w:val="16"/>
                <w:szCs w:val="16"/>
              </w:rPr>
              <w:t xml:space="preserve"> Koristi se rimskim brojkama do 12.</w:t>
            </w:r>
          </w:p>
          <w:p w14:paraId="1F723C3A" w14:textId="73F5F5D6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MAT OŠ </w:t>
            </w:r>
            <w:r w:rsidR="0034079B" w:rsidRPr="006630B3">
              <w:rPr>
                <w:noProof/>
                <w:sz w:val="16"/>
                <w:szCs w:val="16"/>
              </w:rPr>
              <w:t>E.2.1.</w:t>
            </w:r>
            <w:r w:rsidRPr="006630B3">
              <w:rPr>
                <w:noProof/>
                <w:sz w:val="16"/>
                <w:szCs w:val="16"/>
              </w:rPr>
              <w:t xml:space="preserve"> Koristi se podatcima iz neposredne okoline.</w:t>
            </w:r>
          </w:p>
          <w:p w14:paraId="1F723C3B" w14:textId="77777777" w:rsidR="00621FA3" w:rsidRPr="006630B3" w:rsidRDefault="00621FA3" w:rsidP="006630B3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978" w:type="dxa"/>
          </w:tcPr>
          <w:p w14:paraId="1F723C3C" w14:textId="6DFD4360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OŠ HJ – </w:t>
            </w:r>
            <w:r w:rsidR="0034079B" w:rsidRPr="006630B3">
              <w:rPr>
                <w:noProof/>
                <w:sz w:val="16"/>
                <w:szCs w:val="16"/>
              </w:rPr>
              <w:t>A.2.1.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A.2.3.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3D" w14:textId="52B3FA58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PID OŠ – </w:t>
            </w:r>
            <w:r w:rsidR="0034079B" w:rsidRPr="006630B3">
              <w:rPr>
                <w:noProof/>
                <w:sz w:val="16"/>
                <w:szCs w:val="16"/>
              </w:rPr>
              <w:t>A.2.2.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3E" w14:textId="582865BA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ikt </w:t>
            </w:r>
            <w:r w:rsidRPr="006630B3">
              <w:rPr>
                <w:noProof/>
                <w:sz w:val="16"/>
                <w:szCs w:val="16"/>
              </w:rPr>
              <w:t xml:space="preserve">– </w:t>
            </w:r>
            <w:r w:rsidR="0034079B" w:rsidRPr="006630B3">
              <w:rPr>
                <w:noProof/>
                <w:sz w:val="16"/>
                <w:szCs w:val="16"/>
              </w:rPr>
              <w:t>A.1.1.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3F" w14:textId="395201E5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Pr="006630B3">
              <w:rPr>
                <w:noProof/>
                <w:sz w:val="16"/>
                <w:szCs w:val="16"/>
              </w:rPr>
              <w:t xml:space="preserve">– </w:t>
            </w:r>
            <w:r w:rsidR="0034079B" w:rsidRPr="006630B3">
              <w:rPr>
                <w:noProof/>
                <w:sz w:val="16"/>
                <w:szCs w:val="16"/>
              </w:rPr>
              <w:t>C.1.1.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C.1.2.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40" w14:textId="0C1F70A4" w:rsidR="00621FA3" w:rsidRPr="006630B3" w:rsidRDefault="006A03B2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osr – </w:t>
            </w:r>
            <w:r w:rsidR="0034079B" w:rsidRPr="006630B3">
              <w:rPr>
                <w:noProof/>
                <w:sz w:val="16"/>
                <w:szCs w:val="16"/>
              </w:rPr>
              <w:t>A.1.1.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A.1.3.</w:t>
            </w:r>
            <w:r w:rsidRPr="006630B3">
              <w:rPr>
                <w:noProof/>
                <w:sz w:val="16"/>
                <w:szCs w:val="16"/>
              </w:rPr>
              <w:t xml:space="preserve">; A. 1 .4.; </w:t>
            </w:r>
            <w:r w:rsidR="0034079B" w:rsidRPr="006630B3">
              <w:rPr>
                <w:noProof/>
                <w:sz w:val="16"/>
                <w:szCs w:val="16"/>
              </w:rPr>
              <w:t>B.1.2.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C.1.2.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C.1.3.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41" w14:textId="7577FF39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odr </w:t>
            </w:r>
            <w:r w:rsidRPr="006630B3">
              <w:rPr>
                <w:noProof/>
                <w:sz w:val="16"/>
                <w:szCs w:val="16"/>
              </w:rPr>
              <w:t xml:space="preserve">– </w:t>
            </w:r>
            <w:r w:rsidR="0034079B" w:rsidRPr="006630B3">
              <w:rPr>
                <w:noProof/>
                <w:sz w:val="16"/>
                <w:szCs w:val="16"/>
              </w:rPr>
              <w:t>A.1.1.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42" w14:textId="6F653309" w:rsidR="00621FA3" w:rsidRPr="006630B3" w:rsidRDefault="006A03B2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uku 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>–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A.1.2.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B.1.1.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B.1.2.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B.1.3.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B.1.4.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C.1.2.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D.1.2.</w:t>
            </w:r>
          </w:p>
        </w:tc>
      </w:tr>
    </w:tbl>
    <w:p w14:paraId="1F723C46" w14:textId="77777777" w:rsidR="00621FA3" w:rsidRPr="006630B3" w:rsidRDefault="00621FA3" w:rsidP="006630B3">
      <w:pPr>
        <w:spacing w:line="240" w:lineRule="auto"/>
        <w:rPr>
          <w:b/>
          <w:noProof/>
          <w:sz w:val="20"/>
          <w:szCs w:val="20"/>
        </w:rPr>
      </w:pPr>
    </w:p>
    <w:p w14:paraId="1F723C47" w14:textId="77777777" w:rsidR="00621FA3" w:rsidRPr="006630B3" w:rsidRDefault="00000000" w:rsidP="006630B3">
      <w:pPr>
        <w:spacing w:line="240" w:lineRule="auto"/>
        <w:rPr>
          <w:b/>
          <w:noProof/>
          <w:sz w:val="20"/>
          <w:szCs w:val="20"/>
        </w:rPr>
      </w:pPr>
      <w:r w:rsidRPr="006630B3">
        <w:rPr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9"/>
        <w:gridCol w:w="1497"/>
        <w:gridCol w:w="1897"/>
        <w:gridCol w:w="4252"/>
        <w:gridCol w:w="1553"/>
      </w:tblGrid>
      <w:tr w:rsidR="00621FA3" w:rsidRPr="006630B3" w14:paraId="1F723C4D" w14:textId="77777777" w:rsidTr="00591F16">
        <w:tc>
          <w:tcPr>
            <w:tcW w:w="429" w:type="dxa"/>
            <w:shd w:val="clear" w:color="auto" w:fill="FFE599"/>
          </w:tcPr>
          <w:p w14:paraId="1F723C48" w14:textId="77777777" w:rsidR="00621FA3" w:rsidRPr="006630B3" w:rsidRDefault="00621FA3" w:rsidP="006630B3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497" w:type="dxa"/>
            <w:shd w:val="clear" w:color="auto" w:fill="FFE599"/>
          </w:tcPr>
          <w:p w14:paraId="1F723C49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897" w:type="dxa"/>
            <w:shd w:val="clear" w:color="auto" w:fill="FFE599"/>
          </w:tcPr>
          <w:p w14:paraId="1F723C4A" w14:textId="77777777" w:rsidR="00621FA3" w:rsidRPr="006630B3" w:rsidRDefault="00000000" w:rsidP="00265C68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 xml:space="preserve">PODRUČJE RADA </w:t>
            </w:r>
          </w:p>
        </w:tc>
        <w:tc>
          <w:tcPr>
            <w:tcW w:w="4252" w:type="dxa"/>
            <w:shd w:val="clear" w:color="auto" w:fill="FFE599"/>
          </w:tcPr>
          <w:p w14:paraId="1F723C4B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 xml:space="preserve">ISHODI </w:t>
            </w:r>
          </w:p>
        </w:tc>
        <w:tc>
          <w:tcPr>
            <w:tcW w:w="1553" w:type="dxa"/>
            <w:shd w:val="clear" w:color="auto" w:fill="FFE599"/>
          </w:tcPr>
          <w:p w14:paraId="1F723C4C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621FA3" w:rsidRPr="006630B3" w14:paraId="1F723C5B" w14:textId="77777777" w:rsidTr="00591F16">
        <w:trPr>
          <w:trHeight w:val="457"/>
        </w:trPr>
        <w:tc>
          <w:tcPr>
            <w:tcW w:w="429" w:type="dxa"/>
          </w:tcPr>
          <w:p w14:paraId="1F723C4E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15.</w:t>
            </w:r>
          </w:p>
        </w:tc>
        <w:tc>
          <w:tcPr>
            <w:tcW w:w="1497" w:type="dxa"/>
            <w:vAlign w:val="center"/>
          </w:tcPr>
          <w:p w14:paraId="1F723C4F" w14:textId="77777777" w:rsidR="00621FA3" w:rsidRPr="006630B3" w:rsidRDefault="00000000" w:rsidP="00663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1F723C51" w14:textId="6F5A5DCE" w:rsidR="00621FA3" w:rsidRPr="006630B3" w:rsidRDefault="00621FA3" w:rsidP="006630B3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897" w:type="dxa"/>
          </w:tcPr>
          <w:p w14:paraId="1F723C52" w14:textId="77777777" w:rsidR="00621FA3" w:rsidRPr="006630B3" w:rsidRDefault="00000000" w:rsidP="00591F16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Mjerimo vrijeme – ura – obrada</w:t>
            </w:r>
          </w:p>
          <w:p w14:paraId="5A957B2D" w14:textId="1041ECE9" w:rsidR="00591F16" w:rsidRDefault="00000000" w:rsidP="00591F16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6">
              <w:r w:rsidR="006630B3" w:rsidRPr="006630B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C2A5806" w14:textId="77777777" w:rsidR="00591F16" w:rsidRDefault="00591F16" w:rsidP="00591F16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000AC1E5" w14:textId="0CBA1A74" w:rsidR="00265C68" w:rsidRPr="006630B3" w:rsidRDefault="00000000" w:rsidP="00591F16">
            <w:pPr>
              <w:spacing w:line="360" w:lineRule="auto"/>
              <w:rPr>
                <w:noProof/>
                <w:sz w:val="16"/>
                <w:szCs w:val="16"/>
              </w:rPr>
            </w:pPr>
            <w:hyperlink r:id="rId27" w:history="1">
              <w:r w:rsidR="00265C68" w:rsidRPr="00CD72B4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1F723C54" w14:textId="487E05A4" w:rsidR="00621FA3" w:rsidRPr="006630B3" w:rsidRDefault="00591F16" w:rsidP="00265C68">
            <w:pPr>
              <w:rPr>
                <w:noProof/>
                <w:sz w:val="16"/>
                <w:szCs w:val="16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prirode i društva (1. dio), str. </w:t>
            </w:r>
            <w:r w:rsidR="00CD4C76">
              <w:rPr>
                <w:rFonts w:asciiTheme="minorHAnsi" w:hAnsiTheme="minorHAnsi" w:cstheme="minorHAnsi"/>
                <w:noProof/>
                <w:sz w:val="16"/>
                <w:szCs w:val="16"/>
              </w:rPr>
              <w:t>42, 43 i 44</w:t>
            </w:r>
          </w:p>
        </w:tc>
        <w:tc>
          <w:tcPr>
            <w:tcW w:w="4252" w:type="dxa"/>
          </w:tcPr>
          <w:p w14:paraId="1F723C55" w14:textId="27371618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A.2.2.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objašnjava organiziranost vremena i prikazuje vremenski slijed događaja.</w:t>
            </w:r>
          </w:p>
          <w:p w14:paraId="1F723C56" w14:textId="56421764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B.2.3.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uspoređuje, predviđa promjene i odnose te pokazuje promjene u vremenu.</w:t>
            </w:r>
          </w:p>
          <w:p w14:paraId="1F723C57" w14:textId="339FD270" w:rsidR="00621FA3" w:rsidRPr="006630B3" w:rsidRDefault="00000000" w:rsidP="00663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A. B. C.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D.2.1.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uz usmjeravanje opisuje i predstavlja rezultate promatranja prirode, prirodnih ili društvenih pojava u neposrednome okruženju i koristi se različitim izvorima informacija.</w:t>
            </w:r>
          </w:p>
        </w:tc>
        <w:tc>
          <w:tcPr>
            <w:tcW w:w="1553" w:type="dxa"/>
          </w:tcPr>
          <w:p w14:paraId="1F723C58" w14:textId="2316275D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OŠ HJ - </w:t>
            </w:r>
            <w:r w:rsidR="0034079B" w:rsidRPr="006630B3">
              <w:rPr>
                <w:noProof/>
                <w:sz w:val="16"/>
                <w:szCs w:val="16"/>
              </w:rPr>
              <w:t>A.2.1.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A.2.3.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A.2.4.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59" w14:textId="77C78FF2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MAT OŠ - </w:t>
            </w:r>
            <w:r w:rsidR="0034079B" w:rsidRPr="006630B3">
              <w:rPr>
                <w:noProof/>
                <w:sz w:val="16"/>
                <w:szCs w:val="16"/>
              </w:rPr>
              <w:t>A.2.2.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D.2.3.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5A" w14:textId="59AD29C3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ikt </w:t>
            </w:r>
            <w:r w:rsidRPr="006630B3">
              <w:rPr>
                <w:noProof/>
                <w:sz w:val="16"/>
                <w:szCs w:val="16"/>
              </w:rPr>
              <w:t xml:space="preserve">- </w:t>
            </w:r>
            <w:r w:rsidR="0034079B" w:rsidRPr="006630B3">
              <w:rPr>
                <w:noProof/>
                <w:sz w:val="16"/>
                <w:szCs w:val="16"/>
              </w:rPr>
              <w:t>A.1.1.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A.1.2.</w:t>
            </w:r>
            <w:r w:rsidRPr="006630B3">
              <w:rPr>
                <w:noProof/>
                <w:sz w:val="16"/>
                <w:szCs w:val="16"/>
              </w:rPr>
              <w:t xml:space="preserve">; A.1.3.; </w:t>
            </w:r>
            <w:r w:rsidR="0034079B" w:rsidRPr="006630B3">
              <w:rPr>
                <w:noProof/>
                <w:sz w:val="16"/>
                <w:szCs w:val="16"/>
              </w:rPr>
              <w:t>D.1.3.</w:t>
            </w:r>
          </w:p>
        </w:tc>
      </w:tr>
      <w:tr w:rsidR="00621FA3" w:rsidRPr="006630B3" w14:paraId="1F723C69" w14:textId="77777777" w:rsidTr="00591F16">
        <w:trPr>
          <w:trHeight w:val="58"/>
        </w:trPr>
        <w:tc>
          <w:tcPr>
            <w:tcW w:w="429" w:type="dxa"/>
          </w:tcPr>
          <w:p w14:paraId="1F723C5C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16.</w:t>
            </w:r>
          </w:p>
        </w:tc>
        <w:tc>
          <w:tcPr>
            <w:tcW w:w="1497" w:type="dxa"/>
          </w:tcPr>
          <w:p w14:paraId="1F723C5D" w14:textId="77777777" w:rsidR="00621FA3" w:rsidRPr="006630B3" w:rsidRDefault="00000000" w:rsidP="00663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1F723C5F" w14:textId="77777777" w:rsidR="00621FA3" w:rsidRPr="006630B3" w:rsidRDefault="00621FA3" w:rsidP="006630B3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1897" w:type="dxa"/>
          </w:tcPr>
          <w:p w14:paraId="1F723C60" w14:textId="77777777" w:rsidR="00621FA3" w:rsidRPr="006630B3" w:rsidRDefault="00000000" w:rsidP="00591F16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Koliko je sati? – ponavljanje i vježbanje</w:t>
            </w:r>
          </w:p>
          <w:p w14:paraId="1F723C61" w14:textId="046CF171" w:rsidR="00621FA3" w:rsidRDefault="00000000" w:rsidP="00591F16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8">
              <w:r w:rsidR="006630B3" w:rsidRPr="006630B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27727E2" w14:textId="77777777" w:rsidR="00591F16" w:rsidRDefault="00591F16" w:rsidP="00591F16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64923EB9" w14:textId="280C4B64" w:rsidR="00265C68" w:rsidRPr="006630B3" w:rsidRDefault="00000000" w:rsidP="00591F16">
            <w:pPr>
              <w:rPr>
                <w:noProof/>
                <w:sz w:val="16"/>
                <w:szCs w:val="16"/>
              </w:rPr>
            </w:pPr>
            <w:hyperlink r:id="rId29" w:history="1">
              <w:r w:rsidR="00265C68" w:rsidRPr="00CD72B4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1F723C62" w14:textId="705DA816" w:rsidR="00621FA3" w:rsidRPr="006630B3" w:rsidRDefault="00591F16" w:rsidP="00591F16">
            <w:pPr>
              <w:rPr>
                <w:noProof/>
                <w:sz w:val="16"/>
                <w:szCs w:val="16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prirode i društva (1. dio), str. </w:t>
            </w:r>
            <w:r w:rsidR="00CD4C76">
              <w:rPr>
                <w:rFonts w:asciiTheme="minorHAnsi" w:hAnsiTheme="minorHAnsi" w:cstheme="minorHAnsi"/>
                <w:noProof/>
                <w:sz w:val="16"/>
                <w:szCs w:val="16"/>
              </w:rPr>
              <w:t>45, 46 i 47</w:t>
            </w:r>
          </w:p>
        </w:tc>
        <w:tc>
          <w:tcPr>
            <w:tcW w:w="4252" w:type="dxa"/>
          </w:tcPr>
          <w:p w14:paraId="1F723C63" w14:textId="25BFEEE9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A.2.2.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objašnjava organiziranost vremena i prikazuje vremenski slijed događaja.</w:t>
            </w:r>
          </w:p>
          <w:p w14:paraId="1F723C64" w14:textId="3FD97762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B.2.3.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uspoređuje, predviđa promjene i odnose te pokazuje promjene u vremenu.</w:t>
            </w:r>
          </w:p>
          <w:p w14:paraId="1F723C65" w14:textId="7A5FB1D4" w:rsidR="00621FA3" w:rsidRPr="006630B3" w:rsidRDefault="00000000" w:rsidP="00663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A. B. C.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D.2.1.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uz usmjeravanje opisuje i predstavlja rezultate promatranja prirode, prirodnih ili društvenih pojava u neposrednome okruženju i koristi se različitim izvorima informacija.</w:t>
            </w:r>
          </w:p>
        </w:tc>
        <w:tc>
          <w:tcPr>
            <w:tcW w:w="1553" w:type="dxa"/>
          </w:tcPr>
          <w:p w14:paraId="1F723C66" w14:textId="5A1E1094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OŠ HJ - </w:t>
            </w:r>
            <w:r w:rsidR="0034079B" w:rsidRPr="006630B3">
              <w:rPr>
                <w:noProof/>
                <w:sz w:val="16"/>
                <w:szCs w:val="16"/>
              </w:rPr>
              <w:t>A.2.1.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A.2.3.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A.2.4.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67" w14:textId="38327F15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MAT OŠ - </w:t>
            </w:r>
            <w:r w:rsidR="0034079B" w:rsidRPr="006630B3">
              <w:rPr>
                <w:noProof/>
                <w:sz w:val="16"/>
                <w:szCs w:val="16"/>
              </w:rPr>
              <w:t>A.2.2.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D.2.3.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68" w14:textId="0E614AE1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ikt </w:t>
            </w:r>
            <w:r w:rsidRPr="006630B3">
              <w:rPr>
                <w:noProof/>
                <w:sz w:val="16"/>
                <w:szCs w:val="16"/>
              </w:rPr>
              <w:t xml:space="preserve">- </w:t>
            </w:r>
            <w:r w:rsidR="0034079B" w:rsidRPr="006630B3">
              <w:rPr>
                <w:noProof/>
                <w:sz w:val="16"/>
                <w:szCs w:val="16"/>
              </w:rPr>
              <w:t>A.1.1.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A.1.2.</w:t>
            </w:r>
            <w:r w:rsidRPr="006630B3">
              <w:rPr>
                <w:noProof/>
                <w:sz w:val="16"/>
                <w:szCs w:val="16"/>
              </w:rPr>
              <w:t xml:space="preserve">; A.1.3.; </w:t>
            </w:r>
            <w:r w:rsidR="0034079B" w:rsidRPr="006630B3">
              <w:rPr>
                <w:noProof/>
                <w:sz w:val="16"/>
                <w:szCs w:val="16"/>
              </w:rPr>
              <w:t>D.1.3.</w:t>
            </w:r>
          </w:p>
        </w:tc>
      </w:tr>
    </w:tbl>
    <w:p w14:paraId="1F723C6A" w14:textId="77777777" w:rsidR="00621FA3" w:rsidRPr="006630B3" w:rsidRDefault="00621FA3" w:rsidP="006630B3">
      <w:pPr>
        <w:spacing w:line="240" w:lineRule="auto"/>
        <w:rPr>
          <w:b/>
          <w:noProof/>
          <w:sz w:val="16"/>
          <w:szCs w:val="16"/>
        </w:rPr>
      </w:pPr>
    </w:p>
    <w:p w14:paraId="1F723C6B" w14:textId="77777777" w:rsidR="00621FA3" w:rsidRPr="006630B3" w:rsidRDefault="00000000" w:rsidP="006630B3">
      <w:pPr>
        <w:spacing w:line="240" w:lineRule="auto"/>
        <w:rPr>
          <w:b/>
          <w:noProof/>
          <w:sz w:val="20"/>
          <w:szCs w:val="20"/>
        </w:rPr>
      </w:pPr>
      <w:r w:rsidRPr="006630B3">
        <w:rPr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887"/>
        <w:gridCol w:w="2693"/>
        <w:gridCol w:w="2545"/>
      </w:tblGrid>
      <w:tr w:rsidR="00621FA3" w:rsidRPr="006630B3" w14:paraId="1F723C70" w14:textId="77777777" w:rsidTr="009A01B6">
        <w:tc>
          <w:tcPr>
            <w:tcW w:w="503" w:type="dxa"/>
            <w:shd w:val="clear" w:color="auto" w:fill="FFE599"/>
          </w:tcPr>
          <w:p w14:paraId="1F723C6C" w14:textId="77777777" w:rsidR="00621FA3" w:rsidRPr="006630B3" w:rsidRDefault="00621FA3" w:rsidP="006630B3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3887" w:type="dxa"/>
            <w:shd w:val="clear" w:color="auto" w:fill="FFE599"/>
            <w:vAlign w:val="center"/>
          </w:tcPr>
          <w:p w14:paraId="1F723C6D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2693" w:type="dxa"/>
            <w:shd w:val="clear" w:color="auto" w:fill="FFE599"/>
          </w:tcPr>
          <w:p w14:paraId="1F723C6E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545" w:type="dxa"/>
            <w:shd w:val="clear" w:color="auto" w:fill="FFE599"/>
            <w:vAlign w:val="center"/>
          </w:tcPr>
          <w:p w14:paraId="1F723C6F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ISHODI</w:t>
            </w:r>
          </w:p>
        </w:tc>
      </w:tr>
      <w:tr w:rsidR="00621FA3" w:rsidRPr="006630B3" w14:paraId="1F723C80" w14:textId="77777777" w:rsidTr="009A01B6">
        <w:tc>
          <w:tcPr>
            <w:tcW w:w="503" w:type="dxa"/>
          </w:tcPr>
          <w:p w14:paraId="1F723C71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22.</w:t>
            </w:r>
          </w:p>
        </w:tc>
        <w:tc>
          <w:tcPr>
            <w:tcW w:w="3887" w:type="dxa"/>
          </w:tcPr>
          <w:p w14:paraId="1F723C72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A - Kineziološka teorijska i motorička znanja</w:t>
            </w:r>
          </w:p>
          <w:p w14:paraId="1F723C73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1F723C74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C - Motorička postignuća</w:t>
            </w:r>
          </w:p>
          <w:p w14:paraId="1F723C75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D - Zdravstveni i odgojni učinci tjelesnog vježbanja</w:t>
            </w:r>
          </w:p>
          <w:p w14:paraId="1F723C76" w14:textId="77777777" w:rsidR="00621FA3" w:rsidRPr="006630B3" w:rsidRDefault="00000000" w:rsidP="006630B3">
            <w:pPr>
              <w:rPr>
                <w:noProof/>
                <w:color w:val="FF0000"/>
                <w:sz w:val="16"/>
                <w:szCs w:val="16"/>
              </w:rPr>
            </w:pPr>
            <w:hyperlink r:id="rId30">
              <w:r w:rsidRPr="006630B3">
                <w:rPr>
                  <w:noProof/>
                  <w:color w:val="0563C1"/>
                  <w:sz w:val="16"/>
                  <w:szCs w:val="16"/>
                  <w:u w:val="single"/>
                </w:rPr>
                <w:t>22. sat</w:t>
              </w:r>
            </w:hyperlink>
          </w:p>
        </w:tc>
        <w:tc>
          <w:tcPr>
            <w:tcW w:w="2693" w:type="dxa"/>
          </w:tcPr>
          <w:p w14:paraId="1F723C77" w14:textId="77777777" w:rsidR="00621FA3" w:rsidRPr="006630B3" w:rsidRDefault="00000000" w:rsidP="006630B3">
            <w:pPr>
              <w:rPr>
                <w:noProof/>
                <w:color w:val="92D050"/>
                <w:sz w:val="16"/>
                <w:szCs w:val="16"/>
              </w:rPr>
            </w:pPr>
            <w:r w:rsidRPr="006630B3">
              <w:rPr>
                <w:noProof/>
                <w:color w:val="92D050"/>
                <w:sz w:val="16"/>
                <w:szCs w:val="16"/>
              </w:rPr>
              <w:t>Predmetno područje A</w:t>
            </w:r>
          </w:p>
          <w:p w14:paraId="1F723C78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Usvajanje  motoričkoga znanja</w:t>
            </w:r>
          </w:p>
          <w:p w14:paraId="1F723C79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Povaljka na leđima iz čučnja do čučnja</w:t>
            </w:r>
          </w:p>
          <w:p w14:paraId="1F723C7A" w14:textId="77777777" w:rsidR="00621FA3" w:rsidRPr="006630B3" w:rsidRDefault="00621FA3" w:rsidP="006630B3">
            <w:pPr>
              <w:rPr>
                <w:noProof/>
                <w:sz w:val="16"/>
                <w:szCs w:val="16"/>
              </w:rPr>
            </w:pPr>
          </w:p>
          <w:p w14:paraId="1F723C7B" w14:textId="77777777" w:rsidR="00621FA3" w:rsidRPr="006630B3" w:rsidRDefault="00000000" w:rsidP="006630B3">
            <w:pPr>
              <w:rPr>
                <w:noProof/>
                <w:color w:val="0070C0"/>
                <w:sz w:val="16"/>
                <w:szCs w:val="16"/>
              </w:rPr>
            </w:pPr>
            <w:r w:rsidRPr="006630B3">
              <w:rPr>
                <w:noProof/>
                <w:color w:val="0070C0"/>
                <w:sz w:val="16"/>
                <w:szCs w:val="16"/>
              </w:rPr>
              <w:t>Predmetno područje D</w:t>
            </w:r>
          </w:p>
          <w:p w14:paraId="1F723C7C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Oprema za nastavu</w:t>
            </w:r>
          </w:p>
          <w:p w14:paraId="1F723C7D" w14:textId="77777777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>Prati svoje higijenske postupke</w:t>
            </w:r>
          </w:p>
        </w:tc>
        <w:tc>
          <w:tcPr>
            <w:tcW w:w="2545" w:type="dxa"/>
          </w:tcPr>
          <w:p w14:paraId="0575C5EA" w14:textId="19DF2892" w:rsidR="002463DC" w:rsidRPr="002463DC" w:rsidRDefault="002463DC" w:rsidP="002463DC">
            <w:pPr>
              <w:rPr>
                <w:rFonts w:eastAsiaTheme="minorHAnsi" w:cstheme="minorHAnsi"/>
                <w:sz w:val="16"/>
                <w:szCs w:val="16"/>
              </w:rPr>
            </w:pPr>
            <w:r w:rsidRPr="002463DC">
              <w:rPr>
                <w:sz w:val="16"/>
                <w:szCs w:val="16"/>
              </w:rPr>
              <w:t xml:space="preserve">OŠ TZK A.2.1. </w:t>
            </w:r>
            <w:r w:rsidRPr="002463DC">
              <w:rPr>
                <w:rFonts w:cstheme="minorHAnsi"/>
                <w:sz w:val="16"/>
                <w:szCs w:val="16"/>
              </w:rPr>
              <w:t xml:space="preserve">Učenik uočava i izvodi pravilnu tehniku.  </w:t>
            </w:r>
          </w:p>
          <w:p w14:paraId="1F723C7F" w14:textId="4757A73C" w:rsidR="00621FA3" w:rsidRPr="006630B3" w:rsidRDefault="002463DC" w:rsidP="002463DC">
            <w:pPr>
              <w:spacing w:after="48"/>
              <w:rPr>
                <w:noProof/>
                <w:sz w:val="16"/>
                <w:szCs w:val="16"/>
              </w:rPr>
            </w:pPr>
            <w:r w:rsidRPr="002463DC">
              <w:rPr>
                <w:rFonts w:eastAsia="Times New Roman" w:cstheme="minorHAnsi"/>
                <w:color w:val="231F20"/>
                <w:sz w:val="16"/>
                <w:szCs w:val="16"/>
              </w:rPr>
              <w:t>OŠ TZK D.2.1. Prepoznaje i primjenjuje postupke za održavanje higijene pri tjelesnoj aktivnosti te se brine o opremi za tjelesno vježbanje.</w:t>
            </w:r>
            <w:r>
              <w:rPr>
                <w:rFonts w:eastAsia="Times New Roman" w:cstheme="minorHAnsi"/>
                <w:color w:val="231F20"/>
              </w:rPr>
              <w:t xml:space="preserve"> </w:t>
            </w:r>
          </w:p>
        </w:tc>
      </w:tr>
      <w:tr w:rsidR="00621FA3" w:rsidRPr="006630B3" w14:paraId="1F723C8C" w14:textId="77777777" w:rsidTr="009A01B6">
        <w:tc>
          <w:tcPr>
            <w:tcW w:w="503" w:type="dxa"/>
          </w:tcPr>
          <w:p w14:paraId="1F723C81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23.</w:t>
            </w:r>
          </w:p>
        </w:tc>
        <w:tc>
          <w:tcPr>
            <w:tcW w:w="3887" w:type="dxa"/>
          </w:tcPr>
          <w:p w14:paraId="1F723C82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A - Kineziološka teorijska i motorička znanja</w:t>
            </w:r>
          </w:p>
          <w:p w14:paraId="1F723C83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lastRenderedPageBreak/>
              <w:t>B - Morfološka obilježja, motoričke i funkcionalne sposobnosti</w:t>
            </w:r>
          </w:p>
          <w:p w14:paraId="1F723C84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C - Motorička postignuća</w:t>
            </w:r>
          </w:p>
          <w:p w14:paraId="1F723C85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D - Zdravstveni i odgojni učinci tjelesnog vježbanja</w:t>
            </w:r>
          </w:p>
          <w:p w14:paraId="1F723C86" w14:textId="77777777" w:rsidR="00621FA3" w:rsidRPr="006630B3" w:rsidRDefault="00000000" w:rsidP="006630B3">
            <w:pPr>
              <w:rPr>
                <w:noProof/>
                <w:color w:val="FF0000"/>
                <w:sz w:val="16"/>
                <w:szCs w:val="16"/>
              </w:rPr>
            </w:pPr>
            <w:hyperlink r:id="rId31">
              <w:r w:rsidRPr="006630B3">
                <w:rPr>
                  <w:noProof/>
                  <w:color w:val="0563C1"/>
                  <w:sz w:val="16"/>
                  <w:szCs w:val="16"/>
                  <w:u w:val="single"/>
                </w:rPr>
                <w:t>23. sat</w:t>
              </w:r>
            </w:hyperlink>
          </w:p>
        </w:tc>
        <w:tc>
          <w:tcPr>
            <w:tcW w:w="2693" w:type="dxa"/>
          </w:tcPr>
          <w:p w14:paraId="1F723C87" w14:textId="77777777" w:rsidR="00621FA3" w:rsidRPr="006630B3" w:rsidRDefault="00000000" w:rsidP="006630B3">
            <w:pPr>
              <w:rPr>
                <w:noProof/>
                <w:color w:val="92D050"/>
                <w:sz w:val="16"/>
                <w:szCs w:val="16"/>
              </w:rPr>
            </w:pPr>
            <w:r w:rsidRPr="006630B3">
              <w:rPr>
                <w:noProof/>
                <w:color w:val="92D050"/>
                <w:sz w:val="16"/>
                <w:szCs w:val="16"/>
              </w:rPr>
              <w:lastRenderedPageBreak/>
              <w:t>Predmetno područje A</w:t>
            </w:r>
          </w:p>
          <w:p w14:paraId="1F723C88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Usavršavanje motoričkoga znanja</w:t>
            </w:r>
          </w:p>
          <w:p w14:paraId="1F723C89" w14:textId="77777777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lastRenderedPageBreak/>
              <w:t>Povaljka na leđima iz čučnja do čučnja</w:t>
            </w:r>
          </w:p>
        </w:tc>
        <w:tc>
          <w:tcPr>
            <w:tcW w:w="2545" w:type="dxa"/>
          </w:tcPr>
          <w:p w14:paraId="1F723C8B" w14:textId="521E39A5" w:rsidR="00621FA3" w:rsidRPr="005C101B" w:rsidRDefault="005C101B" w:rsidP="006630B3">
            <w:pPr>
              <w:spacing w:after="48"/>
              <w:rPr>
                <w:noProof/>
                <w:sz w:val="16"/>
                <w:szCs w:val="16"/>
              </w:rPr>
            </w:pPr>
            <w:r w:rsidRPr="005C101B">
              <w:rPr>
                <w:sz w:val="16"/>
                <w:szCs w:val="16"/>
              </w:rPr>
              <w:lastRenderedPageBreak/>
              <w:t xml:space="preserve">OŠ TZK A.2.1. Učenik vježba i izvodi aktivnost. </w:t>
            </w:r>
          </w:p>
        </w:tc>
      </w:tr>
      <w:tr w:rsidR="00621FA3" w:rsidRPr="006630B3" w14:paraId="1F723C98" w14:textId="77777777" w:rsidTr="009A01B6">
        <w:tc>
          <w:tcPr>
            <w:tcW w:w="503" w:type="dxa"/>
          </w:tcPr>
          <w:p w14:paraId="1F723C8D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24.</w:t>
            </w:r>
          </w:p>
        </w:tc>
        <w:tc>
          <w:tcPr>
            <w:tcW w:w="3887" w:type="dxa"/>
          </w:tcPr>
          <w:p w14:paraId="1F723C8E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A - Kineziološka teorijska i motorička znanja</w:t>
            </w:r>
          </w:p>
          <w:p w14:paraId="1F723C8F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1F723C90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C - Motorička postignuća</w:t>
            </w:r>
          </w:p>
          <w:p w14:paraId="1F723C91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D - Zdravstveni i odgojni učinci tjelesnog vježbanja</w:t>
            </w:r>
          </w:p>
          <w:p w14:paraId="1F723C92" w14:textId="77777777" w:rsidR="00621FA3" w:rsidRPr="006630B3" w:rsidRDefault="00000000" w:rsidP="006630B3">
            <w:pPr>
              <w:rPr>
                <w:noProof/>
                <w:color w:val="FF0000"/>
                <w:sz w:val="16"/>
                <w:szCs w:val="16"/>
              </w:rPr>
            </w:pPr>
            <w:hyperlink r:id="rId32">
              <w:r w:rsidRPr="006630B3">
                <w:rPr>
                  <w:noProof/>
                  <w:color w:val="0563C1"/>
                  <w:sz w:val="16"/>
                  <w:szCs w:val="16"/>
                  <w:u w:val="single"/>
                </w:rPr>
                <w:t>24. sat</w:t>
              </w:r>
            </w:hyperlink>
          </w:p>
        </w:tc>
        <w:tc>
          <w:tcPr>
            <w:tcW w:w="2693" w:type="dxa"/>
          </w:tcPr>
          <w:p w14:paraId="1F723C93" w14:textId="77777777" w:rsidR="00621FA3" w:rsidRPr="006630B3" w:rsidRDefault="00000000" w:rsidP="006630B3">
            <w:pPr>
              <w:rPr>
                <w:noProof/>
                <w:color w:val="92D050"/>
                <w:sz w:val="16"/>
                <w:szCs w:val="16"/>
              </w:rPr>
            </w:pPr>
            <w:r w:rsidRPr="006630B3">
              <w:rPr>
                <w:noProof/>
                <w:color w:val="92D050"/>
                <w:sz w:val="16"/>
                <w:szCs w:val="16"/>
              </w:rPr>
              <w:t>Predmetno područje A</w:t>
            </w:r>
          </w:p>
          <w:p w14:paraId="1F723C94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Usavršavanje motoričkoga znanja</w:t>
            </w:r>
          </w:p>
          <w:p w14:paraId="1F723C95" w14:textId="77777777" w:rsidR="00621FA3" w:rsidRPr="006630B3" w:rsidRDefault="00000000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>Povaljka na leđima iz čučnja do čučnja</w:t>
            </w:r>
          </w:p>
        </w:tc>
        <w:tc>
          <w:tcPr>
            <w:tcW w:w="2545" w:type="dxa"/>
          </w:tcPr>
          <w:p w14:paraId="1F723C97" w14:textId="71764ED4" w:rsidR="00621FA3" w:rsidRPr="006630B3" w:rsidRDefault="009A01B6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8"/>
              </w:tabs>
              <w:ind w:right="11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5C101B">
              <w:rPr>
                <w:sz w:val="16"/>
                <w:szCs w:val="16"/>
              </w:rPr>
              <w:t>OŠ TZK A.2.1. Učenik vježba i izvodi aktivnost.</w:t>
            </w:r>
          </w:p>
        </w:tc>
      </w:tr>
    </w:tbl>
    <w:p w14:paraId="1F723C99" w14:textId="77777777" w:rsidR="00621FA3" w:rsidRPr="006630B3" w:rsidRDefault="00621FA3" w:rsidP="006630B3">
      <w:pPr>
        <w:spacing w:line="240" w:lineRule="auto"/>
        <w:rPr>
          <w:noProof/>
          <w:sz w:val="16"/>
          <w:szCs w:val="16"/>
        </w:rPr>
      </w:pPr>
    </w:p>
    <w:p w14:paraId="1F723C9A" w14:textId="77777777" w:rsidR="00621FA3" w:rsidRPr="006630B3" w:rsidRDefault="00000000" w:rsidP="006630B3">
      <w:pPr>
        <w:spacing w:line="240" w:lineRule="auto"/>
        <w:rPr>
          <w:b/>
          <w:noProof/>
          <w:sz w:val="20"/>
          <w:szCs w:val="20"/>
        </w:rPr>
      </w:pPr>
      <w:r w:rsidRPr="006630B3">
        <w:rPr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970"/>
        <w:gridCol w:w="1276"/>
        <w:gridCol w:w="5103"/>
        <w:gridCol w:w="1842"/>
      </w:tblGrid>
      <w:tr w:rsidR="00621FA3" w:rsidRPr="006630B3" w14:paraId="1F723CA0" w14:textId="77777777" w:rsidTr="009A01B6">
        <w:tc>
          <w:tcPr>
            <w:tcW w:w="443" w:type="dxa"/>
            <w:shd w:val="clear" w:color="auto" w:fill="FFE599"/>
          </w:tcPr>
          <w:p w14:paraId="1F723C9B" w14:textId="77777777" w:rsidR="00621FA3" w:rsidRPr="006630B3" w:rsidRDefault="00621FA3" w:rsidP="006630B3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FFE599"/>
          </w:tcPr>
          <w:p w14:paraId="1F723C9C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276" w:type="dxa"/>
            <w:shd w:val="clear" w:color="auto" w:fill="FFE599"/>
          </w:tcPr>
          <w:p w14:paraId="1F723C9D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5103" w:type="dxa"/>
            <w:shd w:val="clear" w:color="auto" w:fill="FFE599"/>
          </w:tcPr>
          <w:p w14:paraId="1F723C9E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42" w:type="dxa"/>
            <w:shd w:val="clear" w:color="auto" w:fill="FFE599"/>
          </w:tcPr>
          <w:p w14:paraId="1F723C9F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621FA3" w:rsidRPr="006630B3" w14:paraId="1F723CB5" w14:textId="77777777" w:rsidTr="009A01B6">
        <w:tc>
          <w:tcPr>
            <w:tcW w:w="443" w:type="dxa"/>
          </w:tcPr>
          <w:p w14:paraId="1F723CA1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8.</w:t>
            </w:r>
          </w:p>
        </w:tc>
        <w:tc>
          <w:tcPr>
            <w:tcW w:w="970" w:type="dxa"/>
          </w:tcPr>
          <w:p w14:paraId="1F723CA2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Umjetnost u kontekstu</w:t>
            </w:r>
          </w:p>
          <w:p w14:paraId="1F723CA3" w14:textId="77777777" w:rsidR="00621FA3" w:rsidRPr="006630B3" w:rsidRDefault="00621FA3" w:rsidP="006630B3">
            <w:pPr>
              <w:rPr>
                <w:noProof/>
                <w:sz w:val="16"/>
                <w:szCs w:val="16"/>
              </w:rPr>
            </w:pPr>
          </w:p>
          <w:p w14:paraId="1F723CA5" w14:textId="77777777" w:rsidR="00621FA3" w:rsidRPr="006630B3" w:rsidRDefault="00621FA3" w:rsidP="006630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noProof/>
                <w:sz w:val="16"/>
                <w:szCs w:val="16"/>
              </w:rPr>
            </w:pPr>
          </w:p>
        </w:tc>
        <w:tc>
          <w:tcPr>
            <w:tcW w:w="1276" w:type="dxa"/>
          </w:tcPr>
          <w:p w14:paraId="1F723CA6" w14:textId="77777777" w:rsidR="00621FA3" w:rsidRPr="006630B3" w:rsidRDefault="00000000" w:rsidP="009A01B6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Komunikacija </w:t>
            </w:r>
          </w:p>
          <w:p w14:paraId="1F723CA8" w14:textId="482E082B" w:rsidR="00621FA3" w:rsidRPr="009A01B6" w:rsidRDefault="00000000" w:rsidP="009A01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eastAsia="Calibri"/>
                <w:b/>
                <w:bCs/>
                <w:noProof/>
                <w:color w:val="000000"/>
                <w:sz w:val="16"/>
                <w:szCs w:val="16"/>
              </w:rPr>
            </w:pPr>
            <w:r w:rsidRPr="009A01B6">
              <w:rPr>
                <w:rFonts w:eastAsia="Calibri"/>
                <w:b/>
                <w:bCs/>
                <w:noProof/>
                <w:color w:val="000000"/>
                <w:sz w:val="16"/>
                <w:szCs w:val="16"/>
              </w:rPr>
              <w:t>Ura</w:t>
            </w:r>
          </w:p>
          <w:p w14:paraId="519A25A9" w14:textId="55866332" w:rsidR="006630B3" w:rsidRDefault="00000000" w:rsidP="009A01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eastAsia="Calibri"/>
                <w:noProof/>
                <w:color w:val="0563C1"/>
                <w:sz w:val="16"/>
                <w:szCs w:val="16"/>
                <w:u w:val="single"/>
              </w:rPr>
            </w:pPr>
            <w:hyperlink r:id="rId33">
              <w:r w:rsidR="006630B3" w:rsidRPr="006630B3">
                <w:rPr>
                  <w:rFonts w:eastAsia="Calibr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F98506E" w14:textId="0A77EB2C" w:rsidR="009F30D7" w:rsidRPr="006630B3" w:rsidRDefault="00000000" w:rsidP="009A01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eastAsia="Calibri"/>
                <w:noProof/>
                <w:color w:val="000000"/>
                <w:sz w:val="16"/>
                <w:szCs w:val="16"/>
              </w:rPr>
            </w:pPr>
            <w:hyperlink r:id="rId34" w:anchor="collapse18964" w:history="1">
              <w:r w:rsidR="009F30D7" w:rsidRPr="009F30D7">
                <w:rPr>
                  <w:rStyle w:val="Hyperlink"/>
                  <w:rFonts w:eastAsia="Calibri"/>
                  <w:noProof/>
                  <w:sz w:val="16"/>
                  <w:szCs w:val="16"/>
                </w:rPr>
                <w:t>Zbirka učeničkih radova</w:t>
              </w:r>
            </w:hyperlink>
          </w:p>
          <w:p w14:paraId="1F723CA9" w14:textId="77777777" w:rsidR="00621FA3" w:rsidRPr="006630B3" w:rsidRDefault="00621FA3" w:rsidP="006630B3">
            <w:pPr>
              <w:rPr>
                <w:noProof/>
                <w:sz w:val="16"/>
                <w:szCs w:val="16"/>
              </w:rPr>
            </w:pPr>
          </w:p>
          <w:p w14:paraId="1F723CAA" w14:textId="77777777" w:rsidR="00621FA3" w:rsidRPr="006630B3" w:rsidRDefault="00621FA3" w:rsidP="006630B3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5103" w:type="dxa"/>
          </w:tcPr>
          <w:p w14:paraId="1F723CAB" w14:textId="15A726D4" w:rsidR="00621FA3" w:rsidRPr="006630B3" w:rsidRDefault="00000000" w:rsidP="00663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OŠ LK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C.2.2.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povezuje umjetničko djelo s iskustvima iz svakodnevnog života te društvenim kontekstom likovnim i vizualnim izražavanjem.</w:t>
            </w:r>
          </w:p>
          <w:p w14:paraId="1F723CAC" w14:textId="3EE201E8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231F20"/>
                <w:sz w:val="16"/>
                <w:szCs w:val="16"/>
              </w:rPr>
              <w:t xml:space="preserve">OŠ LK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A.2.1.</w:t>
            </w:r>
            <w:r w:rsidRPr="006630B3">
              <w:rPr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AD" w14:textId="06664169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231F20"/>
                <w:sz w:val="16"/>
                <w:szCs w:val="16"/>
              </w:rPr>
              <w:t xml:space="preserve">OŠ LK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B.2.1.</w:t>
            </w:r>
            <w:r w:rsidRPr="006630B3">
              <w:rPr>
                <w:noProof/>
                <w:color w:val="231F20"/>
                <w:sz w:val="16"/>
                <w:szCs w:val="16"/>
              </w:rPr>
              <w:t xml:space="preserve"> Učenik opisuje likovno i vizualno umjetničko djelo povezujući osobni doživljaj, likovni jezik i tematski sadržaj djela.</w:t>
            </w:r>
          </w:p>
          <w:p w14:paraId="1F723CAE" w14:textId="5411D093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231F20"/>
                <w:sz w:val="16"/>
                <w:szCs w:val="16"/>
              </w:rPr>
              <w:t xml:space="preserve">OŠ LK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B.2.2.</w:t>
            </w:r>
            <w:r w:rsidRPr="006630B3">
              <w:rPr>
                <w:noProof/>
                <w:color w:val="231F20"/>
                <w:sz w:val="16"/>
                <w:szCs w:val="16"/>
              </w:rPr>
              <w:t xml:space="preserve"> Učenik uspoređuje svoj likovni ili vizualni rad te radove drugih učenika i opisuje vlastiti doživljaj stvaranja.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AF" w14:textId="318C322D" w:rsidR="00621FA3" w:rsidRPr="006630B3" w:rsidRDefault="00000000" w:rsidP="00663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OŠ LK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C.2.1.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prepoznaje i u likovnom ili vizualnom radu interpretira povezanost oblikovanja vizualne okoline s aktivnostima i namjenama koje se u njoj odvijaju.</w:t>
            </w:r>
          </w:p>
        </w:tc>
        <w:tc>
          <w:tcPr>
            <w:tcW w:w="1842" w:type="dxa"/>
          </w:tcPr>
          <w:p w14:paraId="1F723CB0" w14:textId="46C4C073" w:rsidR="00621FA3" w:rsidRPr="006630B3" w:rsidRDefault="006A03B2" w:rsidP="00663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osr 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-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A.1.3.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A.1.4.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B.1.2.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C.1.3.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F723CB1" w14:textId="04D8C307" w:rsidR="00621FA3" w:rsidRPr="006630B3" w:rsidRDefault="00F80970" w:rsidP="00663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pod -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A.1.1.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A.1.2.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A.1.3.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B.1.1.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B.1.2.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C.1.1.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34079B" w:rsidRPr="006630B3">
              <w:rPr>
                <w:rFonts w:eastAsia="Calibri"/>
                <w:noProof/>
                <w:color w:val="000000"/>
                <w:sz w:val="16"/>
                <w:szCs w:val="16"/>
              </w:rPr>
              <w:t>C.1.2.</w:t>
            </w:r>
          </w:p>
          <w:p w14:paraId="1F723CB2" w14:textId="1D67DE4F" w:rsidR="00621FA3" w:rsidRPr="006630B3" w:rsidRDefault="00F80970" w:rsidP="00663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231F20"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Pr="006630B3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- </w:t>
            </w:r>
            <w:r w:rsidR="0034079B" w:rsidRPr="006630B3">
              <w:rPr>
                <w:rFonts w:eastAsia="Calibri"/>
                <w:noProof/>
                <w:color w:val="231F20"/>
                <w:sz w:val="16"/>
                <w:szCs w:val="16"/>
              </w:rPr>
              <w:t>C.1.1.</w:t>
            </w:r>
            <w:r w:rsidRPr="006630B3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, </w:t>
            </w:r>
            <w:r w:rsidR="0034079B" w:rsidRPr="006630B3">
              <w:rPr>
                <w:rFonts w:eastAsia="Calibri"/>
                <w:noProof/>
                <w:color w:val="231F20"/>
                <w:sz w:val="16"/>
                <w:szCs w:val="16"/>
              </w:rPr>
              <w:t>C.1.2.</w:t>
            </w:r>
          </w:p>
          <w:p w14:paraId="1F723CB3" w14:textId="53F3DE43" w:rsidR="00621FA3" w:rsidRPr="006630B3" w:rsidRDefault="006A03B2" w:rsidP="00663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uku </w:t>
            </w: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- </w:t>
            </w:r>
            <w:r w:rsidR="0034079B" w:rsidRPr="006630B3">
              <w:rPr>
                <w:rFonts w:eastAsia="Calibri"/>
                <w:noProof/>
                <w:color w:val="231F20"/>
                <w:sz w:val="16"/>
                <w:szCs w:val="16"/>
              </w:rPr>
              <w:t>A.1.2.</w:t>
            </w:r>
            <w:r w:rsidRPr="006630B3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231F20"/>
                <w:sz w:val="16"/>
                <w:szCs w:val="16"/>
              </w:rPr>
              <w:t>A.1.3.</w:t>
            </w:r>
            <w:r w:rsidRPr="006630B3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231F20"/>
                <w:sz w:val="16"/>
                <w:szCs w:val="16"/>
              </w:rPr>
              <w:t>A.1.4.</w:t>
            </w:r>
            <w:r w:rsidRPr="006630B3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231F20"/>
                <w:sz w:val="16"/>
                <w:szCs w:val="16"/>
              </w:rPr>
              <w:t>B.1.2.</w:t>
            </w:r>
            <w:r w:rsidRPr="006630B3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231F20"/>
                <w:sz w:val="16"/>
                <w:szCs w:val="16"/>
              </w:rPr>
              <w:t>B.1.4.</w:t>
            </w:r>
            <w:r w:rsidRPr="006630B3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231F20"/>
                <w:sz w:val="16"/>
                <w:szCs w:val="16"/>
              </w:rPr>
              <w:t>C.1.3.</w:t>
            </w:r>
            <w:r w:rsidRPr="006630B3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231F20"/>
                <w:sz w:val="16"/>
                <w:szCs w:val="16"/>
              </w:rPr>
              <w:t>C.1.4.</w:t>
            </w:r>
            <w:r w:rsidRPr="006630B3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; </w:t>
            </w:r>
            <w:r w:rsidR="0034079B" w:rsidRPr="006630B3">
              <w:rPr>
                <w:rFonts w:eastAsia="Calibri"/>
                <w:noProof/>
                <w:color w:val="231F20"/>
                <w:sz w:val="16"/>
                <w:szCs w:val="16"/>
              </w:rPr>
              <w:t>D.1.2.</w:t>
            </w:r>
          </w:p>
          <w:p w14:paraId="1F723CB4" w14:textId="77777777" w:rsidR="00621FA3" w:rsidRPr="006630B3" w:rsidRDefault="00621FA3" w:rsidP="006630B3">
            <w:pPr>
              <w:rPr>
                <w:noProof/>
                <w:sz w:val="16"/>
                <w:szCs w:val="16"/>
              </w:rPr>
            </w:pPr>
          </w:p>
        </w:tc>
      </w:tr>
    </w:tbl>
    <w:p w14:paraId="1F723CB6" w14:textId="77777777" w:rsidR="00621FA3" w:rsidRPr="006630B3" w:rsidRDefault="00621FA3" w:rsidP="006630B3">
      <w:pPr>
        <w:spacing w:line="240" w:lineRule="auto"/>
        <w:rPr>
          <w:b/>
          <w:noProof/>
          <w:sz w:val="20"/>
          <w:szCs w:val="20"/>
        </w:rPr>
      </w:pPr>
    </w:p>
    <w:p w14:paraId="1F723CB7" w14:textId="77777777" w:rsidR="00621FA3" w:rsidRPr="006630B3" w:rsidRDefault="00000000" w:rsidP="006630B3">
      <w:pPr>
        <w:spacing w:line="240" w:lineRule="auto"/>
        <w:rPr>
          <w:b/>
          <w:noProof/>
          <w:sz w:val="20"/>
          <w:szCs w:val="20"/>
        </w:rPr>
      </w:pPr>
      <w:r w:rsidRPr="006630B3">
        <w:rPr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3402"/>
        <w:gridCol w:w="2552"/>
        <w:gridCol w:w="1984"/>
      </w:tblGrid>
      <w:tr w:rsidR="00621FA3" w:rsidRPr="006630B3" w14:paraId="1F723CBD" w14:textId="77777777" w:rsidTr="00C25B38">
        <w:tc>
          <w:tcPr>
            <w:tcW w:w="427" w:type="dxa"/>
            <w:shd w:val="clear" w:color="auto" w:fill="FFE599"/>
          </w:tcPr>
          <w:p w14:paraId="1F723CB8" w14:textId="77777777" w:rsidR="00621FA3" w:rsidRPr="006630B3" w:rsidRDefault="00621FA3" w:rsidP="006630B3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1F723CB9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3402" w:type="dxa"/>
            <w:shd w:val="clear" w:color="auto" w:fill="FFE599"/>
          </w:tcPr>
          <w:p w14:paraId="1F723CBA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2552" w:type="dxa"/>
            <w:shd w:val="clear" w:color="auto" w:fill="FFE599"/>
          </w:tcPr>
          <w:p w14:paraId="1F723CBB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84" w:type="dxa"/>
            <w:shd w:val="clear" w:color="auto" w:fill="FFE599"/>
          </w:tcPr>
          <w:p w14:paraId="1F723CBC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621FA3" w:rsidRPr="006630B3" w14:paraId="1F723CD5" w14:textId="77777777" w:rsidTr="00C25B38">
        <w:tc>
          <w:tcPr>
            <w:tcW w:w="427" w:type="dxa"/>
          </w:tcPr>
          <w:p w14:paraId="1F723CBE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8.</w:t>
            </w:r>
          </w:p>
        </w:tc>
        <w:tc>
          <w:tcPr>
            <w:tcW w:w="1269" w:type="dxa"/>
          </w:tcPr>
          <w:p w14:paraId="1F723CBF" w14:textId="77777777" w:rsidR="00621FA3" w:rsidRPr="006630B3" w:rsidRDefault="00000000" w:rsidP="006630B3">
            <w:pPr>
              <w:rPr>
                <w:noProof/>
                <w:color w:val="231F20"/>
                <w:sz w:val="16"/>
                <w:szCs w:val="16"/>
              </w:rPr>
            </w:pPr>
            <w:r w:rsidRPr="006630B3">
              <w:rPr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1F723CC0" w14:textId="77777777" w:rsidR="00621FA3" w:rsidRPr="006630B3" w:rsidRDefault="00000000" w:rsidP="006630B3">
            <w:pPr>
              <w:rPr>
                <w:noProof/>
                <w:color w:val="231F20"/>
                <w:sz w:val="16"/>
                <w:szCs w:val="16"/>
              </w:rPr>
            </w:pPr>
            <w:r w:rsidRPr="006630B3">
              <w:rPr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1F723CC1" w14:textId="77777777" w:rsidR="00621FA3" w:rsidRPr="006630B3" w:rsidRDefault="00000000" w:rsidP="006630B3">
            <w:pPr>
              <w:rPr>
                <w:noProof/>
                <w:color w:val="231F20"/>
                <w:sz w:val="16"/>
                <w:szCs w:val="16"/>
              </w:rPr>
            </w:pPr>
            <w:r w:rsidRPr="006630B3">
              <w:rPr>
                <w:noProof/>
                <w:color w:val="231F20"/>
                <w:sz w:val="16"/>
                <w:szCs w:val="16"/>
              </w:rPr>
              <w:t>C. GLAZBA U KONTEKSTU</w:t>
            </w:r>
          </w:p>
          <w:p w14:paraId="1F723CC3" w14:textId="77777777" w:rsidR="00621FA3" w:rsidRPr="006630B3" w:rsidRDefault="00621FA3" w:rsidP="006630B3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3402" w:type="dxa"/>
          </w:tcPr>
          <w:p w14:paraId="1F723CC4" w14:textId="77777777" w:rsidR="00621FA3" w:rsidRPr="006630B3" w:rsidRDefault="00000000" w:rsidP="00677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i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PJEVANJE, SVIRANJE I POKRET: </w:t>
            </w:r>
            <w:r w:rsidRPr="006630B3">
              <w:rPr>
                <w:rFonts w:eastAsia="Calibri"/>
                <w:i/>
                <w:noProof/>
                <w:color w:val="000000"/>
                <w:sz w:val="16"/>
                <w:szCs w:val="16"/>
              </w:rPr>
              <w:t>BRATEC MARTIN</w:t>
            </w:r>
          </w:p>
          <w:p w14:paraId="1F723CC5" w14:textId="77777777" w:rsidR="00621FA3" w:rsidRPr="006630B3" w:rsidRDefault="00000000" w:rsidP="00677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i/>
                <w:noProof/>
                <w:color w:val="000000"/>
                <w:sz w:val="16"/>
                <w:szCs w:val="16"/>
              </w:rPr>
            </w:pPr>
            <w:r w:rsidRPr="006630B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SLUŠANJE: </w:t>
            </w:r>
            <w:r w:rsidRPr="006630B3">
              <w:rPr>
                <w:rFonts w:eastAsia="Calibri"/>
                <w:i/>
                <w:noProof/>
                <w:color w:val="000000"/>
                <w:sz w:val="16"/>
                <w:szCs w:val="16"/>
              </w:rPr>
              <w:t>MAHLER, 1. simfonija</w:t>
            </w:r>
          </w:p>
          <w:p w14:paraId="353B6DD8" w14:textId="3D7BED8E" w:rsidR="009F30D7" w:rsidRDefault="00000000" w:rsidP="00C25B38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5">
              <w:r w:rsidR="006630B3" w:rsidRPr="006630B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BE568BE" w14:textId="57AA1DD9" w:rsidR="009F30D7" w:rsidRDefault="00000000" w:rsidP="00C25B38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6" w:anchor="block-987220" w:history="1">
              <w:r w:rsidR="009F30D7" w:rsidRPr="00245D0E">
                <w:rPr>
                  <w:rStyle w:val="Hyperlink"/>
                  <w:noProof/>
                  <w:sz w:val="16"/>
                  <w:szCs w:val="16"/>
                </w:rPr>
                <w:t>Zbor</w:t>
              </w:r>
              <w:r w:rsidR="00530506" w:rsidRPr="00245D0E">
                <w:rPr>
                  <w:rStyle w:val="Hyperlink"/>
                  <w:noProof/>
                  <w:sz w:val="16"/>
                  <w:szCs w:val="16"/>
                </w:rPr>
                <w:t xml:space="preserve"> (1 krug kanona)</w:t>
              </w:r>
            </w:hyperlink>
          </w:p>
          <w:p w14:paraId="7987B321" w14:textId="10B90454" w:rsidR="00530506" w:rsidRDefault="00000000" w:rsidP="00C25B38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7" w:anchor="block-987241" w:history="1">
              <w:r w:rsidR="00530506" w:rsidRPr="00245D0E">
                <w:rPr>
                  <w:rStyle w:val="Hyperlink"/>
                  <w:noProof/>
                  <w:sz w:val="16"/>
                  <w:szCs w:val="16"/>
                </w:rPr>
                <w:t>Zbor (2 kruga kanona)</w:t>
              </w:r>
            </w:hyperlink>
          </w:p>
          <w:p w14:paraId="1C84495E" w14:textId="75FF2E7E" w:rsidR="00530506" w:rsidRDefault="00000000" w:rsidP="00C25B38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8" w:anchor="block-987107" w:history="1">
              <w:r w:rsidR="006773E2" w:rsidRPr="00245D0E">
                <w:rPr>
                  <w:rStyle w:val="Hyperlink"/>
                  <w:noProof/>
                  <w:sz w:val="16"/>
                  <w:szCs w:val="16"/>
                </w:rPr>
                <w:t>Matrica (1 krug kanona)</w:t>
              </w:r>
            </w:hyperlink>
          </w:p>
          <w:p w14:paraId="2EE19CC5" w14:textId="1C2737D0" w:rsidR="006773E2" w:rsidRDefault="00000000" w:rsidP="00C25B38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9" w:anchor="block-987102" w:history="1">
              <w:r w:rsidR="006773E2" w:rsidRPr="00245D0E">
                <w:rPr>
                  <w:rStyle w:val="Hyperlink"/>
                  <w:noProof/>
                  <w:sz w:val="16"/>
                  <w:szCs w:val="16"/>
                </w:rPr>
                <w:t>Matrica (2 kruga kanona)</w:t>
              </w:r>
            </w:hyperlink>
          </w:p>
          <w:p w14:paraId="45C0D2C3" w14:textId="536FEB3C" w:rsidR="006773E2" w:rsidRDefault="00000000" w:rsidP="00C25B38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40" w:anchor="block-987351" w:history="1">
              <w:r w:rsidR="006773E2" w:rsidRPr="00245D0E">
                <w:rPr>
                  <w:rStyle w:val="Hyperlink"/>
                  <w:noProof/>
                  <w:sz w:val="16"/>
                  <w:szCs w:val="16"/>
                </w:rPr>
                <w:t>Usporena matrica (1 krug kanona)</w:t>
              </w:r>
            </w:hyperlink>
          </w:p>
          <w:p w14:paraId="7F959FBB" w14:textId="3DA150F5" w:rsidR="006773E2" w:rsidRDefault="00000000" w:rsidP="00C25B38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41" w:anchor="block-987358" w:history="1">
              <w:r w:rsidR="006773E2" w:rsidRPr="00676414">
                <w:rPr>
                  <w:rStyle w:val="Hyperlink"/>
                  <w:noProof/>
                  <w:sz w:val="16"/>
                  <w:szCs w:val="16"/>
                </w:rPr>
                <w:t>Usporena matrica (2 kruga kanona)</w:t>
              </w:r>
            </w:hyperlink>
          </w:p>
          <w:p w14:paraId="355C71A3" w14:textId="4203E554" w:rsidR="006773E2" w:rsidRPr="006630B3" w:rsidRDefault="00000000" w:rsidP="00C25B38">
            <w:pPr>
              <w:spacing w:line="360" w:lineRule="auto"/>
              <w:rPr>
                <w:i/>
                <w:noProof/>
                <w:color w:val="000000"/>
                <w:sz w:val="16"/>
                <w:szCs w:val="16"/>
              </w:rPr>
            </w:pPr>
            <w:hyperlink r:id="rId42" w:anchor="block-982778" w:history="1">
              <w:r w:rsidR="006773E2" w:rsidRPr="00676414">
                <w:rPr>
                  <w:rStyle w:val="Hyperlink"/>
                  <w:noProof/>
                  <w:sz w:val="16"/>
                  <w:szCs w:val="16"/>
                </w:rPr>
                <w:t>Slušaonica</w:t>
              </w:r>
            </w:hyperlink>
          </w:p>
          <w:p w14:paraId="4C898AE7" w14:textId="77777777" w:rsidR="00621FA3" w:rsidRDefault="00621FA3" w:rsidP="006630B3">
            <w:pPr>
              <w:rPr>
                <w:noProof/>
                <w:sz w:val="16"/>
                <w:szCs w:val="16"/>
              </w:rPr>
            </w:pPr>
          </w:p>
          <w:p w14:paraId="1F723CC6" w14:textId="63547E6F" w:rsidR="006773E2" w:rsidRPr="006630B3" w:rsidRDefault="00C25B38" w:rsidP="006630B3">
            <w:pPr>
              <w:rPr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str. 14 i 15</w:t>
            </w:r>
          </w:p>
        </w:tc>
        <w:tc>
          <w:tcPr>
            <w:tcW w:w="2552" w:type="dxa"/>
          </w:tcPr>
          <w:p w14:paraId="1F723CC7" w14:textId="0BCBAAA3" w:rsidR="00621FA3" w:rsidRPr="006630B3" w:rsidRDefault="00000000" w:rsidP="006630B3">
            <w:pPr>
              <w:rPr>
                <w:noProof/>
                <w:color w:val="231F20"/>
                <w:sz w:val="16"/>
                <w:szCs w:val="16"/>
              </w:rPr>
            </w:pPr>
            <w:r w:rsidRPr="006630B3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A.2.1.</w:t>
            </w:r>
            <w:r w:rsidRPr="006630B3">
              <w:rPr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1F723CC8" w14:textId="7FE76455" w:rsidR="00621FA3" w:rsidRPr="006630B3" w:rsidRDefault="00000000" w:rsidP="006630B3">
            <w:pPr>
              <w:rPr>
                <w:noProof/>
                <w:color w:val="231F20"/>
                <w:sz w:val="16"/>
                <w:szCs w:val="16"/>
              </w:rPr>
            </w:pPr>
            <w:r w:rsidRPr="006630B3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A.2.2.</w:t>
            </w:r>
            <w:r w:rsidRPr="006630B3">
              <w:rPr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1F723CC9" w14:textId="6EA93F29" w:rsidR="00621FA3" w:rsidRPr="006630B3" w:rsidRDefault="00000000" w:rsidP="006630B3">
            <w:pPr>
              <w:rPr>
                <w:noProof/>
                <w:color w:val="231F20"/>
                <w:sz w:val="16"/>
                <w:szCs w:val="16"/>
              </w:rPr>
            </w:pPr>
            <w:r w:rsidRPr="006630B3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B.2.1.</w:t>
            </w:r>
            <w:r w:rsidRPr="006630B3">
              <w:rPr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1F723CCA" w14:textId="251E2BC0" w:rsidR="00621FA3" w:rsidRPr="006630B3" w:rsidRDefault="00000000" w:rsidP="006630B3">
            <w:pPr>
              <w:rPr>
                <w:noProof/>
                <w:color w:val="231F20"/>
                <w:sz w:val="16"/>
                <w:szCs w:val="16"/>
              </w:rPr>
            </w:pPr>
            <w:r w:rsidRPr="006630B3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B.2.2.</w:t>
            </w:r>
            <w:r w:rsidRPr="006630B3">
              <w:rPr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1F723CCC" w14:textId="57C5334E" w:rsidR="00621FA3" w:rsidRPr="00C25B38" w:rsidRDefault="00000000" w:rsidP="006630B3">
            <w:pPr>
              <w:rPr>
                <w:noProof/>
                <w:color w:val="231F20"/>
                <w:sz w:val="16"/>
                <w:szCs w:val="16"/>
              </w:rPr>
            </w:pPr>
            <w:r w:rsidRPr="006630B3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C.2.1.</w:t>
            </w:r>
            <w:r w:rsidRPr="006630B3">
              <w:rPr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1984" w:type="dxa"/>
          </w:tcPr>
          <w:p w14:paraId="1F723CCD" w14:textId="68483075" w:rsidR="00621FA3" w:rsidRPr="006630B3" w:rsidRDefault="00000000" w:rsidP="006630B3">
            <w:pPr>
              <w:rPr>
                <w:noProof/>
                <w:color w:val="231F20"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OŠ HJ -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A.2.1.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A.2.2.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A.2.3.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A.2.5.</w:t>
            </w:r>
            <w:r w:rsidRPr="006630B3">
              <w:rPr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F723CCE" w14:textId="3C041B84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PID OŠ - </w:t>
            </w:r>
            <w:r w:rsidRPr="006630B3">
              <w:rPr>
                <w:noProof/>
                <w:color w:val="231F20"/>
                <w:sz w:val="16"/>
                <w:szCs w:val="16"/>
              </w:rPr>
              <w:t xml:space="preserve">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C.2.1.</w:t>
            </w:r>
            <w:r w:rsidRPr="006630B3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C.2.2.</w:t>
            </w:r>
          </w:p>
          <w:p w14:paraId="1F723CCF" w14:textId="6C1CCF1B" w:rsidR="00621FA3" w:rsidRPr="006630B3" w:rsidRDefault="006A03B2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uku – </w:t>
            </w:r>
            <w:r w:rsidR="0034079B" w:rsidRPr="006630B3">
              <w:rPr>
                <w:noProof/>
                <w:sz w:val="16"/>
                <w:szCs w:val="16"/>
              </w:rPr>
              <w:t>A.1.2.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A.1.4.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B.1.1.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B.1.4.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C.1.2.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C.1.3.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D.1.2.</w:t>
            </w:r>
          </w:p>
          <w:p w14:paraId="1F723CD0" w14:textId="0CC67277" w:rsidR="00621FA3" w:rsidRPr="006630B3" w:rsidRDefault="006A03B2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 xml:space="preserve">osr - </w:t>
            </w:r>
            <w:r w:rsidR="0034079B" w:rsidRPr="006630B3">
              <w:rPr>
                <w:noProof/>
                <w:sz w:val="16"/>
                <w:szCs w:val="16"/>
              </w:rPr>
              <w:t>A.1.2.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A.1.3.</w:t>
            </w:r>
            <w:r w:rsidRPr="006630B3">
              <w:rPr>
                <w:noProof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sz w:val="16"/>
                <w:szCs w:val="16"/>
              </w:rPr>
              <w:t>A.1.4.</w:t>
            </w:r>
          </w:p>
          <w:p w14:paraId="1F723CD1" w14:textId="17F92073" w:rsidR="00621FA3" w:rsidRPr="006630B3" w:rsidRDefault="00F80970" w:rsidP="006630B3">
            <w:pPr>
              <w:rPr>
                <w:noProof/>
                <w:color w:val="231F20"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Pr="006630B3">
              <w:rPr>
                <w:noProof/>
                <w:sz w:val="16"/>
                <w:szCs w:val="16"/>
              </w:rPr>
              <w:t xml:space="preserve">- </w:t>
            </w:r>
            <w:r w:rsidRPr="006630B3">
              <w:rPr>
                <w:noProof/>
                <w:color w:val="231F20"/>
                <w:sz w:val="16"/>
                <w:szCs w:val="16"/>
              </w:rPr>
              <w:t xml:space="preserve">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B.1.1.</w:t>
            </w:r>
            <w:r w:rsidRPr="006630B3">
              <w:rPr>
                <w:noProof/>
                <w:color w:val="231F20"/>
                <w:sz w:val="16"/>
                <w:szCs w:val="16"/>
              </w:rPr>
              <w:t xml:space="preserve">; 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B.1.2.</w:t>
            </w:r>
            <w:r w:rsidRPr="006630B3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C.1.1.</w:t>
            </w:r>
            <w:r w:rsidRPr="006630B3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C.1.2.</w:t>
            </w:r>
          </w:p>
          <w:p w14:paraId="1F723CD2" w14:textId="7879D521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odr </w:t>
            </w:r>
            <w:r w:rsidRPr="006630B3">
              <w:rPr>
                <w:noProof/>
                <w:sz w:val="16"/>
                <w:szCs w:val="16"/>
              </w:rPr>
              <w:t xml:space="preserve">-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A.1.1.</w:t>
            </w:r>
            <w:r w:rsidRPr="006630B3">
              <w:rPr>
                <w:noProof/>
                <w:color w:val="231F20"/>
                <w:sz w:val="16"/>
                <w:szCs w:val="16"/>
              </w:rPr>
              <w:t xml:space="preserve">  </w:t>
            </w:r>
          </w:p>
          <w:p w14:paraId="1F723CD3" w14:textId="128F4294" w:rsidR="00621FA3" w:rsidRPr="006630B3" w:rsidRDefault="00F80970" w:rsidP="006630B3">
            <w:pPr>
              <w:rPr>
                <w:noProof/>
                <w:color w:val="231F20"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ikt - </w:t>
            </w:r>
            <w:r w:rsidR="0034079B" w:rsidRPr="006630B3">
              <w:rPr>
                <w:noProof/>
                <w:color w:val="000000"/>
                <w:sz w:val="16"/>
                <w:szCs w:val="16"/>
              </w:rPr>
              <w:t>A.1.3.</w:t>
            </w:r>
            <w:r w:rsidRPr="006630B3">
              <w:rPr>
                <w:noProof/>
                <w:color w:val="000000"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color w:val="000000"/>
                <w:sz w:val="16"/>
                <w:szCs w:val="16"/>
              </w:rPr>
              <w:t>A.1.2.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  <w:p w14:paraId="1F723CD4" w14:textId="3A59744E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231F20"/>
                <w:sz w:val="16"/>
                <w:szCs w:val="16"/>
              </w:rPr>
              <w:t xml:space="preserve">zdr </w:t>
            </w:r>
            <w:r w:rsidRPr="006630B3">
              <w:rPr>
                <w:noProof/>
                <w:sz w:val="16"/>
                <w:szCs w:val="16"/>
              </w:rPr>
              <w:t xml:space="preserve">–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B.1.1.</w:t>
            </w:r>
            <w:r w:rsidRPr="006630B3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B.1.2.</w:t>
            </w:r>
            <w:r w:rsidRPr="006630B3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34079B" w:rsidRPr="006630B3">
              <w:rPr>
                <w:noProof/>
                <w:color w:val="231F20"/>
                <w:sz w:val="16"/>
                <w:szCs w:val="16"/>
              </w:rPr>
              <w:t>B.1.3.</w:t>
            </w:r>
          </w:p>
        </w:tc>
      </w:tr>
    </w:tbl>
    <w:p w14:paraId="1F723CD6" w14:textId="77777777" w:rsidR="00621FA3" w:rsidRPr="006630B3" w:rsidRDefault="00621FA3" w:rsidP="006630B3">
      <w:pPr>
        <w:spacing w:line="240" w:lineRule="auto"/>
        <w:rPr>
          <w:b/>
          <w:noProof/>
          <w:sz w:val="16"/>
          <w:szCs w:val="16"/>
        </w:rPr>
      </w:pPr>
    </w:p>
    <w:p w14:paraId="1F723CD7" w14:textId="77777777" w:rsidR="00621FA3" w:rsidRPr="006630B3" w:rsidRDefault="00000000" w:rsidP="006630B3">
      <w:pPr>
        <w:spacing w:line="240" w:lineRule="auto"/>
        <w:rPr>
          <w:b/>
          <w:noProof/>
          <w:sz w:val="20"/>
          <w:szCs w:val="20"/>
        </w:rPr>
      </w:pPr>
      <w:r w:rsidRPr="006630B3">
        <w:rPr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1"/>
        <w:gridCol w:w="1802"/>
        <w:gridCol w:w="5812"/>
        <w:gridCol w:w="1553"/>
      </w:tblGrid>
      <w:tr w:rsidR="00621FA3" w:rsidRPr="006630B3" w14:paraId="1F723CDC" w14:textId="77777777" w:rsidTr="00C349D3">
        <w:tc>
          <w:tcPr>
            <w:tcW w:w="461" w:type="dxa"/>
            <w:shd w:val="clear" w:color="auto" w:fill="FFE599"/>
          </w:tcPr>
          <w:p w14:paraId="1F723CD8" w14:textId="77777777" w:rsidR="00621FA3" w:rsidRPr="006630B3" w:rsidRDefault="00621FA3" w:rsidP="006630B3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802" w:type="dxa"/>
            <w:shd w:val="clear" w:color="auto" w:fill="FFE599"/>
          </w:tcPr>
          <w:p w14:paraId="1F723CD9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5812" w:type="dxa"/>
            <w:shd w:val="clear" w:color="auto" w:fill="FFE599"/>
          </w:tcPr>
          <w:p w14:paraId="1F723CDA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553" w:type="dxa"/>
            <w:shd w:val="clear" w:color="auto" w:fill="FFE599"/>
          </w:tcPr>
          <w:p w14:paraId="1F723CDB" w14:textId="77777777" w:rsidR="00621FA3" w:rsidRPr="006630B3" w:rsidRDefault="00000000" w:rsidP="006630B3">
            <w:pPr>
              <w:rPr>
                <w:b/>
                <w:noProof/>
                <w:sz w:val="16"/>
                <w:szCs w:val="16"/>
              </w:rPr>
            </w:pPr>
            <w:r w:rsidRPr="006630B3">
              <w:rPr>
                <w:b/>
                <w:noProof/>
                <w:sz w:val="16"/>
                <w:szCs w:val="16"/>
              </w:rPr>
              <w:t>KORELACIJA</w:t>
            </w:r>
          </w:p>
        </w:tc>
      </w:tr>
      <w:tr w:rsidR="00621FA3" w:rsidRPr="006630B3" w14:paraId="1F723CE4" w14:textId="77777777" w:rsidTr="00C349D3">
        <w:tc>
          <w:tcPr>
            <w:tcW w:w="461" w:type="dxa"/>
          </w:tcPr>
          <w:p w14:paraId="1F723CDD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8.</w:t>
            </w:r>
          </w:p>
        </w:tc>
        <w:tc>
          <w:tcPr>
            <w:tcW w:w="1802" w:type="dxa"/>
          </w:tcPr>
          <w:p w14:paraId="1F723CDE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  <w:highlight w:val="white"/>
              </w:rPr>
              <w:t xml:space="preserve">Pravo na različitost - </w:t>
            </w:r>
            <w:r w:rsidRPr="006630B3">
              <w:rPr>
                <w:noProof/>
                <w:sz w:val="16"/>
                <w:szCs w:val="16"/>
              </w:rPr>
              <w:t>Dijete s posebnim potrebama u društvu</w:t>
            </w:r>
          </w:p>
          <w:p w14:paraId="1F723CDF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hyperlink r:id="rId43">
              <w:r w:rsidRPr="006630B3">
                <w:rPr>
                  <w:noProof/>
                  <w:color w:val="0563C1"/>
                  <w:sz w:val="16"/>
                  <w:szCs w:val="16"/>
                  <w:highlight w:val="white"/>
                  <w:u w:val="single"/>
                </w:rPr>
                <w:t>Pravo na različitost</w:t>
              </w:r>
            </w:hyperlink>
          </w:p>
        </w:tc>
        <w:tc>
          <w:tcPr>
            <w:tcW w:w="5812" w:type="dxa"/>
          </w:tcPr>
          <w:p w14:paraId="1F723CE0" w14:textId="545B4C07" w:rsidR="00621FA3" w:rsidRPr="006630B3" w:rsidRDefault="00F8097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Pr="006630B3">
              <w:rPr>
                <w:noProof/>
                <w:sz w:val="16"/>
                <w:szCs w:val="16"/>
              </w:rPr>
              <w:t>A.1.1. Ponaša se u skladu s dječjim pravima u svakodnevnom životu; A.1.2. Aktivno zastupa dječja prava; C.1.2. Promiče solidarnost u razredu; C.1.3. Promiče kvalitetu života u razredu.</w:t>
            </w:r>
          </w:p>
          <w:p w14:paraId="1F723CE1" w14:textId="3291AB66" w:rsidR="00621FA3" w:rsidRPr="006630B3" w:rsidRDefault="006A03B2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osr B.1.1. Prepoznaje i uvažava potrebe i osjećaje drugih.</w:t>
            </w:r>
          </w:p>
          <w:p w14:paraId="1F723CE2" w14:textId="730F6285" w:rsidR="00621FA3" w:rsidRPr="006630B3" w:rsidRDefault="006A03B2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noProof/>
                <w:sz w:val="16"/>
                <w:szCs w:val="16"/>
              </w:rPr>
              <w:t>uku A.1.3. Kreativno mišljenje Učenik spontano i kreativno oblikuje i izražava svoje misli i osjećaje pri učenju i rješavanju problema; A.1.4. Kritičko mišljenje Učenik oblikuje i izražava svoje misli i osjećaje; D.1.2. Suradnja s drugima. Učenik ostvaruje dobru komunikaciju s drugima, uspješno surađuje u različitim situacijama i spreman je zatražiti i ponuditi pomoć.</w:t>
            </w:r>
          </w:p>
        </w:tc>
        <w:tc>
          <w:tcPr>
            <w:tcW w:w="1553" w:type="dxa"/>
          </w:tcPr>
          <w:p w14:paraId="1F723CE3" w14:textId="77777777" w:rsidR="00621FA3" w:rsidRPr="006630B3" w:rsidRDefault="00000000" w:rsidP="006630B3">
            <w:pPr>
              <w:rPr>
                <w:noProof/>
                <w:sz w:val="16"/>
                <w:szCs w:val="16"/>
              </w:rPr>
            </w:pPr>
            <w:r w:rsidRPr="006630B3">
              <w:rPr>
                <w:rFonts w:eastAsia="Calibri"/>
                <w:noProof/>
                <w:sz w:val="16"/>
                <w:szCs w:val="16"/>
              </w:rPr>
              <w:t>Prigodni dani – 15. listopada, Dan bijeloga štapa; 28. listopada, Dan gluhih i nijemih osoba</w:t>
            </w:r>
            <w:r w:rsidRPr="006630B3">
              <w:rPr>
                <w:noProof/>
                <w:sz w:val="16"/>
                <w:szCs w:val="16"/>
              </w:rPr>
              <w:t xml:space="preserve"> </w:t>
            </w:r>
          </w:p>
        </w:tc>
      </w:tr>
    </w:tbl>
    <w:p w14:paraId="1F723CE5" w14:textId="77777777" w:rsidR="00621FA3" w:rsidRPr="006630B3" w:rsidRDefault="00621FA3" w:rsidP="006630B3">
      <w:pPr>
        <w:spacing w:line="240" w:lineRule="auto"/>
        <w:rPr>
          <w:b/>
          <w:noProof/>
          <w:sz w:val="16"/>
          <w:szCs w:val="16"/>
        </w:rPr>
      </w:pPr>
    </w:p>
    <w:p w14:paraId="1F723CE6" w14:textId="77777777" w:rsidR="00621FA3" w:rsidRPr="006630B3" w:rsidRDefault="00621FA3" w:rsidP="006630B3">
      <w:pPr>
        <w:spacing w:line="240" w:lineRule="auto"/>
        <w:rPr>
          <w:b/>
          <w:noProof/>
          <w:sz w:val="16"/>
          <w:szCs w:val="16"/>
        </w:rPr>
      </w:pPr>
    </w:p>
    <w:sectPr w:rsidR="00621FA3" w:rsidRPr="006630B3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FA3"/>
    <w:rsid w:val="00046B31"/>
    <w:rsid w:val="001B35CB"/>
    <w:rsid w:val="001B447E"/>
    <w:rsid w:val="00234001"/>
    <w:rsid w:val="00245D0E"/>
    <w:rsid w:val="002463DC"/>
    <w:rsid w:val="00265C68"/>
    <w:rsid w:val="0034079B"/>
    <w:rsid w:val="0038225D"/>
    <w:rsid w:val="003A1FB4"/>
    <w:rsid w:val="00530506"/>
    <w:rsid w:val="00591F16"/>
    <w:rsid w:val="005B4F85"/>
    <w:rsid w:val="005C101B"/>
    <w:rsid w:val="006136E8"/>
    <w:rsid w:val="00621FA3"/>
    <w:rsid w:val="006278B6"/>
    <w:rsid w:val="006630B3"/>
    <w:rsid w:val="00676414"/>
    <w:rsid w:val="006773E2"/>
    <w:rsid w:val="006A03B2"/>
    <w:rsid w:val="00837552"/>
    <w:rsid w:val="008761D5"/>
    <w:rsid w:val="008B3A29"/>
    <w:rsid w:val="00911112"/>
    <w:rsid w:val="009444F5"/>
    <w:rsid w:val="009A01B6"/>
    <w:rsid w:val="009A775A"/>
    <w:rsid w:val="009F30D7"/>
    <w:rsid w:val="00A7536C"/>
    <w:rsid w:val="00B44566"/>
    <w:rsid w:val="00B666B7"/>
    <w:rsid w:val="00C25B38"/>
    <w:rsid w:val="00C349D3"/>
    <w:rsid w:val="00C97AC2"/>
    <w:rsid w:val="00CD039F"/>
    <w:rsid w:val="00CD4C76"/>
    <w:rsid w:val="00CD72B4"/>
    <w:rsid w:val="00CE7E68"/>
    <w:rsid w:val="00DE5ED3"/>
    <w:rsid w:val="00DE6BED"/>
    <w:rsid w:val="00F37651"/>
    <w:rsid w:val="00F8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23B91"/>
  <w15:docId w15:val="{63DE5EE1-F8BD-4CD1-BDA1-25504067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AB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96042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B445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0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20._djeca_pjesnici.pdf" TargetMode="External"/><Relationship Id="rId18" Type="http://schemas.openxmlformats.org/officeDocument/2006/relationships/hyperlink" Target="https://hr.izzi.digital/DOS/1109/9850.html" TargetMode="External"/><Relationship Id="rId26" Type="http://schemas.openxmlformats.org/officeDocument/2006/relationships/hyperlink" Target="https://www.profil-klett.hr/sites/default/files/metodicki-kutak/pid_15_mjerimo_vrijeme_-_ura_-_obrada.docx" TargetMode="External"/><Relationship Id="rId39" Type="http://schemas.openxmlformats.org/officeDocument/2006/relationships/hyperlink" Target="https://hr.izzi.digital/DOS/1109/46510.html" TargetMode="External"/><Relationship Id="rId21" Type="http://schemas.openxmlformats.org/officeDocument/2006/relationships/hyperlink" Target="https://www.profil-klett.hr/sites/default/files/metodicki-kutak/30._priprema-zbrajanje_i_oduzimanje_225_46-3_o.docx" TargetMode="External"/><Relationship Id="rId34" Type="http://schemas.openxmlformats.org/officeDocument/2006/relationships/hyperlink" Target="https://www.profil-klett.hr/metodicki-kutak/1/12/2/1" TargetMode="External"/><Relationship Id="rId42" Type="http://schemas.openxmlformats.org/officeDocument/2006/relationships/hyperlink" Target="https://hr.izzi.digital/DOS/1109/46534.html" TargetMode="External"/><Relationship Id="rId7" Type="http://schemas.openxmlformats.org/officeDocument/2006/relationships/hyperlink" Target="https://www.profil-klett.hr/sites/default/files/metodicki-kutak/37._pisana_provjera_rijec_recenica_jesna_i_nijecna.docx" TargetMode="External"/><Relationship Id="rId2" Type="http://schemas.openxmlformats.org/officeDocument/2006/relationships/styles" Target="styles.xml"/><Relationship Id="rId16" Type="http://schemas.openxmlformats.org/officeDocument/2006/relationships/hyperlink" Target="https://hr.izzi.digital/DOS/1109/8795.html" TargetMode="External"/><Relationship Id="rId29" Type="http://schemas.openxmlformats.org/officeDocument/2006/relationships/hyperlink" Target="https://hr.izzi.digital/DOS/1109/169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19._pisem_spajam_brisem.pdf" TargetMode="External"/><Relationship Id="rId11" Type="http://schemas.openxmlformats.org/officeDocument/2006/relationships/hyperlink" Target="https://www.profil-klett.hr/sites/default/files/metodicki-kutak/39._djeca_pjesnici_suncani_krug_slovo_u.docx" TargetMode="External"/><Relationship Id="rId24" Type="http://schemas.openxmlformats.org/officeDocument/2006/relationships/hyperlink" Target="https://www.profil-klett.hr/sites/default/files/metodicki-kutak/4._zbrajanje_33_4.docx" TargetMode="External"/><Relationship Id="rId32" Type="http://schemas.openxmlformats.org/officeDocument/2006/relationships/hyperlink" Target="https://www.profil-klett.hr/sites/default/files/metodicki-kutak/24._sat_tzk_0.docx" TargetMode="External"/><Relationship Id="rId37" Type="http://schemas.openxmlformats.org/officeDocument/2006/relationships/hyperlink" Target="https://hr.izzi.digital/DOS/1109/46510.html" TargetMode="External"/><Relationship Id="rId40" Type="http://schemas.openxmlformats.org/officeDocument/2006/relationships/hyperlink" Target="https://hr.izzi.digital/DOS/1109/46510.html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www.profil-klett.hr/sites/default/files/metodicki-kutak/36._pisem_spajam_brisem_vjezbanje.docx" TargetMode="External"/><Relationship Id="rId15" Type="http://schemas.openxmlformats.org/officeDocument/2006/relationships/hyperlink" Target="https://www.profil-klett.hr/sites/default/files/metodicki-kutak/40._vecernji_razgovori_telefonske_price_slovo_t.docx" TargetMode="External"/><Relationship Id="rId23" Type="http://schemas.openxmlformats.org/officeDocument/2006/relationships/hyperlink" Target="https://www.profil-klett.hr/sites/default/files/metodicki-kutak/32._priprema-zbrajanje_i_oduzimanje_225_46-3_piv.docx" TargetMode="External"/><Relationship Id="rId28" Type="http://schemas.openxmlformats.org/officeDocument/2006/relationships/hyperlink" Target="https://www.profil-klett.hr/sites/default/files/metodicki-kutak/pid_16_i_17_koliko_je_sati_-_ponavljanje_i_vjezbanje.docx" TargetMode="External"/><Relationship Id="rId36" Type="http://schemas.openxmlformats.org/officeDocument/2006/relationships/hyperlink" Target="https://hr.izzi.digital/DOS/1109/46510.html" TargetMode="External"/><Relationship Id="rId10" Type="http://schemas.openxmlformats.org/officeDocument/2006/relationships/hyperlink" Target="https://www.profil-klett.hr/sites/default/files/metodicki-kutak/nina_i_tino_-_hrvatski_jezik_2_kriteriji_vrednovanja.docx" TargetMode="External"/><Relationship Id="rId19" Type="http://schemas.openxmlformats.org/officeDocument/2006/relationships/hyperlink" Target="https://www.profil-klett.hr/sites/default/files/metodicki-kutak/29._priprema-zbrajanje_i_oduzimanje_307_37-7_piv.docx" TargetMode="External"/><Relationship Id="rId31" Type="http://schemas.openxmlformats.org/officeDocument/2006/relationships/hyperlink" Target="https://www.profil-klett.hr/sites/default/files/metodicki-kutak/23._sat_tzk_0.docx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38._analiza_i_ispravak_ispita.docx" TargetMode="External"/><Relationship Id="rId14" Type="http://schemas.openxmlformats.org/officeDocument/2006/relationships/hyperlink" Target="https://hr.izzi.digital/DOS/1109/9850.html" TargetMode="External"/><Relationship Id="rId22" Type="http://schemas.openxmlformats.org/officeDocument/2006/relationships/hyperlink" Target="https://www.profil-klett.hr/sites/default/files/metodicki-kutak/31._priprema-zbrajanje_i_oduzimanje_225_46-3_piv.docx" TargetMode="External"/><Relationship Id="rId27" Type="http://schemas.openxmlformats.org/officeDocument/2006/relationships/hyperlink" Target="https://hr.izzi.digital/DOS/1109/1692.html" TargetMode="External"/><Relationship Id="rId30" Type="http://schemas.openxmlformats.org/officeDocument/2006/relationships/hyperlink" Target="https://www.profil-klett.hr/sites/default/files/metodicki-kutak/22._sat_tzk_0.docx" TargetMode="External"/><Relationship Id="rId35" Type="http://schemas.openxmlformats.org/officeDocument/2006/relationships/hyperlink" Target="https://www.profil-klett.hr/sites/default/files/metodicki-kutak/8._pjevanje_-_bratec_martin_slusanje_-_1._simfonija.docx" TargetMode="External"/><Relationship Id="rId43" Type="http://schemas.openxmlformats.org/officeDocument/2006/relationships/hyperlink" Target="https://www.profil-klett.hr/sites/default/files/metodicki-kutak/08_pravo_na_razlicitost_1_0.doc" TargetMode="External"/><Relationship Id="rId8" Type="http://schemas.openxmlformats.org/officeDocument/2006/relationships/hyperlink" Target="https://www.profil-klett.hr/sites/default/files/metodicki-kutak/nina_i_tino_-_hrvatski_jezik_2_kriteriji_vrednovanja.docx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hr.izzi.digital/DOS/1109/8795.html" TargetMode="External"/><Relationship Id="rId17" Type="http://schemas.openxmlformats.org/officeDocument/2006/relationships/hyperlink" Target="https://www.profil-klett.hr/sites/default/files/metodicki-kutak/21._vecernji_razgovori.pdf" TargetMode="External"/><Relationship Id="rId25" Type="http://schemas.openxmlformats.org/officeDocument/2006/relationships/hyperlink" Target="https://www.profil-klett.hr/sites/default/files/metodicki-kutak/5._oduzimanje_37_-_4.docx" TargetMode="External"/><Relationship Id="rId33" Type="http://schemas.openxmlformats.org/officeDocument/2006/relationships/hyperlink" Target="https://www.profil-klett.hr/sites/default/files/metodicki-kutak/8._masa_i_prostor_dizajn_-_ura.docx" TargetMode="External"/><Relationship Id="rId38" Type="http://schemas.openxmlformats.org/officeDocument/2006/relationships/hyperlink" Target="https://hr.izzi.digital/DOS/1109/46510.html" TargetMode="External"/><Relationship Id="rId20" Type="http://schemas.openxmlformats.org/officeDocument/2006/relationships/hyperlink" Target="https://www.profil-klett.hr/sites/default/files/metodicki-kutak/3._oduzimanje_27_-_7_0.docx" TargetMode="External"/><Relationship Id="rId41" Type="http://schemas.openxmlformats.org/officeDocument/2006/relationships/hyperlink" Target="https://hr.izzi.digital/DOS/1109/4651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lRACNHZJMxnnm4iOXX96HAn4Hg==">AMUW2mVYx6T74miLs5fuLrG5RU40Pd8W24FvF+EG944B3+uw3MnFuhf2X1Sf9dZQpontYo5j2lXV5/JIR1IWsxaecHaZXYrDzauJqowqQsgSXb296HcE+pU=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2441</Words>
  <Characters>13918</Characters>
  <Application>Microsoft Office Word</Application>
  <DocSecurity>0</DocSecurity>
  <Lines>115</Lines>
  <Paragraphs>32</Paragraphs>
  <ScaleCrop>false</ScaleCrop>
  <Company/>
  <LinksUpToDate>false</LinksUpToDate>
  <CharactersWithSpaces>16327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44</cp:revision>
  <dcterms:created xsi:type="dcterms:W3CDTF">2022-06-30T18:53:00Z</dcterms:created>
  <dcterms:modified xsi:type="dcterms:W3CDTF">2022-08-09T11:05:00Z</dcterms:modified>
</cp:coreProperties>
</file>