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C6FE" w14:textId="77777777" w:rsidR="003623A6" w:rsidRPr="00730494" w:rsidRDefault="00C94BA6" w:rsidP="00C94BA6">
      <w:pPr>
        <w:jc w:val="center"/>
        <w:rPr>
          <w:b/>
          <w:sz w:val="32"/>
          <w:szCs w:val="32"/>
        </w:rPr>
      </w:pPr>
      <w:r w:rsidRPr="00D47898">
        <w:rPr>
          <w:b/>
          <w:sz w:val="32"/>
          <w:szCs w:val="32"/>
        </w:rPr>
        <w:t>GODIŠNJI IZVEDBENI KURIKULUM</w:t>
      </w:r>
      <w:r w:rsidR="00955545" w:rsidRPr="00D47898">
        <w:rPr>
          <w:b/>
          <w:sz w:val="32"/>
          <w:szCs w:val="32"/>
        </w:rPr>
        <w:t xml:space="preserve"> 2. razred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38"/>
        <w:gridCol w:w="1276"/>
        <w:gridCol w:w="1418"/>
        <w:gridCol w:w="1984"/>
        <w:gridCol w:w="1985"/>
        <w:gridCol w:w="1842"/>
        <w:gridCol w:w="3119"/>
      </w:tblGrid>
      <w:tr w:rsidR="00C94BA6" w14:paraId="59888ABA" w14:textId="77777777" w:rsidTr="00D47898">
        <w:trPr>
          <w:trHeight w:val="288"/>
        </w:trPr>
        <w:tc>
          <w:tcPr>
            <w:tcW w:w="491" w:type="dxa"/>
            <w:vMerge w:val="restart"/>
            <w:shd w:val="clear" w:color="auto" w:fill="BDD6EE" w:themeFill="accent1" w:themeFillTint="66"/>
            <w:vAlign w:val="center"/>
          </w:tcPr>
          <w:p w14:paraId="65C1E0BA" w14:textId="77777777" w:rsidR="00C94BA6" w:rsidRPr="00423BC8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Rb.</w:t>
            </w:r>
          </w:p>
        </w:tc>
        <w:tc>
          <w:tcPr>
            <w:tcW w:w="638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59D7337C" w14:textId="77777777" w:rsidR="00C94BA6" w:rsidRPr="00423BC8" w:rsidRDefault="00C94BA6" w:rsidP="00921A7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Broj sati</w:t>
            </w:r>
          </w:p>
          <w:p w14:paraId="2FDEF5D0" w14:textId="77777777" w:rsidR="00C94BA6" w:rsidRPr="00423BC8" w:rsidRDefault="00C94BA6" w:rsidP="00921A7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OBRADE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1788F745" w14:textId="77777777" w:rsidR="00C94BA6" w:rsidRPr="00423BC8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CJELINE</w:t>
            </w:r>
          </w:p>
        </w:tc>
        <w:tc>
          <w:tcPr>
            <w:tcW w:w="1418" w:type="dxa"/>
            <w:vMerge w:val="restart"/>
            <w:shd w:val="clear" w:color="auto" w:fill="BDD6EE" w:themeFill="accent1" w:themeFillTint="66"/>
            <w:vAlign w:val="center"/>
          </w:tcPr>
          <w:p w14:paraId="7C82C936" w14:textId="77777777" w:rsidR="00C94BA6" w:rsidRPr="00423BC8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TEME</w:t>
            </w:r>
          </w:p>
        </w:tc>
        <w:tc>
          <w:tcPr>
            <w:tcW w:w="8930" w:type="dxa"/>
            <w:gridSpan w:val="4"/>
            <w:shd w:val="clear" w:color="auto" w:fill="E2EFD9" w:themeFill="accent6" w:themeFillTint="33"/>
          </w:tcPr>
          <w:p w14:paraId="406E10D5" w14:textId="77777777" w:rsidR="00C94BA6" w:rsidRPr="00423BC8" w:rsidRDefault="00C94BA6" w:rsidP="00D37A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PREDMETNA PODRUČJA ISHODA</w:t>
            </w:r>
          </w:p>
        </w:tc>
      </w:tr>
      <w:tr w:rsidR="00433437" w14:paraId="50E84B8D" w14:textId="77777777" w:rsidTr="00D47898">
        <w:trPr>
          <w:trHeight w:val="250"/>
        </w:trPr>
        <w:tc>
          <w:tcPr>
            <w:tcW w:w="491" w:type="dxa"/>
            <w:vMerge/>
            <w:shd w:val="clear" w:color="auto" w:fill="BDD6EE" w:themeFill="accent1" w:themeFillTint="66"/>
          </w:tcPr>
          <w:p w14:paraId="663EE91F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BDD6EE" w:themeFill="accent1" w:themeFillTint="66"/>
          </w:tcPr>
          <w:p w14:paraId="16822527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19D8094F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DD6EE" w:themeFill="accent1" w:themeFillTint="66"/>
          </w:tcPr>
          <w:p w14:paraId="0FE9E1C3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AFEF4"/>
          </w:tcPr>
          <w:p w14:paraId="1A86A2F3" w14:textId="77777777" w:rsidR="00C94BA6" w:rsidRPr="00433437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A</w:t>
            </w:r>
          </w:p>
          <w:p w14:paraId="3A260517" w14:textId="77777777" w:rsidR="00C94BA6" w:rsidRPr="00433437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  <w:shd w:val="clear" w:color="auto" w:fill="CAFEF4"/>
              </w:rPr>
              <w:t>Kineziološka teorijska i motorička znanja</w:t>
            </w:r>
          </w:p>
        </w:tc>
        <w:tc>
          <w:tcPr>
            <w:tcW w:w="1985" w:type="dxa"/>
            <w:shd w:val="clear" w:color="auto" w:fill="F5CBFD"/>
            <w:vAlign w:val="center"/>
          </w:tcPr>
          <w:p w14:paraId="5F9E21C3" w14:textId="77777777" w:rsidR="00C94BA6" w:rsidRPr="00433437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B</w:t>
            </w:r>
          </w:p>
          <w:p w14:paraId="508230F2" w14:textId="77777777" w:rsidR="00C94BA6" w:rsidRPr="00433437" w:rsidRDefault="00C94BA6" w:rsidP="00921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Morfološka obilježja, motoričke i funkcionalne sposobnosti</w:t>
            </w:r>
          </w:p>
        </w:tc>
        <w:tc>
          <w:tcPr>
            <w:tcW w:w="1842" w:type="dxa"/>
            <w:shd w:val="clear" w:color="auto" w:fill="FEFECA"/>
          </w:tcPr>
          <w:p w14:paraId="2D9C9E77" w14:textId="77777777" w:rsidR="00C94BA6" w:rsidRPr="00433437" w:rsidRDefault="00C94BA6" w:rsidP="00433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C</w:t>
            </w:r>
          </w:p>
          <w:p w14:paraId="6C77F9F1" w14:textId="77777777" w:rsidR="00C94BA6" w:rsidRPr="00433437" w:rsidRDefault="00C94BA6" w:rsidP="00433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Motorička postignuća</w:t>
            </w:r>
          </w:p>
        </w:tc>
        <w:tc>
          <w:tcPr>
            <w:tcW w:w="3119" w:type="dxa"/>
            <w:shd w:val="clear" w:color="auto" w:fill="CAE9FE"/>
          </w:tcPr>
          <w:p w14:paraId="51BC9407" w14:textId="77777777" w:rsidR="00C94BA6" w:rsidRPr="00433437" w:rsidRDefault="00C94BA6" w:rsidP="00433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D</w:t>
            </w:r>
          </w:p>
          <w:p w14:paraId="4A87A596" w14:textId="77777777" w:rsidR="00C94BA6" w:rsidRPr="00433437" w:rsidRDefault="00C94BA6" w:rsidP="00433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3437">
              <w:rPr>
                <w:rFonts w:cstheme="minorHAnsi"/>
                <w:b/>
                <w:sz w:val="20"/>
                <w:szCs w:val="20"/>
              </w:rPr>
              <w:t>Zdravstveni i odgojni učinci tjelesnog</w:t>
            </w:r>
            <w:r w:rsidR="00C0583C">
              <w:rPr>
                <w:rFonts w:cstheme="minorHAnsi"/>
                <w:b/>
                <w:sz w:val="20"/>
                <w:szCs w:val="20"/>
              </w:rPr>
              <w:t>a</w:t>
            </w:r>
            <w:r w:rsidRPr="00433437">
              <w:rPr>
                <w:rFonts w:cstheme="minorHAnsi"/>
                <w:b/>
                <w:sz w:val="20"/>
                <w:szCs w:val="20"/>
              </w:rPr>
              <w:t xml:space="preserve"> vježbanja</w:t>
            </w:r>
          </w:p>
        </w:tc>
      </w:tr>
      <w:tr w:rsidR="00C94BA6" w14:paraId="04469F54" w14:textId="77777777" w:rsidTr="00D47898">
        <w:tc>
          <w:tcPr>
            <w:tcW w:w="491" w:type="dxa"/>
            <w:shd w:val="clear" w:color="auto" w:fill="FFF5C9"/>
          </w:tcPr>
          <w:p w14:paraId="7AA734D0" w14:textId="77777777" w:rsidR="00C94BA6" w:rsidRDefault="00C94BA6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A21289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DFF18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1FEFCC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F21CE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009441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447933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EA6F79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C3358B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EA055E" w14:textId="77777777" w:rsidR="00730494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DCA1E4" w14:textId="77777777" w:rsidR="00730494" w:rsidRPr="00423BC8" w:rsidRDefault="00730494" w:rsidP="007304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FFF5C9"/>
            <w:vAlign w:val="center"/>
          </w:tcPr>
          <w:p w14:paraId="223B9141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5C9"/>
          </w:tcPr>
          <w:p w14:paraId="624033E4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5413A465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Savladavanje prostora</w:t>
            </w:r>
          </w:p>
        </w:tc>
        <w:tc>
          <w:tcPr>
            <w:tcW w:w="1418" w:type="dxa"/>
            <w:shd w:val="clear" w:color="auto" w:fill="FFF5C9"/>
          </w:tcPr>
          <w:p w14:paraId="1096861E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Hodanja i trčanja</w:t>
            </w:r>
          </w:p>
          <w:p w14:paraId="79A3F50D" w14:textId="77777777" w:rsidR="00C94BA6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2.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Puzanje,  provlačenje i kotrljanje</w:t>
            </w:r>
          </w:p>
          <w:p w14:paraId="21FCF0DB" w14:textId="77777777" w:rsidR="00C94BA6" w:rsidRPr="00606BC6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606BC6">
              <w:rPr>
                <w:rFonts w:cstheme="minorHAnsi"/>
                <w:sz w:val="20"/>
                <w:szCs w:val="20"/>
              </w:rPr>
              <w:t>3.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606BC6">
              <w:rPr>
                <w:rFonts w:cstheme="minorHAnsi"/>
                <w:sz w:val="20"/>
                <w:szCs w:val="20"/>
              </w:rPr>
              <w:t>Ritmičko kretanje</w:t>
            </w:r>
          </w:p>
          <w:p w14:paraId="7FB0C238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17D52E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C5A22D9" w14:textId="77777777" w:rsidR="00C94BA6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48F7B034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612F9EC5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14:paraId="7AEACA46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1842" w:type="dxa"/>
          </w:tcPr>
          <w:p w14:paraId="1C5ED00D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7C60367F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121793AF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2D8969A1" w14:textId="77777777" w:rsidR="00C94BA6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0BA62327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7F9F4497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  <w:p w14:paraId="1C174241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43557295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40199618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309FFA00" w14:textId="77777777" w:rsidR="006C4608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64C4FFB5" w14:textId="77777777" w:rsidTr="00D47898">
        <w:tc>
          <w:tcPr>
            <w:tcW w:w="491" w:type="dxa"/>
            <w:shd w:val="clear" w:color="auto" w:fill="FFE471"/>
          </w:tcPr>
          <w:p w14:paraId="245B1E60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FFE471"/>
            <w:vAlign w:val="center"/>
          </w:tcPr>
          <w:p w14:paraId="56A91FF1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E471"/>
          </w:tcPr>
          <w:p w14:paraId="313B3CF0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489D9B9A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Savladavanje prepreka</w:t>
            </w:r>
          </w:p>
        </w:tc>
        <w:tc>
          <w:tcPr>
            <w:tcW w:w="1418" w:type="dxa"/>
            <w:shd w:val="clear" w:color="auto" w:fill="FFE471"/>
          </w:tcPr>
          <w:p w14:paraId="616749AC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 xml:space="preserve">Skakanja </w:t>
            </w:r>
          </w:p>
          <w:p w14:paraId="52822672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2.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Penjanje i spuštanje</w:t>
            </w:r>
          </w:p>
          <w:p w14:paraId="6609D0E2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9F5667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8C28142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58E5CAFE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02A96298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14:paraId="37381F69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1842" w:type="dxa"/>
          </w:tcPr>
          <w:p w14:paraId="7F19CFD7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1C477401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7C39F871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56FCFC16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425FCDB4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706359F0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Usvaja mogućnosti tjelesnog vježbanja na otvorenim i </w:t>
            </w: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zatvorenim sportskim vježbalištima.</w:t>
            </w:r>
          </w:p>
          <w:p w14:paraId="2E7E4D71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3E6DA844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0FDD05BC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2D31A649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011E0BF3" w14:textId="77777777" w:rsidTr="00D47898">
        <w:tc>
          <w:tcPr>
            <w:tcW w:w="491" w:type="dxa"/>
            <w:shd w:val="clear" w:color="auto" w:fill="C5E0B3" w:themeFill="accent6" w:themeFillTint="66"/>
          </w:tcPr>
          <w:p w14:paraId="74929DA4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5E0B3" w:themeFill="accent6" w:themeFillTint="66"/>
          </w:tcPr>
          <w:p w14:paraId="37B68315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FCF82AF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06D56D69" w14:textId="77777777" w:rsidR="00C94BA6" w:rsidRPr="00423BC8" w:rsidRDefault="00606BC6" w:rsidP="00921A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C94BA6" w:rsidRPr="00423BC8">
              <w:rPr>
                <w:rFonts w:cstheme="minorHAnsi"/>
                <w:sz w:val="20"/>
                <w:szCs w:val="20"/>
              </w:rPr>
              <w:t>anipulacija objektima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4D3161B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Bac</w:t>
            </w:r>
            <w:r w:rsidR="00606BC6">
              <w:rPr>
                <w:rFonts w:cstheme="minorHAnsi"/>
                <w:sz w:val="20"/>
                <w:szCs w:val="20"/>
              </w:rPr>
              <w:t>a</w:t>
            </w:r>
            <w:r w:rsidRPr="00423BC8">
              <w:rPr>
                <w:rFonts w:cstheme="minorHAnsi"/>
                <w:sz w:val="20"/>
                <w:szCs w:val="20"/>
              </w:rPr>
              <w:t>nja i hvatanja</w:t>
            </w:r>
          </w:p>
          <w:p w14:paraId="7103F627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2.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Manipuliranje loptom</w:t>
            </w:r>
          </w:p>
        </w:tc>
        <w:tc>
          <w:tcPr>
            <w:tcW w:w="1984" w:type="dxa"/>
          </w:tcPr>
          <w:p w14:paraId="40072909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6DBE0347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2D909FCC" w14:textId="77777777" w:rsidR="00C94BA6" w:rsidRPr="0019224C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4F2942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17EE7BC8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330F60FA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70082EEF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04FD780B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0AF30329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  <w:p w14:paraId="27CCE21C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7A0B1812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16A76AD2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2FB9AC91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64E2EEFE" w14:textId="77777777" w:rsidTr="00D47898">
        <w:tc>
          <w:tcPr>
            <w:tcW w:w="491" w:type="dxa"/>
            <w:shd w:val="clear" w:color="auto" w:fill="DAFEE9"/>
          </w:tcPr>
          <w:p w14:paraId="78BD1183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AFEE9"/>
            <w:vAlign w:val="center"/>
          </w:tcPr>
          <w:p w14:paraId="0855BD30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DAFEE9"/>
          </w:tcPr>
          <w:p w14:paraId="5C479D59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426C410A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Savladavanje otpora</w:t>
            </w:r>
          </w:p>
          <w:p w14:paraId="4E07F114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FEE9"/>
          </w:tcPr>
          <w:p w14:paraId="21B85AF1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Dizanje,</w:t>
            </w:r>
          </w:p>
          <w:p w14:paraId="38859EC0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nošenje povlačenje</w:t>
            </w:r>
          </w:p>
          <w:p w14:paraId="7928055C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62A3EB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56372DD6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1DE63ED0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250483C3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14:paraId="393F8D48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1842" w:type="dxa"/>
          </w:tcPr>
          <w:p w14:paraId="561BDAE5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5A977EF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516ABF26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0733FEE8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70C6C58C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14957FB4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Usvaja mogućnosti tjelesnog vježbanja na otvorenim i zatvorenim sportskim vježbalištima.</w:t>
            </w:r>
          </w:p>
          <w:p w14:paraId="4650C8F9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243AD538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00129A3E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64B3E848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3182F7CB" w14:textId="77777777" w:rsidTr="00D47898">
        <w:tc>
          <w:tcPr>
            <w:tcW w:w="491" w:type="dxa"/>
            <w:shd w:val="clear" w:color="auto" w:fill="CAFEF4"/>
          </w:tcPr>
          <w:p w14:paraId="70F76FC5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AFEF4"/>
            <w:vAlign w:val="center"/>
          </w:tcPr>
          <w:p w14:paraId="5F87CF2D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CAFEF4"/>
          </w:tcPr>
          <w:p w14:paraId="7823DFDD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13501E6B" w14:textId="4ACBADF6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 xml:space="preserve">Savladavanje prostora </w:t>
            </w:r>
            <w:r w:rsidR="00C0583C">
              <w:rPr>
                <w:rFonts w:cstheme="minorHAnsi"/>
                <w:sz w:val="20"/>
                <w:szCs w:val="20"/>
              </w:rPr>
              <w:t>–</w:t>
            </w:r>
            <w:r w:rsidR="00C0583C" w:rsidRPr="00423BC8">
              <w:rPr>
                <w:rFonts w:cstheme="minorHAnsi"/>
                <w:sz w:val="20"/>
                <w:szCs w:val="20"/>
              </w:rPr>
              <w:t xml:space="preserve"> </w:t>
            </w:r>
            <w:r w:rsidR="00C0583C">
              <w:rPr>
                <w:rFonts w:cstheme="minorHAnsi"/>
                <w:sz w:val="20"/>
                <w:szCs w:val="20"/>
              </w:rPr>
              <w:t>g</w:t>
            </w:r>
            <w:r w:rsidR="00C0583C" w:rsidRPr="00423BC8">
              <w:rPr>
                <w:rFonts w:cstheme="minorHAnsi"/>
                <w:sz w:val="20"/>
                <w:szCs w:val="20"/>
              </w:rPr>
              <w:t xml:space="preserve">imnastika </w:t>
            </w:r>
          </w:p>
        </w:tc>
        <w:tc>
          <w:tcPr>
            <w:tcW w:w="1418" w:type="dxa"/>
            <w:shd w:val="clear" w:color="auto" w:fill="CAFEF4"/>
          </w:tcPr>
          <w:p w14:paraId="03ABAF8A" w14:textId="77777777" w:rsidR="00C0583C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 xml:space="preserve">Kolutanje, povaljke </w:t>
            </w:r>
          </w:p>
          <w:p w14:paraId="6C79EB3D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2.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Ravnotežni položaji</w:t>
            </w:r>
          </w:p>
          <w:p w14:paraId="1C428683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2F131A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BFC992D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748D06D2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614B9E53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14:paraId="2D05AFB1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1842" w:type="dxa"/>
          </w:tcPr>
          <w:p w14:paraId="4E31F576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6DA299BD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11F0DAC1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6004D196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33E95F87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1B02976F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  <w:p w14:paraId="4D784B8D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1AF72BFA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175EE1CD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2E092FFE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18B8039C" w14:textId="77777777" w:rsidTr="00D47898">
        <w:tc>
          <w:tcPr>
            <w:tcW w:w="491" w:type="dxa"/>
            <w:shd w:val="clear" w:color="auto" w:fill="FCE1CC"/>
          </w:tcPr>
          <w:p w14:paraId="0868FC65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FCE1CC"/>
            <w:vAlign w:val="center"/>
          </w:tcPr>
          <w:p w14:paraId="3EA75368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CE1CC"/>
          </w:tcPr>
          <w:p w14:paraId="343796C5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539FE32D" w14:textId="06CA2BC3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lastRenderedPageBreak/>
              <w:t xml:space="preserve">Savladavanje prepreka </w:t>
            </w:r>
            <w:r w:rsidR="00C0583C">
              <w:rPr>
                <w:rFonts w:cstheme="minorHAnsi"/>
                <w:sz w:val="20"/>
                <w:szCs w:val="20"/>
              </w:rPr>
              <w:t>–</w:t>
            </w:r>
            <w:r w:rsidR="00C0583C" w:rsidRPr="00423BC8">
              <w:rPr>
                <w:rFonts w:cstheme="minorHAnsi"/>
                <w:sz w:val="20"/>
                <w:szCs w:val="20"/>
              </w:rPr>
              <w:t xml:space="preserve"> </w:t>
            </w:r>
            <w:r w:rsidR="00C0583C">
              <w:rPr>
                <w:rFonts w:cstheme="minorHAnsi"/>
                <w:sz w:val="20"/>
                <w:szCs w:val="20"/>
              </w:rPr>
              <w:t>g</w:t>
            </w:r>
            <w:r w:rsidR="00C0583C" w:rsidRPr="00423BC8">
              <w:rPr>
                <w:rFonts w:cstheme="minorHAnsi"/>
                <w:sz w:val="20"/>
                <w:szCs w:val="20"/>
              </w:rPr>
              <w:t>imnastika</w:t>
            </w:r>
          </w:p>
        </w:tc>
        <w:tc>
          <w:tcPr>
            <w:tcW w:w="1418" w:type="dxa"/>
            <w:shd w:val="clear" w:color="auto" w:fill="FCE1CC"/>
          </w:tcPr>
          <w:p w14:paraId="37DB067F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lastRenderedPageBreak/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Naskoci</w:t>
            </w:r>
          </w:p>
          <w:p w14:paraId="6895051C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F1EE3F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574DB004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5A666E15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2699F34C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14:paraId="7B177203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pravilnoga tjelesnog držanja.</w:t>
            </w:r>
          </w:p>
        </w:tc>
        <w:tc>
          <w:tcPr>
            <w:tcW w:w="1842" w:type="dxa"/>
          </w:tcPr>
          <w:p w14:paraId="4D7DE143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C.2.1.</w:t>
            </w:r>
          </w:p>
          <w:p w14:paraId="7137B110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009097F8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4622C0F6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3E517C3A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D.2.2.</w:t>
            </w:r>
          </w:p>
          <w:p w14:paraId="5717A0B9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  <w:p w14:paraId="407DC960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34A33E7E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75A140B6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463C7742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121A070C" w14:textId="77777777" w:rsidTr="00D47898">
        <w:tc>
          <w:tcPr>
            <w:tcW w:w="491" w:type="dxa"/>
            <w:shd w:val="clear" w:color="auto" w:fill="DDCBFD"/>
          </w:tcPr>
          <w:p w14:paraId="666F28F9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DCBFD"/>
            <w:vAlign w:val="center"/>
          </w:tcPr>
          <w:p w14:paraId="5183C63A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DDCBFD"/>
          </w:tcPr>
          <w:p w14:paraId="47587CE1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PRIRODNI OBLICI KRETANJA:</w:t>
            </w:r>
          </w:p>
          <w:p w14:paraId="28BBAD77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 xml:space="preserve">Savladavanje prostora </w:t>
            </w:r>
            <w:r w:rsidR="006B1F30">
              <w:rPr>
                <w:rFonts w:cstheme="minorHAnsi"/>
                <w:sz w:val="20"/>
                <w:szCs w:val="20"/>
              </w:rPr>
              <w:t>–</w:t>
            </w:r>
          </w:p>
          <w:p w14:paraId="42FA6D05" w14:textId="14FD7C7C" w:rsidR="00C94BA6" w:rsidRPr="00423BC8" w:rsidRDefault="006B1F30" w:rsidP="00921A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423BC8">
              <w:rPr>
                <w:rFonts w:cstheme="minorHAnsi"/>
                <w:sz w:val="20"/>
                <w:szCs w:val="20"/>
              </w:rPr>
              <w:t xml:space="preserve">orilački </w:t>
            </w:r>
            <w:r w:rsidR="00C94BA6" w:rsidRPr="00423BC8">
              <w:rPr>
                <w:rFonts w:cstheme="minorHAnsi"/>
                <w:sz w:val="20"/>
                <w:szCs w:val="20"/>
              </w:rPr>
              <w:t>sport</w:t>
            </w:r>
          </w:p>
        </w:tc>
        <w:tc>
          <w:tcPr>
            <w:tcW w:w="1418" w:type="dxa"/>
            <w:shd w:val="clear" w:color="auto" w:fill="DDCBFD"/>
          </w:tcPr>
          <w:p w14:paraId="1C353AE6" w14:textId="5B9D64B2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C0583C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 xml:space="preserve">Borilački elementi </w:t>
            </w:r>
            <w:r w:rsidR="006B1F30">
              <w:rPr>
                <w:rFonts w:cstheme="minorHAnsi"/>
                <w:sz w:val="20"/>
                <w:szCs w:val="20"/>
              </w:rPr>
              <w:t xml:space="preserve">– </w:t>
            </w:r>
            <w:r w:rsidRPr="00423BC8">
              <w:rPr>
                <w:rFonts w:cstheme="minorHAnsi"/>
                <w:sz w:val="20"/>
                <w:szCs w:val="20"/>
              </w:rPr>
              <w:t>osnove</w:t>
            </w:r>
          </w:p>
        </w:tc>
        <w:tc>
          <w:tcPr>
            <w:tcW w:w="1984" w:type="dxa"/>
          </w:tcPr>
          <w:p w14:paraId="41215A7A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798DAC1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1985" w:type="dxa"/>
          </w:tcPr>
          <w:p w14:paraId="7E0CEF2F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5140CC71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14:paraId="3DEFFA52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1842" w:type="dxa"/>
          </w:tcPr>
          <w:p w14:paraId="3A62EB83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7FF1E49E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119" w:type="dxa"/>
          </w:tcPr>
          <w:p w14:paraId="7DDC6E0B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0C768486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  <w:p w14:paraId="39C6CB24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1A6C0257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  <w:p w14:paraId="3CA28A6A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42A4D0EF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47F04527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6799CB52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  <w:tr w:rsidR="00C94BA6" w14:paraId="161765A6" w14:textId="77777777" w:rsidTr="00D47898">
        <w:tc>
          <w:tcPr>
            <w:tcW w:w="491" w:type="dxa"/>
            <w:shd w:val="clear" w:color="auto" w:fill="A8D08D" w:themeFill="accent6" w:themeFillTint="99"/>
          </w:tcPr>
          <w:p w14:paraId="0B8D0D50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8D08D" w:themeFill="accent6" w:themeFillTint="99"/>
            <w:vAlign w:val="center"/>
          </w:tcPr>
          <w:p w14:paraId="3D446126" w14:textId="77777777" w:rsidR="00C94BA6" w:rsidRPr="00423BC8" w:rsidRDefault="00C94BA6" w:rsidP="00921A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34FB34B" w14:textId="77777777" w:rsidR="00C94BA6" w:rsidRPr="00423BC8" w:rsidRDefault="00C94BA6" w:rsidP="00921A78">
            <w:pPr>
              <w:rPr>
                <w:rFonts w:cstheme="minorHAnsi"/>
                <w:b/>
                <w:sz w:val="20"/>
                <w:szCs w:val="20"/>
              </w:rPr>
            </w:pPr>
            <w:r w:rsidRPr="00423BC8">
              <w:rPr>
                <w:rFonts w:cstheme="minorHAnsi"/>
                <w:b/>
                <w:sz w:val="20"/>
                <w:szCs w:val="20"/>
              </w:rPr>
              <w:t>MOTORIČKE IGRE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239DF879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1.</w:t>
            </w:r>
            <w:r w:rsidR="006B1F30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Štafetne  igre</w:t>
            </w:r>
          </w:p>
          <w:p w14:paraId="7E520496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lastRenderedPageBreak/>
              <w:t>2.</w:t>
            </w:r>
            <w:r w:rsidR="006B1F30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Elementarne igre</w:t>
            </w:r>
          </w:p>
          <w:p w14:paraId="2B86DC0A" w14:textId="77777777" w:rsidR="00C94BA6" w:rsidRPr="00423BC8" w:rsidRDefault="00C94BA6" w:rsidP="00921A78">
            <w:pPr>
              <w:rPr>
                <w:rFonts w:cstheme="minorHAnsi"/>
                <w:sz w:val="20"/>
                <w:szCs w:val="20"/>
              </w:rPr>
            </w:pPr>
            <w:r w:rsidRPr="00423BC8">
              <w:rPr>
                <w:rFonts w:cstheme="minorHAnsi"/>
                <w:sz w:val="20"/>
                <w:szCs w:val="20"/>
              </w:rPr>
              <w:t>3.</w:t>
            </w:r>
            <w:r w:rsidR="006B1F30">
              <w:rPr>
                <w:rFonts w:cstheme="minorHAnsi"/>
                <w:sz w:val="20"/>
                <w:szCs w:val="20"/>
              </w:rPr>
              <w:t xml:space="preserve"> </w:t>
            </w:r>
            <w:r w:rsidRPr="00423BC8">
              <w:rPr>
                <w:rFonts w:cstheme="minorHAnsi"/>
                <w:sz w:val="20"/>
                <w:szCs w:val="20"/>
              </w:rPr>
              <w:t>Sportske igre</w:t>
            </w:r>
          </w:p>
        </w:tc>
        <w:tc>
          <w:tcPr>
            <w:tcW w:w="1984" w:type="dxa"/>
          </w:tcPr>
          <w:p w14:paraId="6FB434AF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A.2.2.</w:t>
            </w:r>
          </w:p>
          <w:p w14:paraId="6F562198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Provodi elementarne igre.</w:t>
            </w:r>
          </w:p>
        </w:tc>
        <w:tc>
          <w:tcPr>
            <w:tcW w:w="1985" w:type="dxa"/>
          </w:tcPr>
          <w:p w14:paraId="5653C685" w14:textId="77777777" w:rsidR="00C94BA6" w:rsidRPr="0019224C" w:rsidRDefault="00C94BA6" w:rsidP="00921A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F3B15C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DE7F67B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Uključen je u praćenje osobnih </w:t>
            </w: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motoričkih postignuća.</w:t>
            </w:r>
          </w:p>
        </w:tc>
        <w:tc>
          <w:tcPr>
            <w:tcW w:w="3119" w:type="dxa"/>
          </w:tcPr>
          <w:p w14:paraId="36E7A147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OŠ TZK D.2.1.</w:t>
            </w:r>
          </w:p>
          <w:p w14:paraId="6F22FD67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Prepoznaje i primjenjuje postupke za održavanje higijene pri tjelesnoj </w:t>
            </w: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aktivnosti te se brine o opremi za tjelesno vježbanje.</w:t>
            </w:r>
          </w:p>
          <w:p w14:paraId="2C6045BD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04603E1A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  <w:p w14:paraId="7B3B2822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277FA580" w14:textId="77777777" w:rsidR="006C4608" w:rsidRPr="0019224C" w:rsidRDefault="006C4608" w:rsidP="006C460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  <w:p w14:paraId="66FCF0CC" w14:textId="77777777" w:rsidR="006C4608" w:rsidRPr="0019224C" w:rsidRDefault="006C4608" w:rsidP="006C460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10AE9F06" w14:textId="77777777" w:rsidR="00C94BA6" w:rsidRPr="0019224C" w:rsidRDefault="006C4608" w:rsidP="006C4608">
            <w:pPr>
              <w:rPr>
                <w:rFonts w:cstheme="minorHAnsi"/>
                <w:sz w:val="20"/>
                <w:szCs w:val="20"/>
              </w:rPr>
            </w:pPr>
            <w:r w:rsidRPr="0019224C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</w:tr>
    </w:tbl>
    <w:p w14:paraId="1AA35B30" w14:textId="77777777" w:rsidR="00C94BA6" w:rsidRDefault="00C94BA6"/>
    <w:sectPr w:rsidR="00C94BA6" w:rsidSect="00D37A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31BC"/>
    <w:multiLevelType w:val="hybridMultilevel"/>
    <w:tmpl w:val="AD7C0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7B"/>
    <w:rsid w:val="0019224C"/>
    <w:rsid w:val="002604D3"/>
    <w:rsid w:val="002A001D"/>
    <w:rsid w:val="003623A6"/>
    <w:rsid w:val="00423BC8"/>
    <w:rsid w:val="00433437"/>
    <w:rsid w:val="00453040"/>
    <w:rsid w:val="00555446"/>
    <w:rsid w:val="00606BC6"/>
    <w:rsid w:val="006B1F30"/>
    <w:rsid w:val="006C4608"/>
    <w:rsid w:val="00730494"/>
    <w:rsid w:val="00917716"/>
    <w:rsid w:val="00937EA1"/>
    <w:rsid w:val="00955545"/>
    <w:rsid w:val="00AE54B2"/>
    <w:rsid w:val="00C0583C"/>
    <w:rsid w:val="00C94BA6"/>
    <w:rsid w:val="00D37A1A"/>
    <w:rsid w:val="00D47898"/>
    <w:rsid w:val="00D5347B"/>
    <w:rsid w:val="00F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E336"/>
  <w15:chartTrackingRefBased/>
  <w15:docId w15:val="{53F4DD66-0E75-4EAF-B179-11FC4F74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30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5681-0EC4-4F9E-8D8C-676249A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Maja Križman Roškar</cp:lastModifiedBy>
  <cp:revision>2</cp:revision>
  <cp:lastPrinted>2019-06-30T19:18:00Z</cp:lastPrinted>
  <dcterms:created xsi:type="dcterms:W3CDTF">2020-08-31T07:58:00Z</dcterms:created>
  <dcterms:modified xsi:type="dcterms:W3CDTF">2020-08-31T07:58:00Z</dcterms:modified>
</cp:coreProperties>
</file>