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97" w:rsidRPr="00CD2F25" w:rsidRDefault="008341EE" w:rsidP="00D61B97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61B97" w:rsidRPr="00CD2F25">
        <w:rPr>
          <w:sz w:val="24"/>
          <w:szCs w:val="24"/>
        </w:rPr>
        <w:t>lagdani i praznici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1. Koji su dani na kalendaru označeni crvenom bojom?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subota i praznik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nedjelja i praznik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utorak i praznik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2. Blagdani i praznici mogu biti: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vjerski i državni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vjerski i osobni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državni i osobni</w:t>
      </w:r>
      <w:r>
        <w:rPr>
          <w:sz w:val="24"/>
          <w:szCs w:val="24"/>
        </w:rPr>
        <w:t>.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3. Tko slavi </w:t>
      </w:r>
      <w:r w:rsidR="008341EE">
        <w:rPr>
          <w:sz w:val="24"/>
          <w:szCs w:val="24"/>
        </w:rPr>
        <w:t>državne blagdane?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samo pripadnici svoje vjere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samo Hrvati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svi stanovnici naše domovine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4</w:t>
      </w:r>
      <w:r>
        <w:rPr>
          <w:sz w:val="24"/>
          <w:szCs w:val="24"/>
        </w:rPr>
        <w:t>. Najveći kršćanski blagdani su: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 xml:space="preserve">a) </w:t>
      </w:r>
      <w:proofErr w:type="spellStart"/>
      <w:r w:rsidRPr="00CD2F25">
        <w:rPr>
          <w:sz w:val="24"/>
          <w:szCs w:val="24"/>
        </w:rPr>
        <w:t>Roš</w:t>
      </w:r>
      <w:proofErr w:type="spellEnd"/>
      <w:r w:rsidRPr="00CD2F25">
        <w:rPr>
          <w:sz w:val="24"/>
          <w:szCs w:val="24"/>
        </w:rPr>
        <w:t xml:space="preserve"> </w:t>
      </w:r>
      <w:proofErr w:type="spellStart"/>
      <w:r w:rsidRPr="00CD2F25">
        <w:rPr>
          <w:sz w:val="24"/>
          <w:szCs w:val="24"/>
        </w:rPr>
        <w:t>hašana</w:t>
      </w:r>
      <w:proofErr w:type="spellEnd"/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Božić i Uskrs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 xml:space="preserve">c) Kurban </w:t>
      </w:r>
      <w:proofErr w:type="spellStart"/>
      <w:r w:rsidRPr="00CD2F25">
        <w:rPr>
          <w:sz w:val="24"/>
          <w:szCs w:val="24"/>
        </w:rPr>
        <w:t>bajram</w:t>
      </w:r>
      <w:proofErr w:type="spellEnd"/>
      <w:r>
        <w:rPr>
          <w:sz w:val="24"/>
          <w:szCs w:val="24"/>
        </w:rPr>
        <w:t>.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5. Kojega dana slavimo Dan državnosti?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25. svibnja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25. lipnja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30. svibnja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6. Vjerske blagdane slave: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pripadnici pojedine vjere</w:t>
      </w:r>
    </w:p>
    <w:p w:rsidR="00D61B97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svi stanovnici naše domovine</w:t>
      </w:r>
      <w:r>
        <w:rPr>
          <w:sz w:val="24"/>
          <w:szCs w:val="24"/>
        </w:rPr>
        <w:t>.</w:t>
      </w:r>
    </w:p>
    <w:p w:rsidR="008341EE" w:rsidRDefault="008341EE" w:rsidP="00D61B97">
      <w:pPr>
        <w:ind w:left="708"/>
        <w:rPr>
          <w:sz w:val="24"/>
          <w:szCs w:val="24"/>
        </w:rPr>
      </w:pPr>
    </w:p>
    <w:p w:rsidR="008341EE" w:rsidRPr="00CD2F25" w:rsidRDefault="008341EE" w:rsidP="00D61B97">
      <w:pPr>
        <w:ind w:left="708"/>
        <w:rPr>
          <w:sz w:val="24"/>
          <w:szCs w:val="24"/>
        </w:rPr>
      </w:pP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 xml:space="preserve">7. Blagdan </w:t>
      </w:r>
      <w:r w:rsidRPr="008341EE">
        <w:rPr>
          <w:i/>
          <w:sz w:val="24"/>
          <w:szCs w:val="24"/>
        </w:rPr>
        <w:t>Nova godina</w:t>
      </w:r>
      <w:r w:rsidRPr="00CD2F25">
        <w:rPr>
          <w:sz w:val="24"/>
          <w:szCs w:val="24"/>
        </w:rPr>
        <w:t xml:space="preserve"> slavimo: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31. prosinca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1. siječnja</w:t>
      </w:r>
    </w:p>
    <w:p w:rsidR="00D61B97" w:rsidRPr="00CD2F25" w:rsidRDefault="00D61B97" w:rsidP="00D61B97">
      <w:pPr>
        <w:ind w:firstLine="708"/>
        <w:rPr>
          <w:sz w:val="24"/>
          <w:szCs w:val="24"/>
        </w:rPr>
      </w:pPr>
      <w:r w:rsidRPr="00CD2F25">
        <w:rPr>
          <w:sz w:val="24"/>
          <w:szCs w:val="24"/>
        </w:rPr>
        <w:t>c) 25. prosinca</w:t>
      </w:r>
      <w:r>
        <w:rPr>
          <w:sz w:val="24"/>
          <w:szCs w:val="24"/>
        </w:rPr>
        <w:t>.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8. Svi </w:t>
      </w:r>
      <w:r w:rsidR="008341EE" w:rsidRPr="00CD2F25">
        <w:rPr>
          <w:sz w:val="24"/>
          <w:szCs w:val="24"/>
        </w:rPr>
        <w:t xml:space="preserve">se </w:t>
      </w:r>
      <w:r w:rsidRPr="00CD2F25">
        <w:rPr>
          <w:sz w:val="24"/>
          <w:szCs w:val="24"/>
        </w:rPr>
        <w:t xml:space="preserve">blagdani </w:t>
      </w:r>
      <w:r w:rsidR="008341EE">
        <w:rPr>
          <w:sz w:val="24"/>
          <w:szCs w:val="24"/>
        </w:rPr>
        <w:t>uvijek slave istoga datuma.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ne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9. Za Dan državnosti na kulturne ustanove postavlja se: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>pozivnica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kalendar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zastava</w:t>
      </w:r>
      <w:r>
        <w:rPr>
          <w:sz w:val="24"/>
          <w:szCs w:val="24"/>
        </w:rPr>
        <w:t>.</w:t>
      </w:r>
    </w:p>
    <w:p w:rsidR="00D61B97" w:rsidRPr="00CD2F25" w:rsidRDefault="00D61B97" w:rsidP="00D61B97">
      <w:pPr>
        <w:rPr>
          <w:sz w:val="24"/>
          <w:szCs w:val="24"/>
        </w:rPr>
      </w:pPr>
      <w:r w:rsidRPr="00CD2F25">
        <w:rPr>
          <w:sz w:val="24"/>
          <w:szCs w:val="24"/>
        </w:rPr>
        <w:t>10. Kojega dana slavimo Dan neovisnosti?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25. lipnja</w:t>
      </w:r>
    </w:p>
    <w:p w:rsidR="00D61B97" w:rsidRPr="00CD2F25" w:rsidRDefault="00D61B97" w:rsidP="00D61B9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8. listopada</w:t>
      </w:r>
    </w:p>
    <w:p w:rsidR="00D61B97" w:rsidRPr="00CD2F25" w:rsidRDefault="008341EE" w:rsidP="00D61B97">
      <w:pPr>
        <w:ind w:left="708"/>
        <w:rPr>
          <w:sz w:val="24"/>
          <w:szCs w:val="24"/>
        </w:rPr>
      </w:pPr>
      <w:r>
        <w:rPr>
          <w:sz w:val="24"/>
          <w:szCs w:val="24"/>
        </w:rPr>
        <w:t>c) 25. p</w:t>
      </w:r>
      <w:bookmarkStart w:id="0" w:name="_GoBack"/>
      <w:bookmarkEnd w:id="0"/>
      <w:r w:rsidR="00D61B97" w:rsidRPr="00CD2F25">
        <w:rPr>
          <w:sz w:val="24"/>
          <w:szCs w:val="24"/>
        </w:rPr>
        <w:t>rosinca</w:t>
      </w:r>
    </w:p>
    <w:sectPr w:rsidR="00D61B97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C0" w:rsidRDefault="00D033C0" w:rsidP="00D61B97">
      <w:pPr>
        <w:spacing w:after="0" w:line="240" w:lineRule="auto"/>
      </w:pPr>
      <w:r>
        <w:separator/>
      </w:r>
    </w:p>
  </w:endnote>
  <w:endnote w:type="continuationSeparator" w:id="0">
    <w:p w:rsidR="00D033C0" w:rsidRDefault="00D033C0" w:rsidP="00D6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97" w:rsidRPr="00D61B97" w:rsidRDefault="00D61B97" w:rsidP="00D61B97">
    <w:pPr>
      <w:pStyle w:val="Footer"/>
      <w:jc w:val="right"/>
      <w:rPr>
        <w:sz w:val="28"/>
        <w:szCs w:val="28"/>
      </w:rPr>
    </w:pPr>
    <w:r w:rsidRPr="00D61B9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C0" w:rsidRDefault="00D033C0" w:rsidP="00D61B97">
      <w:pPr>
        <w:spacing w:after="0" w:line="240" w:lineRule="auto"/>
      </w:pPr>
      <w:r>
        <w:separator/>
      </w:r>
    </w:p>
  </w:footnote>
  <w:footnote w:type="continuationSeparator" w:id="0">
    <w:p w:rsidR="00D033C0" w:rsidRDefault="00D033C0" w:rsidP="00D6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97" w:rsidRDefault="00D61B97" w:rsidP="00D61B97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97"/>
    <w:rsid w:val="008341EE"/>
    <w:rsid w:val="00D033C0"/>
    <w:rsid w:val="00D37EB4"/>
    <w:rsid w:val="00D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F6BA"/>
  <w15:chartTrackingRefBased/>
  <w15:docId w15:val="{00570674-1E58-4106-80C7-405D6524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1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97"/>
  </w:style>
  <w:style w:type="paragraph" w:styleId="Footer">
    <w:name w:val="footer"/>
    <w:basedOn w:val="Normal"/>
    <w:link w:val="FooterChar"/>
    <w:uiPriority w:val="99"/>
    <w:unhideWhenUsed/>
    <w:rsid w:val="00D6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2016-03-14T13:24:00Z</dcterms:created>
  <dcterms:modified xsi:type="dcterms:W3CDTF">2016-04-25T16:53:00Z</dcterms:modified>
</cp:coreProperties>
</file>