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2F7" w:rsidRPr="002F72F7" w:rsidRDefault="002F72F7" w:rsidP="002F72F7">
      <w:pPr>
        <w:pStyle w:val="NoSpacing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Europska unija</w:t>
      </w:r>
    </w:p>
    <w:p w:rsidR="002F72F7" w:rsidRDefault="002F72F7" w:rsidP="002F72F7">
      <w:pPr>
        <w:pStyle w:val="NoSpacing"/>
        <w:rPr>
          <w:rFonts w:ascii="Calibri" w:hAnsi="Calibri" w:cs="Times New Roman"/>
          <w:sz w:val="24"/>
          <w:szCs w:val="24"/>
        </w:rPr>
      </w:pPr>
    </w:p>
    <w:p w:rsidR="002F72F7" w:rsidRDefault="002F72F7" w:rsidP="002F72F7">
      <w:pPr>
        <w:pStyle w:val="NoSpacing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Zaokruži točne odgovore.</w:t>
      </w:r>
    </w:p>
    <w:p w:rsidR="002F72F7" w:rsidRDefault="002F72F7" w:rsidP="002F72F7">
      <w:pPr>
        <w:pStyle w:val="NoSpacing"/>
        <w:rPr>
          <w:rFonts w:ascii="Calibri" w:hAnsi="Calibri" w:cs="Times New Roman"/>
          <w:sz w:val="24"/>
          <w:szCs w:val="24"/>
        </w:rPr>
      </w:pPr>
    </w:p>
    <w:tbl>
      <w:tblPr>
        <w:tblStyle w:val="TableGrid"/>
        <w:tblW w:w="9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9"/>
        <w:gridCol w:w="1703"/>
        <w:gridCol w:w="583"/>
        <w:gridCol w:w="825"/>
        <w:gridCol w:w="196"/>
        <w:gridCol w:w="1315"/>
        <w:gridCol w:w="1601"/>
      </w:tblGrid>
      <w:tr w:rsidR="002F72F7" w:rsidTr="002F72F7">
        <w:trPr>
          <w:trHeight w:val="395"/>
        </w:trPr>
        <w:tc>
          <w:tcPr>
            <w:tcW w:w="9332" w:type="dxa"/>
            <w:gridSpan w:val="7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F72F7">
              <w:rPr>
                <w:rFonts w:ascii="Calibri" w:hAnsi="Calibri" w:cs="Times New Roman"/>
                <w:sz w:val="24"/>
                <w:szCs w:val="24"/>
              </w:rPr>
              <w:t>1. Zajednica nekih europskih zemalja je:</w:t>
            </w:r>
          </w:p>
        </w:tc>
      </w:tr>
      <w:tr w:rsidR="002F72F7" w:rsidTr="002F72F7">
        <w:trPr>
          <w:trHeight w:val="395"/>
        </w:trPr>
        <w:tc>
          <w:tcPr>
            <w:tcW w:w="3109" w:type="dxa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F72F7">
              <w:rPr>
                <w:rFonts w:ascii="Calibri" w:hAnsi="Calibri" w:cs="Times New Roman"/>
                <w:sz w:val="24"/>
                <w:szCs w:val="24"/>
              </w:rPr>
              <w:t>a) Europska unija</w:t>
            </w:r>
          </w:p>
        </w:tc>
        <w:tc>
          <w:tcPr>
            <w:tcW w:w="3111" w:type="dxa"/>
            <w:gridSpan w:val="3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F72F7">
              <w:rPr>
                <w:rFonts w:ascii="Calibri" w:hAnsi="Calibri" w:cs="Times New Roman"/>
                <w:sz w:val="24"/>
                <w:szCs w:val="24"/>
              </w:rPr>
              <w:t>b) EU</w:t>
            </w:r>
          </w:p>
        </w:tc>
        <w:tc>
          <w:tcPr>
            <w:tcW w:w="3111" w:type="dxa"/>
            <w:gridSpan w:val="3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F72F7">
              <w:rPr>
                <w:rFonts w:ascii="Calibri" w:hAnsi="Calibri" w:cs="Times New Roman"/>
                <w:sz w:val="24"/>
                <w:szCs w:val="24"/>
              </w:rPr>
              <w:t>c) UNESCO</w:t>
            </w:r>
            <w:r w:rsidR="00BE1B12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2F72F7" w:rsidTr="002F72F7">
        <w:trPr>
          <w:trHeight w:val="416"/>
        </w:trPr>
        <w:tc>
          <w:tcPr>
            <w:tcW w:w="3109" w:type="dxa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3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3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F72F7" w:rsidTr="002F72F7">
        <w:trPr>
          <w:trHeight w:val="395"/>
        </w:trPr>
        <w:tc>
          <w:tcPr>
            <w:tcW w:w="9332" w:type="dxa"/>
            <w:gridSpan w:val="7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F72F7">
              <w:rPr>
                <w:rFonts w:ascii="Calibri" w:hAnsi="Calibri" w:cs="Times New Roman"/>
                <w:sz w:val="24"/>
                <w:szCs w:val="24"/>
              </w:rPr>
              <w:t>2. Stanovnici Europske unije prelaze iz zemlje u zemlju:</w:t>
            </w:r>
          </w:p>
        </w:tc>
      </w:tr>
      <w:tr w:rsidR="002F72F7" w:rsidTr="002F72F7">
        <w:trPr>
          <w:trHeight w:val="811"/>
        </w:trPr>
        <w:tc>
          <w:tcPr>
            <w:tcW w:w="3109" w:type="dxa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F72F7">
              <w:rPr>
                <w:rFonts w:ascii="Calibri" w:hAnsi="Calibri" w:cs="Times New Roman"/>
                <w:sz w:val="24"/>
                <w:szCs w:val="24"/>
              </w:rPr>
              <w:t>a) bez pregleda</w:t>
            </w:r>
          </w:p>
        </w:tc>
        <w:tc>
          <w:tcPr>
            <w:tcW w:w="3307" w:type="dxa"/>
            <w:gridSpan w:val="4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F72F7">
              <w:rPr>
                <w:rFonts w:ascii="Calibri" w:hAnsi="Calibri" w:cs="Times New Roman"/>
                <w:sz w:val="24"/>
                <w:szCs w:val="24"/>
              </w:rPr>
              <w:t>b) uz pregled i provjeru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 dokumenata</w:t>
            </w:r>
          </w:p>
        </w:tc>
        <w:tc>
          <w:tcPr>
            <w:tcW w:w="2914" w:type="dxa"/>
            <w:gridSpan w:val="2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F72F7">
              <w:rPr>
                <w:rFonts w:ascii="Calibri" w:hAnsi="Calibri" w:cs="Times New Roman"/>
                <w:sz w:val="24"/>
                <w:szCs w:val="24"/>
              </w:rPr>
              <w:t>c) bez provjere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 dokumenata</w:t>
            </w:r>
            <w:r w:rsidR="00BE1B12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2F72F7" w:rsidTr="002F72F7">
        <w:trPr>
          <w:trHeight w:val="395"/>
        </w:trPr>
        <w:tc>
          <w:tcPr>
            <w:tcW w:w="3109" w:type="dxa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3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3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F72F7" w:rsidTr="002F72F7">
        <w:trPr>
          <w:trHeight w:val="395"/>
        </w:trPr>
        <w:tc>
          <w:tcPr>
            <w:tcW w:w="9332" w:type="dxa"/>
            <w:gridSpan w:val="7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F72F7">
              <w:rPr>
                <w:rFonts w:ascii="Calibri" w:hAnsi="Calibri" w:cs="Times New Roman"/>
                <w:sz w:val="24"/>
                <w:szCs w:val="24"/>
              </w:rPr>
              <w:t>3. Grad Bruxelles je glavni grad:</w:t>
            </w:r>
          </w:p>
        </w:tc>
      </w:tr>
      <w:tr w:rsidR="002F72F7" w:rsidTr="002F72F7">
        <w:trPr>
          <w:trHeight w:val="395"/>
        </w:trPr>
        <w:tc>
          <w:tcPr>
            <w:tcW w:w="3109" w:type="dxa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F72F7">
              <w:rPr>
                <w:rFonts w:ascii="Calibri" w:hAnsi="Calibri" w:cs="Times New Roman"/>
                <w:sz w:val="24"/>
                <w:szCs w:val="24"/>
              </w:rPr>
              <w:t>a) Belgije</w:t>
            </w:r>
          </w:p>
        </w:tc>
        <w:tc>
          <w:tcPr>
            <w:tcW w:w="3111" w:type="dxa"/>
            <w:gridSpan w:val="3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F72F7">
              <w:rPr>
                <w:rFonts w:ascii="Calibri" w:hAnsi="Calibri" w:cs="Times New Roman"/>
                <w:sz w:val="24"/>
                <w:szCs w:val="24"/>
              </w:rPr>
              <w:t>b) Danske</w:t>
            </w:r>
          </w:p>
        </w:tc>
        <w:tc>
          <w:tcPr>
            <w:tcW w:w="3111" w:type="dxa"/>
            <w:gridSpan w:val="3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F72F7">
              <w:rPr>
                <w:rFonts w:ascii="Calibri" w:hAnsi="Calibri" w:cs="Times New Roman"/>
                <w:sz w:val="24"/>
                <w:szCs w:val="24"/>
              </w:rPr>
              <w:t>c) Europske unije</w:t>
            </w:r>
            <w:r w:rsidR="00BE1B12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2F72F7" w:rsidTr="002F72F7">
        <w:trPr>
          <w:trHeight w:val="395"/>
        </w:trPr>
        <w:tc>
          <w:tcPr>
            <w:tcW w:w="3109" w:type="dxa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3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3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F72F7" w:rsidTr="002F72F7">
        <w:trPr>
          <w:trHeight w:val="416"/>
        </w:trPr>
        <w:tc>
          <w:tcPr>
            <w:tcW w:w="9332" w:type="dxa"/>
            <w:gridSpan w:val="7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F72F7">
              <w:rPr>
                <w:rFonts w:ascii="Calibri" w:hAnsi="Calibri" w:cs="Times New Roman"/>
                <w:sz w:val="24"/>
                <w:szCs w:val="24"/>
              </w:rPr>
              <w:t>4. Članice Europske unije su:</w:t>
            </w:r>
          </w:p>
        </w:tc>
      </w:tr>
      <w:tr w:rsidR="002F72F7" w:rsidTr="002F72F7">
        <w:trPr>
          <w:trHeight w:val="395"/>
        </w:trPr>
        <w:tc>
          <w:tcPr>
            <w:tcW w:w="3109" w:type="dxa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F72F7">
              <w:rPr>
                <w:rFonts w:ascii="Calibri" w:hAnsi="Calibri" w:cs="Times New Roman"/>
                <w:sz w:val="24"/>
                <w:szCs w:val="24"/>
              </w:rPr>
              <w:t>a) Bosna i Hercegovina</w:t>
            </w:r>
          </w:p>
        </w:tc>
        <w:tc>
          <w:tcPr>
            <w:tcW w:w="3111" w:type="dxa"/>
            <w:gridSpan w:val="3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F72F7">
              <w:rPr>
                <w:rFonts w:ascii="Calibri" w:hAnsi="Calibri" w:cs="Times New Roman"/>
                <w:sz w:val="24"/>
                <w:szCs w:val="24"/>
              </w:rPr>
              <w:t>b) Republika Hrvatska</w:t>
            </w:r>
          </w:p>
        </w:tc>
        <w:tc>
          <w:tcPr>
            <w:tcW w:w="3111" w:type="dxa"/>
            <w:gridSpan w:val="3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F72F7">
              <w:rPr>
                <w:rFonts w:ascii="Calibri" w:hAnsi="Calibri" w:cs="Times New Roman"/>
                <w:sz w:val="24"/>
                <w:szCs w:val="24"/>
              </w:rPr>
              <w:t>c) Republika Slovenija</w:t>
            </w:r>
            <w:r w:rsidR="00BE1B12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2F72F7" w:rsidTr="002F72F7">
        <w:trPr>
          <w:trHeight w:val="395"/>
        </w:trPr>
        <w:tc>
          <w:tcPr>
            <w:tcW w:w="3109" w:type="dxa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3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3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F72F7" w:rsidTr="002F72F7">
        <w:trPr>
          <w:trHeight w:val="395"/>
        </w:trPr>
        <w:tc>
          <w:tcPr>
            <w:tcW w:w="9332" w:type="dxa"/>
            <w:gridSpan w:val="7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5. M</w:t>
            </w:r>
            <w:r w:rsidRPr="002F72F7">
              <w:rPr>
                <w:rFonts w:ascii="Calibri" w:hAnsi="Calibri" w:cs="Times New Roman"/>
                <w:sz w:val="24"/>
                <w:szCs w:val="24"/>
              </w:rPr>
              <w:t>ađarski jezik, slovenski jezik, talijanski jezik, hrvatski jezik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Pr="002F72F7">
              <w:rPr>
                <w:rFonts w:ascii="Calibri" w:hAnsi="Calibri" w:cs="Times New Roman"/>
                <w:sz w:val="24"/>
                <w:szCs w:val="24"/>
              </w:rPr>
              <w:t>su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 u EU</w:t>
            </w:r>
            <w:r w:rsidRPr="002F72F7">
              <w:rPr>
                <w:rFonts w:ascii="Calibri" w:hAnsi="Calibri" w:cs="Times New Roman"/>
                <w:sz w:val="24"/>
                <w:szCs w:val="24"/>
              </w:rPr>
              <w:t>:</w:t>
            </w:r>
          </w:p>
        </w:tc>
      </w:tr>
      <w:tr w:rsidR="002F72F7" w:rsidTr="002F72F7">
        <w:trPr>
          <w:trHeight w:val="395"/>
        </w:trPr>
        <w:tc>
          <w:tcPr>
            <w:tcW w:w="3109" w:type="dxa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F72F7">
              <w:rPr>
                <w:rFonts w:ascii="Calibri" w:hAnsi="Calibri" w:cs="Times New Roman"/>
                <w:sz w:val="24"/>
                <w:szCs w:val="24"/>
              </w:rPr>
              <w:t>a) službeni jezici</w:t>
            </w:r>
          </w:p>
        </w:tc>
        <w:tc>
          <w:tcPr>
            <w:tcW w:w="3111" w:type="dxa"/>
            <w:gridSpan w:val="3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F72F7">
              <w:rPr>
                <w:rFonts w:ascii="Calibri" w:hAnsi="Calibri" w:cs="Times New Roman"/>
                <w:sz w:val="24"/>
                <w:szCs w:val="24"/>
              </w:rPr>
              <w:t>b) dozvoljeni jezici</w:t>
            </w:r>
          </w:p>
        </w:tc>
        <w:tc>
          <w:tcPr>
            <w:tcW w:w="3111" w:type="dxa"/>
            <w:gridSpan w:val="3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F72F7">
              <w:rPr>
                <w:rFonts w:ascii="Calibri" w:hAnsi="Calibri" w:cs="Times New Roman"/>
                <w:sz w:val="24"/>
                <w:szCs w:val="24"/>
              </w:rPr>
              <w:t>c) zabranjeni jezici</w:t>
            </w:r>
            <w:r w:rsidR="00BE1B12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2F72F7" w:rsidTr="002F72F7">
        <w:trPr>
          <w:trHeight w:val="416"/>
        </w:trPr>
        <w:tc>
          <w:tcPr>
            <w:tcW w:w="3109" w:type="dxa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3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3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F72F7" w:rsidTr="002F72F7">
        <w:trPr>
          <w:trHeight w:val="395"/>
        </w:trPr>
        <w:tc>
          <w:tcPr>
            <w:tcW w:w="9332" w:type="dxa"/>
            <w:gridSpan w:val="7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F72F7">
              <w:rPr>
                <w:rFonts w:ascii="Calibri" w:hAnsi="Calibri" w:cs="Times New Roman"/>
                <w:sz w:val="24"/>
                <w:szCs w:val="24"/>
              </w:rPr>
              <w:t>6. Jedinstveni  novac u Europskoj uniji</w:t>
            </w:r>
            <w:r w:rsidR="00BE1B12">
              <w:rPr>
                <w:rFonts w:ascii="Calibri" w:hAnsi="Calibri" w:cs="Times New Roman"/>
                <w:sz w:val="24"/>
                <w:szCs w:val="24"/>
              </w:rPr>
              <w:t xml:space="preserve"> je</w:t>
            </w:r>
            <w:r w:rsidRPr="002F72F7">
              <w:rPr>
                <w:rFonts w:ascii="Calibri" w:hAnsi="Calibri" w:cs="Times New Roman"/>
                <w:sz w:val="24"/>
                <w:szCs w:val="24"/>
              </w:rPr>
              <w:t>:</w:t>
            </w:r>
          </w:p>
        </w:tc>
      </w:tr>
      <w:tr w:rsidR="002F72F7" w:rsidTr="002F72F7">
        <w:trPr>
          <w:trHeight w:val="395"/>
        </w:trPr>
        <w:tc>
          <w:tcPr>
            <w:tcW w:w="3109" w:type="dxa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F72F7">
              <w:rPr>
                <w:rFonts w:ascii="Calibri" w:hAnsi="Calibri" w:cs="Times New Roman"/>
                <w:sz w:val="24"/>
                <w:szCs w:val="24"/>
              </w:rPr>
              <w:t>a) euro</w:t>
            </w:r>
          </w:p>
        </w:tc>
        <w:tc>
          <w:tcPr>
            <w:tcW w:w="3111" w:type="dxa"/>
            <w:gridSpan w:val="3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F72F7">
              <w:rPr>
                <w:rFonts w:ascii="Calibri" w:hAnsi="Calibri" w:cs="Times New Roman"/>
                <w:sz w:val="24"/>
                <w:szCs w:val="24"/>
              </w:rPr>
              <w:t>b) kuna</w:t>
            </w:r>
          </w:p>
        </w:tc>
        <w:tc>
          <w:tcPr>
            <w:tcW w:w="3111" w:type="dxa"/>
            <w:gridSpan w:val="3"/>
          </w:tcPr>
          <w:p w:rsidR="002F72F7" w:rsidRDefault="00BE1B12" w:rsidP="00BE1B1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c) dolar.</w:t>
            </w:r>
          </w:p>
        </w:tc>
      </w:tr>
      <w:tr w:rsidR="002F72F7" w:rsidTr="002F72F7">
        <w:trPr>
          <w:trHeight w:val="395"/>
        </w:trPr>
        <w:tc>
          <w:tcPr>
            <w:tcW w:w="3109" w:type="dxa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3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3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F72F7" w:rsidTr="002F72F7">
        <w:trPr>
          <w:trHeight w:val="395"/>
        </w:trPr>
        <w:tc>
          <w:tcPr>
            <w:tcW w:w="9332" w:type="dxa"/>
            <w:gridSpan w:val="7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F72F7">
              <w:rPr>
                <w:rFonts w:ascii="Calibri" w:hAnsi="Calibri" w:cs="Times New Roman"/>
                <w:sz w:val="24"/>
                <w:szCs w:val="24"/>
              </w:rPr>
              <w:t>7. Republika Hrvatska primljena je u članstvo EU:</w:t>
            </w:r>
          </w:p>
        </w:tc>
      </w:tr>
      <w:tr w:rsidR="002F72F7" w:rsidTr="002F72F7">
        <w:trPr>
          <w:trHeight w:val="395"/>
        </w:trPr>
        <w:tc>
          <w:tcPr>
            <w:tcW w:w="3109" w:type="dxa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F72F7">
              <w:rPr>
                <w:rFonts w:ascii="Calibri" w:hAnsi="Calibri" w:cs="Times New Roman"/>
                <w:sz w:val="24"/>
                <w:szCs w:val="24"/>
              </w:rPr>
              <w:t>a) kao 28. članica</w:t>
            </w:r>
          </w:p>
        </w:tc>
        <w:tc>
          <w:tcPr>
            <w:tcW w:w="3111" w:type="dxa"/>
            <w:gridSpan w:val="3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F72F7">
              <w:rPr>
                <w:rFonts w:ascii="Calibri" w:hAnsi="Calibri" w:cs="Times New Roman"/>
                <w:sz w:val="24"/>
                <w:szCs w:val="24"/>
              </w:rPr>
              <w:t>b) u svibnju</w:t>
            </w:r>
          </w:p>
        </w:tc>
        <w:tc>
          <w:tcPr>
            <w:tcW w:w="3111" w:type="dxa"/>
            <w:gridSpan w:val="3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F72F7">
              <w:rPr>
                <w:rFonts w:ascii="Calibri" w:hAnsi="Calibri" w:cs="Times New Roman"/>
                <w:sz w:val="24"/>
                <w:szCs w:val="24"/>
              </w:rPr>
              <w:t>c) 1.</w:t>
            </w:r>
            <w:r w:rsidR="00BE1B12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Pr="002F72F7">
              <w:rPr>
                <w:rFonts w:ascii="Calibri" w:hAnsi="Calibri" w:cs="Times New Roman"/>
                <w:sz w:val="24"/>
                <w:szCs w:val="24"/>
              </w:rPr>
              <w:t>srpnja 2013.</w:t>
            </w:r>
          </w:p>
        </w:tc>
      </w:tr>
      <w:tr w:rsidR="002F72F7" w:rsidTr="002F72F7">
        <w:trPr>
          <w:trHeight w:val="416"/>
        </w:trPr>
        <w:tc>
          <w:tcPr>
            <w:tcW w:w="3109" w:type="dxa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3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3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F72F7" w:rsidTr="002F72F7">
        <w:trPr>
          <w:trHeight w:val="395"/>
        </w:trPr>
        <w:tc>
          <w:tcPr>
            <w:tcW w:w="9332" w:type="dxa"/>
            <w:gridSpan w:val="7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F72F7">
              <w:rPr>
                <w:rFonts w:ascii="Calibri" w:hAnsi="Calibri" w:cs="Times New Roman"/>
                <w:sz w:val="24"/>
                <w:szCs w:val="24"/>
              </w:rPr>
              <w:t>8. Dan Europe slavi se:</w:t>
            </w:r>
          </w:p>
        </w:tc>
      </w:tr>
      <w:tr w:rsidR="002F72F7" w:rsidTr="002F72F7">
        <w:trPr>
          <w:trHeight w:val="395"/>
        </w:trPr>
        <w:tc>
          <w:tcPr>
            <w:tcW w:w="3109" w:type="dxa"/>
          </w:tcPr>
          <w:p w:rsidR="002F72F7" w:rsidRDefault="002F72F7" w:rsidP="00BE1B1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a) </w:t>
            </w:r>
            <w:r w:rsidRPr="002F72F7">
              <w:rPr>
                <w:rFonts w:ascii="Calibri" w:hAnsi="Calibri" w:cs="Times New Roman"/>
                <w:sz w:val="24"/>
                <w:szCs w:val="24"/>
              </w:rPr>
              <w:t xml:space="preserve">u </w:t>
            </w:r>
            <w:r w:rsidR="00BE1B12">
              <w:rPr>
                <w:rFonts w:ascii="Calibri" w:hAnsi="Calibri" w:cs="Times New Roman"/>
                <w:sz w:val="24"/>
                <w:szCs w:val="24"/>
              </w:rPr>
              <w:t>srpnju</w:t>
            </w:r>
          </w:p>
        </w:tc>
        <w:tc>
          <w:tcPr>
            <w:tcW w:w="3111" w:type="dxa"/>
            <w:gridSpan w:val="3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F72F7">
              <w:rPr>
                <w:rFonts w:ascii="Calibri" w:hAnsi="Calibri" w:cs="Times New Roman"/>
                <w:sz w:val="24"/>
                <w:szCs w:val="24"/>
              </w:rPr>
              <w:t>b) 9. svibnja</w:t>
            </w:r>
          </w:p>
        </w:tc>
        <w:tc>
          <w:tcPr>
            <w:tcW w:w="3111" w:type="dxa"/>
            <w:gridSpan w:val="3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F72F7">
              <w:rPr>
                <w:rFonts w:ascii="Calibri" w:hAnsi="Calibri" w:cs="Times New Roman"/>
                <w:sz w:val="24"/>
                <w:szCs w:val="24"/>
              </w:rPr>
              <w:t>c) u lipnju</w:t>
            </w:r>
            <w:r w:rsidR="00BE1B12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2F72F7" w:rsidTr="002F72F7">
        <w:trPr>
          <w:trHeight w:val="395"/>
        </w:trPr>
        <w:tc>
          <w:tcPr>
            <w:tcW w:w="3109" w:type="dxa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3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3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F72F7" w:rsidTr="002F72F7">
        <w:trPr>
          <w:trHeight w:val="395"/>
        </w:trPr>
        <w:tc>
          <w:tcPr>
            <w:tcW w:w="9332" w:type="dxa"/>
            <w:gridSpan w:val="7"/>
          </w:tcPr>
          <w:p w:rsidR="002F72F7" w:rsidRDefault="00BE1B12" w:rsidP="00BE1B1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9. „</w:t>
            </w:r>
            <w:r w:rsidR="002F72F7" w:rsidRPr="002F72F7">
              <w:rPr>
                <w:rFonts w:ascii="Calibri" w:hAnsi="Calibri" w:cs="Times New Roman"/>
                <w:sz w:val="24"/>
                <w:szCs w:val="24"/>
              </w:rPr>
              <w:t>Ujedinjeni u različitosti</w:t>
            </w:r>
            <w:r>
              <w:rPr>
                <w:rFonts w:ascii="Calibri" w:hAnsi="Calibri" w:cs="Times New Roman"/>
                <w:sz w:val="24"/>
                <w:szCs w:val="24"/>
              </w:rPr>
              <w:t>“</w:t>
            </w:r>
            <w:r w:rsidR="002F72F7" w:rsidRPr="002F72F7">
              <w:rPr>
                <w:rFonts w:ascii="Calibri" w:hAnsi="Calibri" w:cs="Times New Roman"/>
                <w:sz w:val="24"/>
                <w:szCs w:val="24"/>
              </w:rPr>
              <w:t xml:space="preserve"> geslo je:</w:t>
            </w:r>
          </w:p>
        </w:tc>
      </w:tr>
      <w:tr w:rsidR="002F72F7" w:rsidTr="002F72F7">
        <w:trPr>
          <w:trHeight w:val="416"/>
        </w:trPr>
        <w:tc>
          <w:tcPr>
            <w:tcW w:w="3109" w:type="dxa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F72F7">
              <w:rPr>
                <w:rFonts w:ascii="Calibri" w:hAnsi="Calibri" w:cs="Times New Roman"/>
                <w:sz w:val="24"/>
                <w:szCs w:val="24"/>
              </w:rPr>
              <w:t>a) UNESCO-a</w:t>
            </w:r>
          </w:p>
        </w:tc>
        <w:tc>
          <w:tcPr>
            <w:tcW w:w="2286" w:type="dxa"/>
            <w:gridSpan w:val="2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F72F7">
              <w:rPr>
                <w:rFonts w:ascii="Calibri" w:hAnsi="Calibri" w:cs="Times New Roman"/>
                <w:sz w:val="24"/>
                <w:szCs w:val="24"/>
              </w:rPr>
              <w:t>b) EU</w:t>
            </w:r>
          </w:p>
        </w:tc>
        <w:tc>
          <w:tcPr>
            <w:tcW w:w="3935" w:type="dxa"/>
            <w:gridSpan w:val="4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F72F7">
              <w:rPr>
                <w:rFonts w:ascii="Calibri" w:hAnsi="Calibri" w:cs="Times New Roman"/>
                <w:sz w:val="24"/>
                <w:szCs w:val="24"/>
              </w:rPr>
              <w:t>c) zajednice nekih europskih zemalja</w:t>
            </w:r>
            <w:r w:rsidR="00BE1B12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2F72F7" w:rsidTr="002F72F7">
        <w:trPr>
          <w:trHeight w:val="395"/>
        </w:trPr>
        <w:tc>
          <w:tcPr>
            <w:tcW w:w="3109" w:type="dxa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3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3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F72F7" w:rsidTr="002F72F7">
        <w:trPr>
          <w:trHeight w:val="395"/>
        </w:trPr>
        <w:tc>
          <w:tcPr>
            <w:tcW w:w="9332" w:type="dxa"/>
            <w:gridSpan w:val="7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F72F7">
              <w:rPr>
                <w:rFonts w:ascii="Calibri" w:hAnsi="Calibri" w:cs="Times New Roman"/>
                <w:sz w:val="24"/>
                <w:szCs w:val="24"/>
              </w:rPr>
              <w:t>10. Ujedinjenost europskih naroda i zemalja u jednu zajednicu simbolizira:</w:t>
            </w:r>
          </w:p>
        </w:tc>
      </w:tr>
      <w:tr w:rsidR="002F72F7" w:rsidTr="002F72F7">
        <w:trPr>
          <w:trHeight w:val="395"/>
        </w:trPr>
        <w:tc>
          <w:tcPr>
            <w:tcW w:w="4812" w:type="dxa"/>
            <w:gridSpan w:val="2"/>
          </w:tcPr>
          <w:p w:rsidR="002F72F7" w:rsidRDefault="00BE1B12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a) plava zastava s</w:t>
            </w:r>
            <w:r w:rsidR="002F72F7" w:rsidRPr="002F72F7">
              <w:rPr>
                <w:rFonts w:ascii="Calibri" w:hAnsi="Calibri" w:cs="Times New Roman"/>
                <w:sz w:val="24"/>
                <w:szCs w:val="24"/>
              </w:rPr>
              <w:t xml:space="preserve"> 12</w:t>
            </w:r>
            <w:r w:rsidR="002F72F7">
              <w:rPr>
                <w:rFonts w:ascii="Calibri" w:hAnsi="Calibri" w:cs="Times New Roman"/>
                <w:sz w:val="24"/>
                <w:szCs w:val="24"/>
              </w:rPr>
              <w:t xml:space="preserve"> žutih zvijezda</w:t>
            </w:r>
          </w:p>
        </w:tc>
        <w:tc>
          <w:tcPr>
            <w:tcW w:w="2919" w:type="dxa"/>
            <w:gridSpan w:val="4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F72F7">
              <w:rPr>
                <w:rFonts w:ascii="Calibri" w:hAnsi="Calibri" w:cs="Times New Roman"/>
                <w:sz w:val="24"/>
                <w:szCs w:val="24"/>
              </w:rPr>
              <w:t>b) zastava Belgije</w:t>
            </w:r>
          </w:p>
        </w:tc>
        <w:tc>
          <w:tcPr>
            <w:tcW w:w="1600" w:type="dxa"/>
          </w:tcPr>
          <w:p w:rsidR="002F72F7" w:rsidRDefault="002F72F7" w:rsidP="002F72F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F72F7">
              <w:rPr>
                <w:rFonts w:ascii="Calibri" w:hAnsi="Calibri" w:cs="Times New Roman"/>
                <w:sz w:val="24"/>
                <w:szCs w:val="24"/>
              </w:rPr>
              <w:t>c) zastava EU</w:t>
            </w:r>
            <w:r w:rsidR="00BE1B12">
              <w:rPr>
                <w:rFonts w:ascii="Calibri" w:hAnsi="Calibri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6070B0" w:rsidRPr="002F72F7" w:rsidRDefault="006070B0"/>
    <w:sectPr w:rsidR="006070B0" w:rsidRPr="002F72F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A2C" w:rsidRDefault="004A0A2C" w:rsidP="002F72F7">
      <w:pPr>
        <w:spacing w:after="0" w:line="240" w:lineRule="auto"/>
      </w:pPr>
      <w:r>
        <w:separator/>
      </w:r>
    </w:p>
  </w:endnote>
  <w:endnote w:type="continuationSeparator" w:id="0">
    <w:p w:rsidR="004A0A2C" w:rsidRDefault="004A0A2C" w:rsidP="002F7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2F7" w:rsidRPr="002F72F7" w:rsidRDefault="002F72F7" w:rsidP="002F72F7">
    <w:pPr>
      <w:pStyle w:val="Footer"/>
      <w:jc w:val="right"/>
      <w:rPr>
        <w:sz w:val="28"/>
        <w:szCs w:val="28"/>
      </w:rPr>
    </w:pPr>
    <w:r w:rsidRPr="002F72F7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A2C" w:rsidRDefault="004A0A2C" w:rsidP="002F72F7">
      <w:pPr>
        <w:spacing w:after="0" w:line="240" w:lineRule="auto"/>
      </w:pPr>
      <w:r>
        <w:separator/>
      </w:r>
    </w:p>
  </w:footnote>
  <w:footnote w:type="continuationSeparator" w:id="0">
    <w:p w:rsidR="004A0A2C" w:rsidRDefault="004A0A2C" w:rsidP="002F7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2F7" w:rsidRPr="007A1623" w:rsidRDefault="002F72F7" w:rsidP="002F72F7">
    <w:pPr>
      <w:pStyle w:val="Header"/>
      <w:jc w:val="center"/>
      <w:rPr>
        <w:rFonts w:ascii="Calibri" w:hAnsi="Calibri"/>
      </w:rPr>
    </w:pPr>
    <w:r w:rsidRPr="007A1623">
      <w:rPr>
        <w:rFonts w:ascii="Calibri" w:hAnsi="Calibri"/>
      </w:rPr>
      <w:t>Brigita Kinkela</w:t>
    </w:r>
    <w:r>
      <w:rPr>
        <w:rFonts w:ascii="Calibri" w:hAnsi="Calibri"/>
      </w:rPr>
      <w:t>, OŠ Drage Gervaisa, Jurdani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F7"/>
    <w:rsid w:val="002F72F7"/>
    <w:rsid w:val="004A0A2C"/>
    <w:rsid w:val="006070B0"/>
    <w:rsid w:val="00BE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01815"/>
  <w15:chartTrackingRefBased/>
  <w15:docId w15:val="{109352D0-09D2-4755-BF7C-BE3D44C1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7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2F7"/>
  </w:style>
  <w:style w:type="paragraph" w:styleId="Footer">
    <w:name w:val="footer"/>
    <w:basedOn w:val="Normal"/>
    <w:link w:val="FooterChar"/>
    <w:uiPriority w:val="99"/>
    <w:unhideWhenUsed/>
    <w:rsid w:val="002F7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2F7"/>
  </w:style>
  <w:style w:type="paragraph" w:styleId="NoSpacing">
    <w:name w:val="No Spacing"/>
    <w:uiPriority w:val="1"/>
    <w:qFormat/>
    <w:rsid w:val="002F72F7"/>
    <w:pPr>
      <w:spacing w:after="0" w:line="240" w:lineRule="auto"/>
    </w:pPr>
    <w:rPr>
      <w:lang w:val="hr-BA"/>
    </w:rPr>
  </w:style>
  <w:style w:type="table" w:styleId="TableGrid">
    <w:name w:val="Table Grid"/>
    <w:basedOn w:val="TableNormal"/>
    <w:uiPriority w:val="39"/>
    <w:rsid w:val="002F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2016-03-10T11:15:00Z</dcterms:created>
  <dcterms:modified xsi:type="dcterms:W3CDTF">2016-04-26T06:23:00Z</dcterms:modified>
</cp:coreProperties>
</file>