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08" w:rsidRPr="00CD57CD" w:rsidRDefault="006D6C08" w:rsidP="006D6C08">
      <w:pPr>
        <w:jc w:val="both"/>
        <w:rPr>
          <w:sz w:val="36"/>
          <w:szCs w:val="36"/>
          <w:u w:val="single"/>
        </w:rPr>
      </w:pPr>
      <w:bookmarkStart w:id="0" w:name="_GoBack"/>
      <w:bookmarkEnd w:id="0"/>
      <w:r w:rsidRPr="00CD57CD">
        <w:rPr>
          <w:sz w:val="36"/>
          <w:szCs w:val="36"/>
          <w:u w:val="single"/>
        </w:rPr>
        <w:t>Igra „Ispeci kolač“</w:t>
      </w:r>
    </w:p>
    <w:p w:rsidR="00D77989" w:rsidRDefault="00D77989" w:rsidP="00D77989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Potrebni materijal:</w:t>
      </w:r>
    </w:p>
    <w:p w:rsidR="006D6C08" w:rsidRPr="00D77989" w:rsidRDefault="00D77989" w:rsidP="00D77989">
      <w:pPr>
        <w:pStyle w:val="ListParagraph"/>
        <w:numPr>
          <w:ilvl w:val="0"/>
          <w:numId w:val="2"/>
        </w:numPr>
        <w:jc w:val="both"/>
        <w:rPr>
          <w:color w:val="000000"/>
          <w:sz w:val="36"/>
          <w:szCs w:val="36"/>
        </w:rPr>
      </w:pPr>
      <w:r w:rsidRPr="00D77989">
        <w:rPr>
          <w:color w:val="000000"/>
          <w:sz w:val="36"/>
          <w:szCs w:val="36"/>
        </w:rPr>
        <w:t>kocka za bacanje</w:t>
      </w:r>
    </w:p>
    <w:p w:rsidR="006D6C08" w:rsidRPr="00D77989" w:rsidRDefault="00D77989" w:rsidP="00D77989">
      <w:pPr>
        <w:pStyle w:val="ListParagraph"/>
        <w:numPr>
          <w:ilvl w:val="0"/>
          <w:numId w:val="2"/>
        </w:numPr>
        <w:jc w:val="both"/>
        <w:rPr>
          <w:color w:val="000000"/>
          <w:sz w:val="36"/>
          <w:szCs w:val="36"/>
        </w:rPr>
      </w:pPr>
      <w:r w:rsidRPr="00D77989">
        <w:rPr>
          <w:color w:val="000000"/>
          <w:sz w:val="36"/>
          <w:szCs w:val="36"/>
        </w:rPr>
        <w:t>figurice u obliku kolača</w:t>
      </w:r>
    </w:p>
    <w:p w:rsidR="006D6C08" w:rsidRPr="00D77989" w:rsidRDefault="00D77989" w:rsidP="00D77989">
      <w:pPr>
        <w:pStyle w:val="ListParagraph"/>
        <w:numPr>
          <w:ilvl w:val="0"/>
          <w:numId w:val="2"/>
        </w:numPr>
        <w:jc w:val="both"/>
        <w:rPr>
          <w:color w:val="000000"/>
          <w:sz w:val="36"/>
          <w:szCs w:val="36"/>
        </w:rPr>
      </w:pPr>
      <w:r w:rsidRPr="00D77989">
        <w:rPr>
          <w:color w:val="000000"/>
          <w:sz w:val="36"/>
          <w:szCs w:val="36"/>
        </w:rPr>
        <w:t>ploča za igru</w:t>
      </w:r>
    </w:p>
    <w:p w:rsidR="006D6C08" w:rsidRPr="00D77989" w:rsidRDefault="00D77989" w:rsidP="00D77989">
      <w:pPr>
        <w:pStyle w:val="ListParagraph"/>
        <w:numPr>
          <w:ilvl w:val="0"/>
          <w:numId w:val="2"/>
        </w:numPr>
        <w:jc w:val="both"/>
        <w:rPr>
          <w:color w:val="000000"/>
          <w:sz w:val="36"/>
          <w:szCs w:val="36"/>
        </w:rPr>
      </w:pPr>
      <w:r w:rsidRPr="00D77989">
        <w:rPr>
          <w:color w:val="000000"/>
          <w:sz w:val="36"/>
          <w:szCs w:val="36"/>
        </w:rPr>
        <w:t>kartice s receptima</w:t>
      </w:r>
    </w:p>
    <w:p w:rsidR="006D6C08" w:rsidRPr="00D77989" w:rsidRDefault="00D77989" w:rsidP="00D77989">
      <w:pPr>
        <w:pStyle w:val="ListParagraph"/>
        <w:numPr>
          <w:ilvl w:val="0"/>
          <w:numId w:val="2"/>
        </w:numPr>
        <w:jc w:val="both"/>
        <w:rPr>
          <w:color w:val="000000"/>
          <w:sz w:val="36"/>
          <w:szCs w:val="36"/>
        </w:rPr>
      </w:pPr>
      <w:r w:rsidRPr="00D77989">
        <w:rPr>
          <w:color w:val="000000"/>
          <w:sz w:val="36"/>
          <w:szCs w:val="36"/>
        </w:rPr>
        <w:t>olovka, papir za igrača</w:t>
      </w:r>
    </w:p>
    <w:p w:rsidR="006D6C08" w:rsidRDefault="00D77989" w:rsidP="006D6C08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Pravila igre</w:t>
      </w:r>
      <w:r w:rsidR="006D6C08" w:rsidRPr="00A61476">
        <w:rPr>
          <w:color w:val="000000"/>
          <w:sz w:val="36"/>
          <w:szCs w:val="36"/>
          <w:u w:val="single"/>
        </w:rPr>
        <w:t>:</w:t>
      </w:r>
      <w:r w:rsidR="006D6C08">
        <w:rPr>
          <w:color w:val="000000"/>
          <w:sz w:val="36"/>
          <w:szCs w:val="36"/>
        </w:rPr>
        <w:t xml:space="preserve"> </w:t>
      </w:r>
    </w:p>
    <w:p w:rsidR="006D6C08" w:rsidRDefault="00D77989" w:rsidP="006D6C08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Igraju četiri igrača. </w:t>
      </w:r>
      <w:r w:rsidR="006D6C08">
        <w:rPr>
          <w:color w:val="000000"/>
          <w:sz w:val="36"/>
          <w:szCs w:val="36"/>
        </w:rPr>
        <w:t>Igrači naizmjence bacaju kocku</w:t>
      </w:r>
      <w:r w:rsidR="00EE0304">
        <w:rPr>
          <w:color w:val="000000"/>
          <w:sz w:val="36"/>
          <w:szCs w:val="36"/>
        </w:rPr>
        <w:t>. C</w:t>
      </w:r>
      <w:r w:rsidR="006D6C08">
        <w:rPr>
          <w:color w:val="000000"/>
          <w:sz w:val="36"/>
          <w:szCs w:val="36"/>
        </w:rPr>
        <w:t>ilj je pokupiti sve sastojke iz svog recepta (kad stane na polje „pokupi“ sastojak – z</w:t>
      </w:r>
      <w:r>
        <w:rPr>
          <w:color w:val="000000"/>
          <w:sz w:val="36"/>
          <w:szCs w:val="36"/>
        </w:rPr>
        <w:t>apiše ga na papir). Igrač</w:t>
      </w:r>
      <w:r w:rsidR="006D6C08">
        <w:rPr>
          <w:color w:val="000000"/>
          <w:sz w:val="36"/>
          <w:szCs w:val="36"/>
        </w:rPr>
        <w:t xml:space="preserve"> skuplja samo one sastojke koji su napisani na </w:t>
      </w:r>
      <w:r w:rsidR="00EE0304">
        <w:rPr>
          <w:color w:val="000000"/>
          <w:sz w:val="36"/>
          <w:szCs w:val="36"/>
        </w:rPr>
        <w:t>njegovom receptu. Figuricu pomiče</w:t>
      </w:r>
      <w:r w:rsidR="006D6C08">
        <w:rPr>
          <w:color w:val="000000"/>
          <w:sz w:val="36"/>
          <w:szCs w:val="36"/>
        </w:rPr>
        <w:t xml:space="preserve"> za </w:t>
      </w:r>
      <w:r w:rsidR="00EE0304">
        <w:rPr>
          <w:color w:val="000000"/>
          <w:sz w:val="36"/>
          <w:szCs w:val="36"/>
        </w:rPr>
        <w:t>onoliko</w:t>
      </w:r>
      <w:r w:rsidR="006D6C08">
        <w:rPr>
          <w:color w:val="000000"/>
          <w:sz w:val="36"/>
          <w:szCs w:val="36"/>
        </w:rPr>
        <w:t xml:space="preserve"> polja koliko </w:t>
      </w:r>
      <w:r w:rsidR="00EE0304">
        <w:rPr>
          <w:color w:val="000000"/>
          <w:sz w:val="36"/>
          <w:szCs w:val="36"/>
        </w:rPr>
        <w:t>mu pokaže kocka koju je bacio</w:t>
      </w:r>
      <w:r w:rsidR="006D6C08">
        <w:rPr>
          <w:color w:val="000000"/>
          <w:sz w:val="36"/>
          <w:szCs w:val="36"/>
        </w:rPr>
        <w:t xml:space="preserve">. Ako stane na polje </w:t>
      </w:r>
      <w:r w:rsidR="00EE0304">
        <w:rPr>
          <w:color w:val="000000"/>
          <w:sz w:val="36"/>
          <w:szCs w:val="36"/>
        </w:rPr>
        <w:t>na kojem</w:t>
      </w:r>
      <w:r w:rsidR="006D6C08">
        <w:rPr>
          <w:color w:val="000000"/>
          <w:sz w:val="36"/>
          <w:szCs w:val="36"/>
        </w:rPr>
        <w:t xml:space="preserve"> je po</w:t>
      </w:r>
      <w:r w:rsidR="00EE0304">
        <w:rPr>
          <w:color w:val="000000"/>
          <w:sz w:val="36"/>
          <w:szCs w:val="36"/>
        </w:rPr>
        <w:t>kvareno jaje (pilići idu iz jaj</w:t>
      </w:r>
      <w:r w:rsidR="006D6C08">
        <w:rPr>
          <w:color w:val="000000"/>
          <w:sz w:val="36"/>
          <w:szCs w:val="36"/>
        </w:rPr>
        <w:t>a</w:t>
      </w:r>
      <w:r w:rsidR="00EE0304" w:rsidRPr="00EE0304">
        <w:rPr>
          <w:color w:val="000000"/>
          <w:sz w:val="36"/>
          <w:szCs w:val="36"/>
        </w:rPr>
        <w:t xml:space="preserve"> </w:t>
      </w:r>
      <w:r w:rsidR="00EE0304">
        <w:rPr>
          <w:color w:val="000000"/>
          <w:sz w:val="36"/>
          <w:szCs w:val="36"/>
        </w:rPr>
        <w:t>van</w:t>
      </w:r>
      <w:r w:rsidR="006D6C08">
        <w:rPr>
          <w:color w:val="000000"/>
          <w:sz w:val="36"/>
          <w:szCs w:val="36"/>
        </w:rPr>
        <w:t xml:space="preserve">), pauzira bacanje. </w:t>
      </w:r>
      <w:r w:rsidR="00EE0304">
        <w:rPr>
          <w:color w:val="000000"/>
          <w:sz w:val="36"/>
          <w:szCs w:val="36"/>
        </w:rPr>
        <w:t>Učenici s</w:t>
      </w:r>
      <w:r w:rsidR="006D6C08">
        <w:rPr>
          <w:color w:val="000000"/>
          <w:sz w:val="36"/>
          <w:szCs w:val="36"/>
        </w:rPr>
        <w:t xml:space="preserve">ami biraju smjer kojim će započeti igru. </w:t>
      </w:r>
    </w:p>
    <w:p w:rsidR="006D6C08" w:rsidRDefault="006D6C08" w:rsidP="006D6C08">
      <w:pP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Igrač koji prvi „ispeče“ kolač – pokupi sve sastojke, pobijedio je. </w:t>
      </w:r>
    </w:p>
    <w:p w:rsidR="006D6C08" w:rsidRDefault="00B5401A" w:rsidP="006D6C08">
      <w:pPr>
        <w:jc w:val="center"/>
        <w:rPr>
          <w:color w:val="000000"/>
          <w:sz w:val="36"/>
          <w:szCs w:val="36"/>
        </w:rPr>
      </w:pPr>
      <w:r w:rsidRPr="006D6C08">
        <w:rPr>
          <w:noProof/>
          <w:color w:val="0000FF"/>
          <w:lang w:eastAsia="hr-HR"/>
        </w:rPr>
        <w:lastRenderedPageBreak/>
        <w:drawing>
          <wp:inline distT="0" distB="0" distL="0" distR="0">
            <wp:extent cx="4921885" cy="3736975"/>
            <wp:effectExtent l="0" t="0" r="0" b="0"/>
            <wp:docPr id="2" name="irc_mi" descr="http://os-jklovica-zg.skole.hr/upload/os-jklovica-zg/images/newsimg/297/File/0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s-jklovica-zg.skole.hr/upload/os-jklovica-zg/images/newsimg/297/File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08" w:rsidRDefault="006D6C08" w:rsidP="006D6C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Kartice s receptima</w:t>
      </w:r>
    </w:p>
    <w:p w:rsidR="006D6C08" w:rsidRDefault="00B5401A" w:rsidP="006D6C08">
      <w:pPr>
        <w:jc w:val="center"/>
        <w:rPr>
          <w:color w:val="000000"/>
          <w:sz w:val="24"/>
          <w:szCs w:val="24"/>
        </w:rPr>
      </w:pPr>
      <w:r w:rsidRPr="006D6C08">
        <w:rPr>
          <w:noProof/>
          <w:color w:val="0000FF"/>
          <w:lang w:eastAsia="hr-HR"/>
        </w:rPr>
        <w:drawing>
          <wp:inline distT="0" distB="0" distL="0" distR="0">
            <wp:extent cx="2854325" cy="3736975"/>
            <wp:effectExtent l="0" t="0" r="0" b="0"/>
            <wp:docPr id="3" name="irc_mi" descr="http://os-jklovica-zg.skole.hr/upload/os-jklovica-zg/images/newsimg/297/File/00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s-jklovica-zg.skole.hr/upload/os-jklovica-zg/images/newsimg/297/File/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C08">
        <w:rPr>
          <w:noProof/>
          <w:color w:val="0000FF"/>
          <w:lang w:eastAsia="hr-HR"/>
        </w:rPr>
        <w:drawing>
          <wp:inline distT="0" distB="0" distL="0" distR="0">
            <wp:extent cx="2854325" cy="3736975"/>
            <wp:effectExtent l="0" t="0" r="0" b="0"/>
            <wp:docPr id="4" name="irc_mi" descr="http://os-jklovica-zg.skole.hr/upload/os-jklovica-zg/images/newsimg/297/File/00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s-jklovica-zg.skole.hr/upload/os-jklovica-zg/images/newsimg/297/File/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08" w:rsidRDefault="006D6C08" w:rsidP="006D6C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Ploča za igru</w:t>
      </w:r>
    </w:p>
    <w:p w:rsidR="00836253" w:rsidRDefault="00836253"/>
    <w:sectPr w:rsidR="00836253" w:rsidSect="0083625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CE" w:rsidRDefault="00B401CE" w:rsidP="00B5401A">
      <w:pPr>
        <w:spacing w:after="0" w:line="240" w:lineRule="auto"/>
      </w:pPr>
      <w:r>
        <w:separator/>
      </w:r>
    </w:p>
  </w:endnote>
  <w:endnote w:type="continuationSeparator" w:id="0">
    <w:p w:rsidR="00B401CE" w:rsidRDefault="00B401CE" w:rsidP="00B5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1A" w:rsidRPr="00D77989" w:rsidRDefault="00D77989" w:rsidP="00D77989">
    <w:pPr>
      <w:pStyle w:val="Footer"/>
      <w:jc w:val="right"/>
      <w:rPr>
        <w:sz w:val="28"/>
        <w:szCs w:val="28"/>
      </w:rPr>
    </w:pPr>
    <w:r w:rsidRPr="00D7798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CE" w:rsidRDefault="00B401CE" w:rsidP="00B5401A">
      <w:pPr>
        <w:spacing w:after="0" w:line="240" w:lineRule="auto"/>
      </w:pPr>
      <w:r>
        <w:separator/>
      </w:r>
    </w:p>
  </w:footnote>
  <w:footnote w:type="continuationSeparator" w:id="0">
    <w:p w:rsidR="00B401CE" w:rsidRDefault="00B401CE" w:rsidP="00B5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1A" w:rsidRDefault="00B5401A" w:rsidP="00B5401A">
    <w:pPr>
      <w:pStyle w:val="Header"/>
      <w:jc w:val="center"/>
    </w:pPr>
    <w:r>
      <w:t xml:space="preserve">Ivana </w:t>
    </w:r>
    <w:proofErr w:type="spellStart"/>
    <w:r>
      <w:t>Gluhačić</w:t>
    </w:r>
    <w:proofErr w:type="spellEnd"/>
    <w:r>
      <w:t>, OŠ Julija Klovića,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8FB"/>
    <w:multiLevelType w:val="hybridMultilevel"/>
    <w:tmpl w:val="2B606DDA"/>
    <w:lvl w:ilvl="0" w:tplc="C472EDA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45B0A"/>
    <w:multiLevelType w:val="hybridMultilevel"/>
    <w:tmpl w:val="EE34DDC4"/>
    <w:lvl w:ilvl="0" w:tplc="C472EDA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08"/>
    <w:rsid w:val="006D6C08"/>
    <w:rsid w:val="00836253"/>
    <w:rsid w:val="00B401CE"/>
    <w:rsid w:val="00B5401A"/>
    <w:rsid w:val="00D77989"/>
    <w:rsid w:val="00E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6952"/>
  <w15:chartTrackingRefBased/>
  <w15:docId w15:val="{BF9BC389-FD2B-4446-BD60-8A47FD91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6C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0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0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0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01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40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01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7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docid=JTjSM3ahnyAfiM&amp;tbnid=IGZ7l2aNcHhMBM:&amp;ved=0CAUQjRw&amp;url=http%3A%2F%2Fos-jklovica-zg.skole.hr%2Frazredi%2F3_b%3Fnews_hk%3D5447%26news_id%3D297%26mshow%3D818&amp;ei=3_6hUoi8JcfDtAbf0oHIDA&amp;bvm=bv.57752919,d.bGQ&amp;psig=AFQjCNFk51hfEbfPWNKdJCUfRhiGP0CXbQ&amp;ust=1386434610927891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hr/url?sa=i&amp;rct=j&amp;q=&amp;esrc=s&amp;frm=1&amp;source=images&amp;cd=&amp;cad=rja&amp;docid=JTjSM3ahnyAfiM&amp;tbnid=T5AdA1bs9NDxrM:&amp;ved=0CAUQjRw&amp;url=http%3A%2F%2Fos-jklovica-zg.skole.hr%2Frazredi%2F3_b%3Fnews_hk%3D5447%26news_id%3D297%26mshow%3D818&amp;ei=I_-hUtWAHMKptAafhIGICw&amp;bvm=bv.57752919,d.bGQ&amp;psig=AFQjCNFk51hfEbfPWNKdJCUfRhiGP0CXbQ&amp;ust=138643461092789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hr/url?sa=i&amp;rct=j&amp;q=&amp;esrc=s&amp;frm=1&amp;source=images&amp;cd=&amp;cad=rja&amp;docid=JTjSM3ahnyAfiM&amp;tbnid=BdekYvJl9I-mXM:&amp;ved=0CAUQjRw&amp;url=http%3A%2F%2Fos-jklovica-zg.skole.hr%2Frazredi%2F3_b%3Fnews_hk%3D5447%26news_id%3D297%26mshow%3D818&amp;ei=GP-hUrrKFoXdswb_t4CYBQ&amp;bvm=bv.57752919,d.bGQ&amp;psig=AFQjCNFk51hfEbfPWNKdJCUfRhiGP0CXbQ&amp;ust=13864346109278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24" baseType="variant"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://www.google.hr/url?sa=i&amp;rct=j&amp;q=&amp;esrc=s&amp;frm=1&amp;source=images&amp;cd=&amp;cad=rja&amp;docid=JTjSM3ahnyAfiM&amp;tbnid=T5AdA1bs9NDxrM:&amp;ved=0CAUQjRw&amp;url=http%3A%2F%2Fos-jklovica-zg.skole.hr%2Frazredi%2F3_b%3Fnews_hk%3D5447%26news_id%3D297%26mshow%3D818&amp;ei=I_-hUtWAHMKptAafhIGICw&amp;bvm=bv.57752919,d.bGQ&amp;psig=AFQjCNFk51hfEbfPWNKdJCUfRhiGP0CXbQ&amp;ust=1386434610927891</vt:lpwstr>
      </vt:variant>
      <vt:variant>
        <vt:lpwstr/>
      </vt:variant>
      <vt:variant>
        <vt:i4>5832829</vt:i4>
      </vt:variant>
      <vt:variant>
        <vt:i4>6</vt:i4>
      </vt:variant>
      <vt:variant>
        <vt:i4>0</vt:i4>
      </vt:variant>
      <vt:variant>
        <vt:i4>5</vt:i4>
      </vt:variant>
      <vt:variant>
        <vt:lpwstr>http://www.google.hr/url?sa=i&amp;rct=j&amp;q=&amp;esrc=s&amp;frm=1&amp;source=images&amp;cd=&amp;cad=rja&amp;docid=JTjSM3ahnyAfiM&amp;tbnid=BdekYvJl9I-mXM:&amp;ved=0CAUQjRw&amp;url=http%3A%2F%2Fos-jklovica-zg.skole.hr%2Frazredi%2F3_b%3Fnews_hk%3D5447%26news_id%3D297%26mshow%3D818&amp;ei=GP-hUrrKFoXdswb_t4CYBQ&amp;bvm=bv.57752919,d.bGQ&amp;psig=AFQjCNFk51hfEbfPWNKdJCUfRhiGP0CXbQ&amp;ust=1386434610927891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google.hr/url?sa=i&amp;rct=j&amp;q=&amp;esrc=s&amp;frm=1&amp;source=images&amp;cd=&amp;cad=rja&amp;docid=JTjSM3ahnyAfiM&amp;tbnid=IGZ7l2aNcHhMBM:&amp;ved=0CAUQjRw&amp;url=http%3A%2F%2Fos-jklovica-zg.skole.hr%2Frazredi%2F3_b%3Fnews_hk%3D5447%26news_id%3D297%26mshow%3D818&amp;ei=3_6hUoi8JcfDtAbf0oHIDA&amp;bvm=bv.57752919,d.bGQ&amp;psig=AFQjCNFk51hfEbfPWNKdJCUfRhiGP0CXbQ&amp;ust=1386434610927891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http://www.google.hr/url?sa=i&amp;rct=j&amp;q=&amp;esrc=s&amp;frm=1&amp;source=images&amp;cd=&amp;cad=rja&amp;docid=JTjSM3ahnyAfiM&amp;tbnid=e5XBSX1bX12Z2M:&amp;ved=0CAUQjRw&amp;url=http%3A%2F%2Fos-jklovica-zg.skole.hr%2Frazredi%2F3_b%3Fnews_hk%3D5447%26news_id%3D297%26mshow%3D818&amp;ei=vP6hUvyuO8WOtAaAhoCQBw&amp;bvm=bv.57752919,d.bGQ&amp;psig=AFQjCNFk51hfEbfPWNKdJCUfRhiGP0CXbQ&amp;ust=1386434610927891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Gluhačić</dc:creator>
  <cp:keywords/>
  <cp:lastModifiedBy>Maja Jelić-Kolar</cp:lastModifiedBy>
  <cp:revision>3</cp:revision>
  <dcterms:created xsi:type="dcterms:W3CDTF">2016-06-20T11:36:00Z</dcterms:created>
  <dcterms:modified xsi:type="dcterms:W3CDTF">2016-06-20T11:51:00Z</dcterms:modified>
</cp:coreProperties>
</file>