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99C" w:rsidRDefault="0090399C" w:rsidP="0090399C">
      <w:pPr>
        <w:pStyle w:val="Default"/>
        <w:spacing w:after="267"/>
        <w:jc w:val="center"/>
        <w:rPr>
          <w:rFonts w:asciiTheme="minorHAnsi" w:hAnsiTheme="minorHAnsi"/>
          <w:b/>
          <w:bCs/>
          <w:sz w:val="32"/>
          <w:szCs w:val="32"/>
        </w:rPr>
      </w:pPr>
      <w:bookmarkStart w:id="0" w:name="_GoBack"/>
      <w:bookmarkEnd w:id="0"/>
    </w:p>
    <w:p w:rsidR="0090399C" w:rsidRDefault="0090399C" w:rsidP="0090399C">
      <w:pPr>
        <w:pStyle w:val="Default"/>
        <w:spacing w:after="267"/>
        <w:jc w:val="center"/>
        <w:rPr>
          <w:rFonts w:asciiTheme="minorHAnsi" w:hAnsiTheme="minorHAnsi"/>
          <w:b/>
          <w:bCs/>
          <w:sz w:val="32"/>
          <w:szCs w:val="32"/>
        </w:rPr>
      </w:pPr>
    </w:p>
    <w:p w:rsidR="0090399C" w:rsidRPr="0090399C" w:rsidRDefault="0090399C" w:rsidP="0090399C">
      <w:pPr>
        <w:pStyle w:val="Default"/>
        <w:spacing w:after="267"/>
        <w:jc w:val="center"/>
        <w:rPr>
          <w:rFonts w:asciiTheme="minorHAnsi" w:hAnsiTheme="minorHAnsi"/>
          <w:b/>
          <w:bCs/>
          <w:sz w:val="32"/>
          <w:szCs w:val="32"/>
        </w:rPr>
      </w:pPr>
      <w:r w:rsidRPr="0090399C">
        <w:rPr>
          <w:rFonts w:asciiTheme="minorHAnsi" w:hAnsiTheme="minorHAnsi"/>
          <w:b/>
          <w:bCs/>
          <w:sz w:val="32"/>
          <w:szCs w:val="32"/>
        </w:rPr>
        <w:t>IZVANUČIONIČKA NASTAVA</w:t>
      </w:r>
    </w:p>
    <w:p w:rsidR="0090399C" w:rsidRDefault="0090399C" w:rsidP="0090399C">
      <w:pPr>
        <w:pStyle w:val="Default"/>
        <w:spacing w:after="267"/>
        <w:rPr>
          <w:rFonts w:asciiTheme="minorHAnsi" w:hAnsiTheme="minorHAnsi"/>
          <w:b/>
          <w:bCs/>
          <w:sz w:val="28"/>
          <w:szCs w:val="23"/>
        </w:rPr>
      </w:pPr>
    </w:p>
    <w:p w:rsidR="0090399C" w:rsidRPr="00F71757" w:rsidRDefault="0090399C" w:rsidP="0090399C">
      <w:pPr>
        <w:pStyle w:val="Default"/>
        <w:spacing w:after="267"/>
        <w:rPr>
          <w:rFonts w:asciiTheme="minorHAnsi" w:hAnsiTheme="minorHAnsi"/>
          <w:sz w:val="28"/>
          <w:szCs w:val="23"/>
        </w:rPr>
      </w:pPr>
      <w:r w:rsidRPr="00F71757">
        <w:rPr>
          <w:rFonts w:asciiTheme="minorHAnsi" w:hAnsiTheme="minorHAnsi"/>
          <w:b/>
          <w:bCs/>
          <w:sz w:val="28"/>
          <w:szCs w:val="23"/>
        </w:rPr>
        <w:t>Izvanučionička nastava</w:t>
      </w:r>
      <w:r w:rsidRPr="00F71757">
        <w:rPr>
          <w:rFonts w:asciiTheme="minorHAnsi" w:hAnsiTheme="minorHAnsi"/>
          <w:sz w:val="28"/>
          <w:szCs w:val="23"/>
        </w:rPr>
        <w:t xml:space="preserve"> oblik je nastave koji podrazumijeva ostvarivanje planiranih programskih sadržaja izvan školske ustanove. U izvanučioničku nastavu </w:t>
      </w:r>
      <w:r>
        <w:rPr>
          <w:rFonts w:asciiTheme="minorHAnsi" w:hAnsiTheme="minorHAnsi"/>
          <w:sz w:val="28"/>
          <w:szCs w:val="23"/>
        </w:rPr>
        <w:t>ubrajamo: školske izlete, školske ekskurzije, terensku nastavu</w:t>
      </w:r>
      <w:r w:rsidRPr="00F71757">
        <w:rPr>
          <w:rFonts w:asciiTheme="minorHAnsi" w:hAnsiTheme="minorHAnsi"/>
          <w:sz w:val="28"/>
          <w:szCs w:val="23"/>
        </w:rPr>
        <w:t>, škol</w:t>
      </w:r>
      <w:r>
        <w:rPr>
          <w:rFonts w:asciiTheme="minorHAnsi" w:hAnsiTheme="minorHAnsi"/>
          <w:sz w:val="28"/>
          <w:szCs w:val="23"/>
        </w:rPr>
        <w:t>u u prirodi, posjete</w:t>
      </w:r>
      <w:r w:rsidRPr="00F71757">
        <w:rPr>
          <w:rFonts w:asciiTheme="minorHAnsi" w:hAnsiTheme="minorHAnsi"/>
          <w:sz w:val="28"/>
          <w:szCs w:val="23"/>
        </w:rPr>
        <w:t xml:space="preserve"> kinu, kazalištu, galeriji i drugoj ustanovi </w:t>
      </w:r>
      <w:r>
        <w:rPr>
          <w:rFonts w:asciiTheme="minorHAnsi" w:hAnsiTheme="minorHAnsi"/>
          <w:sz w:val="28"/>
          <w:szCs w:val="23"/>
        </w:rPr>
        <w:t>te druge</w:t>
      </w:r>
      <w:r w:rsidRPr="00F71757">
        <w:rPr>
          <w:rFonts w:asciiTheme="minorHAnsi" w:hAnsiTheme="minorHAnsi"/>
          <w:sz w:val="28"/>
          <w:szCs w:val="23"/>
        </w:rPr>
        <w:t xml:space="preserve"> sličn</w:t>
      </w:r>
      <w:r>
        <w:rPr>
          <w:rFonts w:asciiTheme="minorHAnsi" w:hAnsiTheme="minorHAnsi"/>
          <w:sz w:val="28"/>
          <w:szCs w:val="23"/>
        </w:rPr>
        <w:t>o</w:t>
      </w:r>
      <w:r w:rsidRPr="00F71757">
        <w:rPr>
          <w:rFonts w:asciiTheme="minorHAnsi" w:hAnsiTheme="minorHAnsi"/>
          <w:sz w:val="28"/>
          <w:szCs w:val="23"/>
        </w:rPr>
        <w:t xml:space="preserve"> organiziran</w:t>
      </w:r>
      <w:r>
        <w:rPr>
          <w:rFonts w:asciiTheme="minorHAnsi" w:hAnsiTheme="minorHAnsi"/>
          <w:sz w:val="28"/>
          <w:szCs w:val="23"/>
        </w:rPr>
        <w:t>e</w:t>
      </w:r>
      <w:r w:rsidRPr="00F71757">
        <w:rPr>
          <w:rFonts w:asciiTheme="minorHAnsi" w:hAnsiTheme="minorHAnsi"/>
          <w:sz w:val="28"/>
          <w:szCs w:val="23"/>
        </w:rPr>
        <w:t xml:space="preserve"> obli</w:t>
      </w:r>
      <w:r>
        <w:rPr>
          <w:rFonts w:asciiTheme="minorHAnsi" w:hAnsiTheme="minorHAnsi"/>
          <w:sz w:val="28"/>
          <w:szCs w:val="23"/>
        </w:rPr>
        <w:t>ke</w:t>
      </w:r>
      <w:r w:rsidRPr="00F71757">
        <w:rPr>
          <w:rFonts w:asciiTheme="minorHAnsi" w:hAnsiTheme="minorHAnsi"/>
          <w:sz w:val="28"/>
          <w:szCs w:val="23"/>
        </w:rPr>
        <w:t xml:space="preserve"> poučavanja </w:t>
      </w:r>
      <w:r>
        <w:rPr>
          <w:rFonts w:asciiTheme="minorHAnsi" w:hAnsiTheme="minorHAnsi"/>
          <w:sz w:val="28"/>
          <w:szCs w:val="23"/>
        </w:rPr>
        <w:t xml:space="preserve">i </w:t>
      </w:r>
      <w:r w:rsidRPr="00F71757">
        <w:rPr>
          <w:rFonts w:asciiTheme="minorHAnsi" w:hAnsiTheme="minorHAnsi"/>
          <w:sz w:val="28"/>
          <w:szCs w:val="23"/>
        </w:rPr>
        <w:t xml:space="preserve">učenja izvan škole. </w:t>
      </w:r>
    </w:p>
    <w:p w:rsidR="0090399C" w:rsidRPr="00F71757" w:rsidRDefault="0090399C" w:rsidP="0090399C">
      <w:pPr>
        <w:pStyle w:val="NormalWeb"/>
        <w:rPr>
          <w:rFonts w:asciiTheme="minorHAnsi" w:hAnsiTheme="minorHAnsi"/>
          <w:sz w:val="28"/>
          <w:szCs w:val="28"/>
        </w:rPr>
      </w:pPr>
      <w:r w:rsidRPr="00F71757">
        <w:rPr>
          <w:rFonts w:asciiTheme="minorHAnsi" w:hAnsiTheme="minorHAnsi"/>
          <w:sz w:val="28"/>
          <w:szCs w:val="20"/>
        </w:rPr>
        <w:t xml:space="preserve">Cilj </w:t>
      </w:r>
      <w:r w:rsidRPr="00F71757">
        <w:rPr>
          <w:rFonts w:asciiTheme="minorHAnsi" w:hAnsiTheme="minorHAnsi"/>
          <w:b/>
          <w:sz w:val="28"/>
        </w:rPr>
        <w:t>izvanučioničke</w:t>
      </w:r>
      <w:r w:rsidRPr="00F71757">
        <w:rPr>
          <w:rFonts w:asciiTheme="minorHAnsi" w:hAnsiTheme="minorHAnsi"/>
          <w:b/>
          <w:sz w:val="28"/>
          <w:szCs w:val="20"/>
        </w:rPr>
        <w:t xml:space="preserve"> (terenske) </w:t>
      </w:r>
      <w:r w:rsidRPr="00F71757">
        <w:rPr>
          <w:rFonts w:asciiTheme="minorHAnsi" w:hAnsiTheme="minorHAnsi"/>
          <w:sz w:val="28"/>
          <w:szCs w:val="20"/>
        </w:rPr>
        <w:t>nastave je</w:t>
      </w:r>
      <w:r>
        <w:rPr>
          <w:rFonts w:asciiTheme="minorHAnsi" w:hAnsiTheme="minorHAnsi"/>
          <w:sz w:val="28"/>
          <w:szCs w:val="20"/>
        </w:rPr>
        <w:t>st</w:t>
      </w:r>
      <w:r w:rsidRPr="00F71757">
        <w:rPr>
          <w:rFonts w:asciiTheme="minorHAnsi" w:hAnsiTheme="minorHAnsi"/>
          <w:sz w:val="28"/>
          <w:szCs w:val="20"/>
        </w:rPr>
        <w:t xml:space="preserve"> učenje otkrivanjem u neposrednoj životnoj stvarnosti, u kojemu se učenici susreću s prirodnom i kulturnom okolinom, ljudima koji u njoj žive i koji su utjecali na okolinu. </w:t>
      </w:r>
    </w:p>
    <w:p w:rsidR="0090399C" w:rsidRPr="00F71757" w:rsidRDefault="0090399C" w:rsidP="0090399C">
      <w:pPr>
        <w:pStyle w:val="NormalWeb"/>
        <w:rPr>
          <w:rFonts w:asciiTheme="minorHAnsi" w:hAnsiTheme="minorHAnsi"/>
        </w:rPr>
      </w:pPr>
      <w:r w:rsidRPr="00F71757">
        <w:rPr>
          <w:rFonts w:asciiTheme="minorHAnsi" w:hAnsiTheme="minorHAnsi"/>
          <w:sz w:val="28"/>
          <w:szCs w:val="20"/>
        </w:rPr>
        <w:t>Rad izvan škole potiče radost otkrivanja, istraživanja i stvaranja, utječe na stvaranje kvalitetnih odnosa unutar odgojno</w:t>
      </w:r>
      <w:r>
        <w:rPr>
          <w:rFonts w:asciiTheme="minorHAnsi" w:hAnsiTheme="minorHAnsi"/>
          <w:sz w:val="28"/>
          <w:szCs w:val="20"/>
        </w:rPr>
        <w:t>-</w:t>
      </w:r>
      <w:r w:rsidRPr="00F71757">
        <w:rPr>
          <w:rFonts w:asciiTheme="minorHAnsi" w:hAnsiTheme="minorHAnsi"/>
          <w:sz w:val="28"/>
          <w:szCs w:val="20"/>
        </w:rPr>
        <w:t>obrazovne</w:t>
      </w:r>
      <w:r>
        <w:rPr>
          <w:rFonts w:asciiTheme="minorHAnsi" w:hAnsiTheme="minorHAnsi"/>
          <w:sz w:val="28"/>
          <w:szCs w:val="20"/>
        </w:rPr>
        <w:t xml:space="preserve"> skupine te potiče intelektualne sposobnosti</w:t>
      </w:r>
      <w:r w:rsidRPr="00F71757">
        <w:rPr>
          <w:rFonts w:asciiTheme="minorHAnsi" w:hAnsiTheme="minorHAnsi"/>
          <w:sz w:val="28"/>
          <w:szCs w:val="20"/>
        </w:rPr>
        <w:t>.</w:t>
      </w:r>
    </w:p>
    <w:p w:rsidR="0090399C" w:rsidRPr="00F71757" w:rsidRDefault="0090399C" w:rsidP="0090399C">
      <w:pPr>
        <w:pStyle w:val="NormalWeb"/>
        <w:rPr>
          <w:rFonts w:asciiTheme="minorHAnsi" w:hAnsiTheme="minorHAnsi"/>
          <w:sz w:val="28"/>
          <w:szCs w:val="28"/>
        </w:rPr>
      </w:pPr>
      <w:r w:rsidRPr="00F71757">
        <w:rPr>
          <w:rFonts w:asciiTheme="minorHAnsi" w:hAnsiTheme="minorHAnsi"/>
          <w:sz w:val="28"/>
          <w:szCs w:val="20"/>
        </w:rPr>
        <w:t xml:space="preserve">Izvanučionička </w:t>
      </w:r>
      <w:r>
        <w:rPr>
          <w:rFonts w:asciiTheme="minorHAnsi" w:hAnsiTheme="minorHAnsi"/>
          <w:sz w:val="28"/>
          <w:szCs w:val="20"/>
        </w:rPr>
        <w:t xml:space="preserve">se </w:t>
      </w:r>
      <w:r w:rsidRPr="00F71757">
        <w:rPr>
          <w:rFonts w:asciiTheme="minorHAnsi" w:hAnsiTheme="minorHAnsi"/>
          <w:sz w:val="28"/>
          <w:szCs w:val="20"/>
        </w:rPr>
        <w:t>nastava koristi mogućno</w:t>
      </w:r>
      <w:r>
        <w:rPr>
          <w:rFonts w:asciiTheme="minorHAnsi" w:hAnsiTheme="minorHAnsi"/>
          <w:sz w:val="28"/>
          <w:szCs w:val="20"/>
        </w:rPr>
        <w:t>šću</w:t>
      </w:r>
      <w:r w:rsidRPr="00F71757">
        <w:rPr>
          <w:rFonts w:asciiTheme="minorHAnsi" w:hAnsiTheme="minorHAnsi"/>
          <w:sz w:val="28"/>
          <w:szCs w:val="20"/>
        </w:rPr>
        <w:t xml:space="preserve"> interdisciplinarnoga povezivanja sadržaja različitih nastavnih predmeta. </w:t>
      </w:r>
      <w:r>
        <w:rPr>
          <w:rFonts w:asciiTheme="minorHAnsi" w:hAnsiTheme="minorHAnsi"/>
          <w:sz w:val="28"/>
          <w:szCs w:val="20"/>
        </w:rPr>
        <w:t>Prednost takva</w:t>
      </w:r>
      <w:r w:rsidRPr="00F71757">
        <w:rPr>
          <w:rFonts w:asciiTheme="minorHAnsi" w:hAnsiTheme="minorHAnsi"/>
          <w:sz w:val="28"/>
          <w:szCs w:val="20"/>
        </w:rPr>
        <w:t xml:space="preserve"> oblika nastave jest lakše i brže učenje.</w:t>
      </w:r>
    </w:p>
    <w:p w:rsidR="0090399C" w:rsidRPr="00F71757" w:rsidRDefault="0090399C" w:rsidP="0090399C">
      <w:pPr>
        <w:pStyle w:val="NormalWeb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0"/>
        </w:rPr>
        <w:t>Bitno</w:t>
      </w:r>
      <w:r w:rsidRPr="00F71757">
        <w:rPr>
          <w:rFonts w:asciiTheme="minorHAnsi" w:hAnsiTheme="minorHAnsi"/>
          <w:sz w:val="28"/>
          <w:szCs w:val="20"/>
        </w:rPr>
        <w:t xml:space="preserve"> je temeljito planiranje aktivnosti izvan učionice s jasno osmišljenim ciljevima i zadaćama.</w:t>
      </w:r>
    </w:p>
    <w:p w:rsidR="0090399C" w:rsidRPr="00F71757" w:rsidRDefault="0090399C" w:rsidP="0090399C">
      <w:pPr>
        <w:pStyle w:val="NormalWeb"/>
        <w:rPr>
          <w:rFonts w:asciiTheme="minorHAnsi" w:hAnsiTheme="minorHAnsi"/>
        </w:rPr>
      </w:pPr>
      <w:r w:rsidRPr="00F71757">
        <w:rPr>
          <w:rFonts w:asciiTheme="minorHAnsi" w:hAnsiTheme="minorHAnsi"/>
          <w:sz w:val="28"/>
          <w:szCs w:val="20"/>
        </w:rPr>
        <w:t>Najčešći su oblici izvanučioničke nastave školski izleti, školske ekskurzije te program škol</w:t>
      </w:r>
      <w:r>
        <w:rPr>
          <w:rFonts w:asciiTheme="minorHAnsi" w:hAnsiTheme="minorHAnsi"/>
          <w:sz w:val="28"/>
          <w:szCs w:val="20"/>
        </w:rPr>
        <w:t>e</w:t>
      </w:r>
      <w:r w:rsidRPr="00F71757">
        <w:rPr>
          <w:rFonts w:asciiTheme="minorHAnsi" w:hAnsiTheme="minorHAnsi"/>
          <w:sz w:val="28"/>
          <w:szCs w:val="20"/>
        </w:rPr>
        <w:t xml:space="preserve"> u prirodi</w:t>
      </w:r>
      <w:r>
        <w:rPr>
          <w:rFonts w:asciiTheme="minorHAnsi" w:hAnsiTheme="minorHAnsi"/>
          <w:sz w:val="28"/>
          <w:szCs w:val="20"/>
        </w:rPr>
        <w:t>.</w:t>
      </w:r>
      <w:r w:rsidRPr="00F71757">
        <w:rPr>
          <w:rFonts w:asciiTheme="minorHAnsi" w:hAnsiTheme="minorHAnsi"/>
        </w:rPr>
        <w:t xml:space="preserve"> </w:t>
      </w:r>
    </w:p>
    <w:p w:rsidR="0090399C" w:rsidRPr="00F71757" w:rsidRDefault="0090399C" w:rsidP="0090399C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4"/>
        </w:rPr>
      </w:pPr>
      <w:r w:rsidRPr="00F71757">
        <w:rPr>
          <w:rFonts w:eastAsia="Times New Roman" w:cs="Times New Roman"/>
          <w:b/>
          <w:sz w:val="28"/>
          <w:szCs w:val="24"/>
        </w:rPr>
        <w:t>Terenska nastava</w:t>
      </w:r>
      <w:r w:rsidRPr="00F71757">
        <w:rPr>
          <w:rFonts w:eastAsia="Times New Roman" w:cs="Times New Roman"/>
          <w:sz w:val="28"/>
          <w:szCs w:val="24"/>
        </w:rPr>
        <w:t xml:space="preserve"> jedan je od oblika izvanučioničke nastave. Potiče intelektualnu radoznalost (otkrivanje, istraživanje, stvaranje</w:t>
      </w:r>
      <w:r>
        <w:rPr>
          <w:rFonts w:eastAsia="Times New Roman" w:cs="Times New Roman"/>
          <w:sz w:val="28"/>
          <w:szCs w:val="24"/>
        </w:rPr>
        <w:t xml:space="preserve">...) te utječe na </w:t>
      </w:r>
      <w:r w:rsidRPr="00F71757">
        <w:rPr>
          <w:rFonts w:eastAsia="Times New Roman" w:cs="Times New Roman"/>
          <w:sz w:val="28"/>
          <w:szCs w:val="24"/>
        </w:rPr>
        <w:t>stvaranje kval</w:t>
      </w:r>
      <w:r>
        <w:rPr>
          <w:rFonts w:eastAsia="Times New Roman" w:cs="Times New Roman"/>
          <w:sz w:val="28"/>
          <w:szCs w:val="24"/>
        </w:rPr>
        <w:t>itetnih odnosa unutar odgojno-</w:t>
      </w:r>
      <w:r w:rsidRPr="00F71757">
        <w:rPr>
          <w:rFonts w:eastAsia="Times New Roman" w:cs="Times New Roman"/>
          <w:sz w:val="28"/>
          <w:szCs w:val="24"/>
        </w:rPr>
        <w:t xml:space="preserve">obrazovne skupine. </w:t>
      </w:r>
    </w:p>
    <w:p w:rsidR="0090399C" w:rsidRPr="00F71757" w:rsidRDefault="0090399C" w:rsidP="0090399C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4"/>
        </w:rPr>
      </w:pPr>
      <w:r w:rsidRPr="00F71757">
        <w:rPr>
          <w:rFonts w:eastAsia="Times New Roman" w:cs="Times New Roman"/>
          <w:b/>
          <w:sz w:val="28"/>
          <w:szCs w:val="24"/>
        </w:rPr>
        <w:t xml:space="preserve">Ciljevi terenske nastave </w:t>
      </w:r>
      <w:r>
        <w:rPr>
          <w:rFonts w:eastAsia="Times New Roman" w:cs="Times New Roman"/>
          <w:b/>
          <w:sz w:val="28"/>
          <w:szCs w:val="24"/>
        </w:rPr>
        <w:t>je</w:t>
      </w:r>
      <w:r w:rsidRPr="00F71757">
        <w:rPr>
          <w:rFonts w:eastAsia="Times New Roman" w:cs="Times New Roman"/>
          <w:b/>
          <w:sz w:val="28"/>
          <w:szCs w:val="24"/>
        </w:rPr>
        <w:t>su:</w:t>
      </w:r>
    </w:p>
    <w:p w:rsidR="0090399C" w:rsidRPr="00F71757" w:rsidRDefault="0090399C" w:rsidP="0090399C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4"/>
        </w:rPr>
      </w:pPr>
      <w:r>
        <w:rPr>
          <w:rFonts w:eastAsia="Times New Roman" w:cs="Times New Roman"/>
          <w:sz w:val="28"/>
          <w:szCs w:val="24"/>
        </w:rPr>
        <w:t>–</w:t>
      </w:r>
      <w:r w:rsidRPr="00F71757">
        <w:rPr>
          <w:rFonts w:eastAsia="Times New Roman" w:cs="Times New Roman"/>
          <w:sz w:val="28"/>
          <w:szCs w:val="24"/>
        </w:rPr>
        <w:t xml:space="preserve"> učenje otkrivanjem u neposrednoj životnoj stvarnosti</w:t>
      </w:r>
    </w:p>
    <w:p w:rsidR="0090399C" w:rsidRPr="00F71757" w:rsidRDefault="0090399C" w:rsidP="0090399C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4"/>
        </w:rPr>
      </w:pPr>
      <w:r>
        <w:rPr>
          <w:rFonts w:eastAsia="Times New Roman" w:cs="Times New Roman"/>
          <w:sz w:val="28"/>
          <w:szCs w:val="24"/>
        </w:rPr>
        <w:lastRenderedPageBreak/>
        <w:t>– upoznavanje učenika s prirodnom i kulturnom baštinom</w:t>
      </w:r>
    </w:p>
    <w:p w:rsidR="0090399C" w:rsidRPr="00F71757" w:rsidRDefault="0090399C" w:rsidP="0090399C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4"/>
        </w:rPr>
      </w:pPr>
      <w:r>
        <w:rPr>
          <w:rFonts w:eastAsia="Times New Roman" w:cs="Times New Roman"/>
          <w:sz w:val="28"/>
          <w:szCs w:val="24"/>
        </w:rPr>
        <w:t xml:space="preserve">– </w:t>
      </w:r>
      <w:r w:rsidRPr="00F71757">
        <w:rPr>
          <w:rFonts w:eastAsia="Times New Roman" w:cs="Times New Roman"/>
          <w:sz w:val="28"/>
          <w:szCs w:val="24"/>
        </w:rPr>
        <w:t>upoznavanje s ljudima k</w:t>
      </w:r>
      <w:r>
        <w:rPr>
          <w:rFonts w:eastAsia="Times New Roman" w:cs="Times New Roman"/>
          <w:sz w:val="28"/>
          <w:szCs w:val="24"/>
        </w:rPr>
        <w:t>oji žive u određenome okruženju</w:t>
      </w:r>
    </w:p>
    <w:p w:rsidR="0090399C" w:rsidRPr="00F71757" w:rsidRDefault="0090399C" w:rsidP="0090399C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4"/>
        </w:rPr>
      </w:pPr>
      <w:r>
        <w:rPr>
          <w:rFonts w:eastAsia="Times New Roman" w:cs="Times New Roman"/>
          <w:sz w:val="28"/>
          <w:szCs w:val="24"/>
        </w:rPr>
        <w:t xml:space="preserve">– </w:t>
      </w:r>
      <w:r w:rsidRPr="00F71757">
        <w:rPr>
          <w:rFonts w:eastAsia="Times New Roman" w:cs="Times New Roman"/>
          <w:sz w:val="28"/>
          <w:szCs w:val="24"/>
        </w:rPr>
        <w:t xml:space="preserve">učenje o utjecajima na okolinu i sl. </w:t>
      </w:r>
    </w:p>
    <w:p w:rsidR="0090399C" w:rsidRPr="00F71757" w:rsidRDefault="0090399C" w:rsidP="0090399C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4"/>
        </w:rPr>
      </w:pPr>
      <w:r w:rsidRPr="00F71757">
        <w:rPr>
          <w:rFonts w:eastAsia="Times New Roman" w:cs="Times New Roman"/>
          <w:sz w:val="28"/>
          <w:szCs w:val="24"/>
        </w:rPr>
        <w:t xml:space="preserve">Terenska nastava može biti jednosatna ili višesatna, poludnevna, jednodnevna i višednevna s obzirom na vremenske okvire trajanja. S obzirom na broj uključenih </w:t>
      </w:r>
      <w:r>
        <w:rPr>
          <w:rFonts w:eastAsia="Times New Roman" w:cs="Times New Roman"/>
          <w:sz w:val="28"/>
          <w:szCs w:val="24"/>
        </w:rPr>
        <w:t>predmeta</w:t>
      </w:r>
      <w:r w:rsidRPr="00F71757">
        <w:rPr>
          <w:rFonts w:eastAsia="Times New Roman" w:cs="Times New Roman"/>
          <w:sz w:val="28"/>
          <w:szCs w:val="24"/>
        </w:rPr>
        <w:t>, može biti jednopredmetna ili višepredmetna. Kod višepredmetne terenske nastave najčešće se radi o korelaciji među nastavnim predmetima te se koristi mogućno</w:t>
      </w:r>
      <w:r>
        <w:rPr>
          <w:rFonts w:eastAsia="Times New Roman" w:cs="Times New Roman"/>
          <w:sz w:val="28"/>
          <w:szCs w:val="24"/>
        </w:rPr>
        <w:t>šću</w:t>
      </w:r>
      <w:r w:rsidRPr="00F71757">
        <w:rPr>
          <w:rFonts w:eastAsia="Times New Roman" w:cs="Times New Roman"/>
          <w:sz w:val="28"/>
          <w:szCs w:val="24"/>
        </w:rPr>
        <w:t xml:space="preserve"> interdisciplinarnog</w:t>
      </w:r>
      <w:r>
        <w:rPr>
          <w:rFonts w:eastAsia="Times New Roman" w:cs="Times New Roman"/>
          <w:sz w:val="28"/>
          <w:szCs w:val="24"/>
        </w:rPr>
        <w:t>a</w:t>
      </w:r>
      <w:r w:rsidRPr="00F71757">
        <w:rPr>
          <w:rFonts w:eastAsia="Times New Roman" w:cs="Times New Roman"/>
          <w:sz w:val="28"/>
          <w:szCs w:val="24"/>
        </w:rPr>
        <w:t xml:space="preserve"> povezivanja sadržaja različitih predmeta</w:t>
      </w:r>
      <w:r>
        <w:rPr>
          <w:rFonts w:eastAsia="Times New Roman" w:cs="Times New Roman"/>
          <w:sz w:val="28"/>
          <w:szCs w:val="24"/>
        </w:rPr>
        <w:t>,</w:t>
      </w:r>
      <w:r w:rsidRPr="00F71757">
        <w:rPr>
          <w:rFonts w:eastAsia="Times New Roman" w:cs="Times New Roman"/>
          <w:sz w:val="28"/>
          <w:szCs w:val="24"/>
        </w:rPr>
        <w:t xml:space="preserve"> što olakšava učenje.</w:t>
      </w:r>
    </w:p>
    <w:p w:rsidR="0090399C" w:rsidRPr="00F71757" w:rsidRDefault="0090399C" w:rsidP="0090399C">
      <w:pPr>
        <w:autoSpaceDE w:val="0"/>
        <w:autoSpaceDN w:val="0"/>
        <w:adjustRightInd w:val="0"/>
        <w:spacing w:after="147" w:line="240" w:lineRule="auto"/>
        <w:rPr>
          <w:rFonts w:cs="Times New Roman"/>
          <w:color w:val="000000"/>
          <w:sz w:val="28"/>
          <w:szCs w:val="23"/>
        </w:rPr>
      </w:pPr>
      <w:r w:rsidRPr="00F71757">
        <w:rPr>
          <w:rFonts w:cs="Times New Roman"/>
          <w:color w:val="000000"/>
          <w:sz w:val="28"/>
          <w:szCs w:val="23"/>
        </w:rPr>
        <w:t>Za terensku nastavu i terenski rad učitelj izrađuje izvedbeni plan i program koji obuhvaća odgojno</w:t>
      </w:r>
      <w:r>
        <w:rPr>
          <w:rFonts w:cs="Times New Roman"/>
          <w:color w:val="000000"/>
          <w:sz w:val="28"/>
          <w:szCs w:val="23"/>
        </w:rPr>
        <w:t>-</w:t>
      </w:r>
      <w:r w:rsidRPr="00F71757">
        <w:rPr>
          <w:rFonts w:cs="Times New Roman"/>
          <w:color w:val="000000"/>
          <w:sz w:val="28"/>
          <w:szCs w:val="23"/>
        </w:rPr>
        <w:t xml:space="preserve">obrazovne ciljeve, ishode učenja, nastavna sredstva, oblike rada, metode, tehnike i postupke istraživanja, načine i oblike praćenja te elemente i kriterije vrednovanja ostvarenih ciljeva i ishoda. </w:t>
      </w:r>
    </w:p>
    <w:p w:rsidR="0090399C" w:rsidRPr="00F71757" w:rsidRDefault="0090399C" w:rsidP="0090399C">
      <w:pPr>
        <w:autoSpaceDE w:val="0"/>
        <w:autoSpaceDN w:val="0"/>
        <w:adjustRightInd w:val="0"/>
        <w:spacing w:after="147" w:line="240" w:lineRule="auto"/>
        <w:rPr>
          <w:rFonts w:cs="Times New Roman"/>
          <w:color w:val="000000"/>
          <w:sz w:val="28"/>
          <w:szCs w:val="23"/>
        </w:rPr>
      </w:pPr>
      <w:r w:rsidRPr="00F71757">
        <w:rPr>
          <w:rFonts w:cs="Times New Roman"/>
          <w:color w:val="000000"/>
          <w:sz w:val="28"/>
          <w:szCs w:val="23"/>
        </w:rPr>
        <w:t>Odgojno</w:t>
      </w:r>
      <w:r>
        <w:rPr>
          <w:rFonts w:cs="Times New Roman"/>
          <w:color w:val="000000"/>
          <w:sz w:val="28"/>
          <w:szCs w:val="23"/>
        </w:rPr>
        <w:t>-</w:t>
      </w:r>
      <w:r w:rsidRPr="00F71757">
        <w:rPr>
          <w:rFonts w:cs="Times New Roman"/>
          <w:color w:val="000000"/>
          <w:sz w:val="28"/>
          <w:szCs w:val="23"/>
        </w:rPr>
        <w:t xml:space="preserve">obrazovni ciljevi i ishodi učenja u terenskoj nastavi i terenskome radu proizlaze iz nacionalnoga kurikuluma, predmetnih kurikuluma i nastavnoga programa pojedinih nastavnih predmeta. </w:t>
      </w:r>
    </w:p>
    <w:p w:rsidR="0090399C" w:rsidRPr="00F71757" w:rsidRDefault="0090399C" w:rsidP="0090399C">
      <w:pPr>
        <w:autoSpaceDE w:val="0"/>
        <w:autoSpaceDN w:val="0"/>
        <w:adjustRightInd w:val="0"/>
        <w:spacing w:after="147" w:line="240" w:lineRule="auto"/>
        <w:rPr>
          <w:rFonts w:cs="Times New Roman"/>
          <w:color w:val="000000"/>
          <w:sz w:val="28"/>
          <w:szCs w:val="23"/>
        </w:rPr>
      </w:pPr>
      <w:r w:rsidRPr="00F71757">
        <w:rPr>
          <w:rFonts w:cs="Times New Roman"/>
          <w:color w:val="000000"/>
          <w:sz w:val="28"/>
          <w:szCs w:val="23"/>
        </w:rPr>
        <w:t xml:space="preserve"> </w:t>
      </w:r>
    </w:p>
    <w:p w:rsidR="0090399C" w:rsidRPr="00F71757" w:rsidRDefault="0090399C" w:rsidP="0090399C">
      <w:pPr>
        <w:autoSpaceDE w:val="0"/>
        <w:autoSpaceDN w:val="0"/>
        <w:adjustRightInd w:val="0"/>
        <w:spacing w:after="147" w:line="240" w:lineRule="auto"/>
        <w:rPr>
          <w:rFonts w:cs="Times New Roman"/>
          <w:color w:val="000000"/>
          <w:sz w:val="28"/>
          <w:szCs w:val="23"/>
        </w:rPr>
      </w:pPr>
      <w:r>
        <w:rPr>
          <w:rFonts w:cs="Times New Roman"/>
          <w:color w:val="000000"/>
          <w:sz w:val="28"/>
          <w:szCs w:val="23"/>
        </w:rPr>
        <w:t>U redovnoj nastavi t</w:t>
      </w:r>
      <w:r w:rsidRPr="00F71757">
        <w:rPr>
          <w:rFonts w:cs="Times New Roman"/>
          <w:color w:val="000000"/>
          <w:sz w:val="28"/>
          <w:szCs w:val="23"/>
        </w:rPr>
        <w:t>aj je oblik r</w:t>
      </w:r>
      <w:r>
        <w:rPr>
          <w:rFonts w:cs="Times New Roman"/>
          <w:color w:val="000000"/>
          <w:sz w:val="28"/>
          <w:szCs w:val="23"/>
        </w:rPr>
        <w:t>ada nažalost premalo zastupljen</w:t>
      </w:r>
      <w:r w:rsidRPr="00F71757">
        <w:rPr>
          <w:rFonts w:cs="Times New Roman"/>
          <w:color w:val="000000"/>
          <w:sz w:val="28"/>
          <w:szCs w:val="23"/>
        </w:rPr>
        <w:t xml:space="preserve"> iako se smatra jednim od najučinkovitijih metoda rada jer se radi o stjecanju iskustva iz </w:t>
      </w:r>
      <w:r w:rsidRPr="00F71757">
        <w:rPr>
          <w:rFonts w:cs="Times New Roman"/>
          <w:i/>
          <w:color w:val="000000"/>
          <w:sz w:val="28"/>
          <w:szCs w:val="23"/>
        </w:rPr>
        <w:t>prve ruke</w:t>
      </w:r>
      <w:r w:rsidRPr="00F71757">
        <w:rPr>
          <w:rFonts w:cs="Times New Roman"/>
          <w:color w:val="000000"/>
          <w:sz w:val="28"/>
          <w:szCs w:val="23"/>
        </w:rPr>
        <w:t>,</w:t>
      </w:r>
      <w:r>
        <w:rPr>
          <w:rFonts w:cs="Times New Roman"/>
          <w:color w:val="000000"/>
          <w:sz w:val="28"/>
          <w:szCs w:val="23"/>
        </w:rPr>
        <w:t xml:space="preserve"> a </w:t>
      </w:r>
      <w:r w:rsidRPr="00F71757">
        <w:rPr>
          <w:rFonts w:cs="Times New Roman"/>
          <w:color w:val="000000"/>
          <w:sz w:val="28"/>
          <w:szCs w:val="23"/>
        </w:rPr>
        <w:t>izvorna stvarnost osnova</w:t>
      </w:r>
      <w:r w:rsidRPr="006A6DF7">
        <w:rPr>
          <w:rFonts w:cs="Times New Roman"/>
          <w:color w:val="000000"/>
          <w:sz w:val="28"/>
          <w:szCs w:val="23"/>
        </w:rPr>
        <w:t xml:space="preserve"> </w:t>
      </w:r>
      <w:r w:rsidRPr="00F71757">
        <w:rPr>
          <w:rFonts w:cs="Times New Roman"/>
          <w:color w:val="000000"/>
          <w:sz w:val="28"/>
          <w:szCs w:val="23"/>
        </w:rPr>
        <w:t xml:space="preserve">je rada. </w:t>
      </w:r>
    </w:p>
    <w:p w:rsidR="0090399C" w:rsidRDefault="0090399C" w:rsidP="0090399C">
      <w:pPr>
        <w:autoSpaceDE w:val="0"/>
        <w:autoSpaceDN w:val="0"/>
        <w:adjustRightInd w:val="0"/>
        <w:spacing w:after="147" w:line="240" w:lineRule="auto"/>
        <w:rPr>
          <w:rFonts w:cs="Times New Roman"/>
          <w:color w:val="000000"/>
          <w:sz w:val="28"/>
          <w:szCs w:val="23"/>
        </w:rPr>
      </w:pPr>
      <w:r w:rsidRPr="00F71757">
        <w:rPr>
          <w:rFonts w:cs="Times New Roman"/>
          <w:color w:val="000000"/>
          <w:sz w:val="28"/>
          <w:szCs w:val="23"/>
        </w:rPr>
        <w:t xml:space="preserve">Smatram da bi jedan od </w:t>
      </w:r>
      <w:r>
        <w:rPr>
          <w:rFonts w:cs="Times New Roman"/>
          <w:color w:val="000000"/>
          <w:sz w:val="28"/>
          <w:szCs w:val="23"/>
        </w:rPr>
        <w:t>dobrih</w:t>
      </w:r>
      <w:r w:rsidRPr="00F71757">
        <w:rPr>
          <w:rFonts w:cs="Times New Roman"/>
          <w:color w:val="000000"/>
          <w:sz w:val="28"/>
          <w:szCs w:val="23"/>
        </w:rPr>
        <w:t xml:space="preserve"> načina </w:t>
      </w:r>
      <w:r>
        <w:rPr>
          <w:rFonts w:cs="Times New Roman"/>
          <w:color w:val="000000"/>
          <w:sz w:val="28"/>
          <w:szCs w:val="23"/>
        </w:rPr>
        <w:t xml:space="preserve">učenja </w:t>
      </w:r>
      <w:r w:rsidRPr="00F71757">
        <w:rPr>
          <w:rFonts w:cs="Times New Roman"/>
          <w:color w:val="000000"/>
          <w:sz w:val="28"/>
          <w:szCs w:val="23"/>
        </w:rPr>
        <w:t>bio poti</w:t>
      </w:r>
      <w:r>
        <w:rPr>
          <w:rFonts w:cs="Times New Roman"/>
          <w:color w:val="000000"/>
          <w:sz w:val="28"/>
          <w:szCs w:val="23"/>
        </w:rPr>
        <w:t>canje</w:t>
      </w:r>
      <w:r w:rsidRPr="00F71757">
        <w:rPr>
          <w:rFonts w:cs="Times New Roman"/>
          <w:color w:val="000000"/>
          <w:sz w:val="28"/>
          <w:szCs w:val="23"/>
        </w:rPr>
        <w:t xml:space="preserve"> povezivanj</w:t>
      </w:r>
      <w:r>
        <w:rPr>
          <w:rFonts w:cs="Times New Roman"/>
          <w:color w:val="000000"/>
          <w:sz w:val="28"/>
          <w:szCs w:val="23"/>
        </w:rPr>
        <w:t>a</w:t>
      </w:r>
      <w:r w:rsidRPr="00F71757">
        <w:rPr>
          <w:rFonts w:cs="Times New Roman"/>
          <w:color w:val="000000"/>
          <w:sz w:val="28"/>
          <w:szCs w:val="23"/>
        </w:rPr>
        <w:t xml:space="preserve"> grad</w:t>
      </w:r>
      <w:r>
        <w:rPr>
          <w:rFonts w:cs="Times New Roman"/>
          <w:color w:val="000000"/>
          <w:sz w:val="28"/>
          <w:szCs w:val="23"/>
        </w:rPr>
        <w:t>skih i seoskih škola. To bi dalo mogućnost</w:t>
      </w:r>
      <w:r w:rsidRPr="00F71757">
        <w:rPr>
          <w:rFonts w:cs="Times New Roman"/>
          <w:color w:val="000000"/>
          <w:sz w:val="28"/>
          <w:szCs w:val="23"/>
        </w:rPr>
        <w:t xml:space="preserve"> rada u novom</w:t>
      </w:r>
      <w:r>
        <w:rPr>
          <w:rFonts w:cs="Times New Roman"/>
          <w:color w:val="000000"/>
          <w:sz w:val="28"/>
          <w:szCs w:val="23"/>
        </w:rPr>
        <w:t>e</w:t>
      </w:r>
      <w:r w:rsidRPr="00F71757">
        <w:rPr>
          <w:rFonts w:cs="Times New Roman"/>
          <w:color w:val="000000"/>
          <w:sz w:val="28"/>
          <w:szCs w:val="23"/>
        </w:rPr>
        <w:t xml:space="preserve"> prostoru u dru</w:t>
      </w:r>
      <w:r>
        <w:rPr>
          <w:rFonts w:cs="Times New Roman"/>
          <w:color w:val="000000"/>
          <w:sz w:val="28"/>
          <w:szCs w:val="23"/>
        </w:rPr>
        <w:t>kčijim</w:t>
      </w:r>
      <w:r w:rsidRPr="00F71757">
        <w:rPr>
          <w:rFonts w:cs="Times New Roman"/>
          <w:color w:val="000000"/>
          <w:sz w:val="28"/>
          <w:szCs w:val="23"/>
        </w:rPr>
        <w:t xml:space="preserve"> uvjetima</w:t>
      </w:r>
      <w:r>
        <w:rPr>
          <w:rFonts w:cs="Times New Roman"/>
          <w:color w:val="000000"/>
          <w:sz w:val="28"/>
          <w:szCs w:val="23"/>
        </w:rPr>
        <w:t>,</w:t>
      </w:r>
      <w:r w:rsidRPr="00F71757">
        <w:rPr>
          <w:rFonts w:cs="Times New Roman"/>
          <w:color w:val="000000"/>
          <w:sz w:val="28"/>
          <w:szCs w:val="23"/>
        </w:rPr>
        <w:t xml:space="preserve"> što bi sigurno djecu veselilo</w:t>
      </w:r>
      <w:r>
        <w:rPr>
          <w:rFonts w:cs="Times New Roman"/>
          <w:color w:val="000000"/>
          <w:sz w:val="28"/>
          <w:szCs w:val="23"/>
        </w:rPr>
        <w:t>: d</w:t>
      </w:r>
      <w:r w:rsidRPr="00F71757">
        <w:rPr>
          <w:rFonts w:cs="Times New Roman"/>
          <w:color w:val="000000"/>
          <w:sz w:val="28"/>
          <w:szCs w:val="23"/>
        </w:rPr>
        <w:t>olazak seoske djece u gradsku školu i npr. jedan sat nastave u učionici svojih gradskih prijatelja nakon ili prije obilaska obilježja grada, dok bi taj isti dan gradska djeca boravila u njihovoj seoskoj školi, njihov</w:t>
      </w:r>
      <w:r>
        <w:rPr>
          <w:rFonts w:cs="Times New Roman"/>
          <w:color w:val="000000"/>
          <w:sz w:val="28"/>
          <w:szCs w:val="23"/>
        </w:rPr>
        <w:t>u</w:t>
      </w:r>
      <w:r w:rsidRPr="00F71757">
        <w:rPr>
          <w:rFonts w:cs="Times New Roman"/>
          <w:color w:val="000000"/>
          <w:sz w:val="28"/>
          <w:szCs w:val="23"/>
        </w:rPr>
        <w:t xml:space="preserve"> razredu i upoznavala obilježja sela. Zajedničko druženje na nekom</w:t>
      </w:r>
      <w:r>
        <w:rPr>
          <w:rFonts w:cs="Times New Roman"/>
          <w:color w:val="000000"/>
          <w:sz w:val="28"/>
          <w:szCs w:val="23"/>
        </w:rPr>
        <w:t>e</w:t>
      </w:r>
      <w:r w:rsidRPr="00F71757">
        <w:rPr>
          <w:rFonts w:cs="Times New Roman"/>
          <w:color w:val="000000"/>
          <w:sz w:val="28"/>
          <w:szCs w:val="23"/>
        </w:rPr>
        <w:t xml:space="preserve"> izletu poticalo bi i razvijalo komunikaciju među vršnjacima na </w:t>
      </w:r>
      <w:r>
        <w:rPr>
          <w:rFonts w:cs="Times New Roman"/>
          <w:color w:val="000000"/>
          <w:sz w:val="28"/>
          <w:szCs w:val="23"/>
        </w:rPr>
        <w:t>bolji</w:t>
      </w:r>
      <w:r w:rsidRPr="00F71757">
        <w:rPr>
          <w:rFonts w:cs="Times New Roman"/>
          <w:color w:val="000000"/>
          <w:sz w:val="28"/>
          <w:szCs w:val="23"/>
        </w:rPr>
        <w:t xml:space="preserve"> način nego što su </w:t>
      </w:r>
      <w:r>
        <w:rPr>
          <w:rFonts w:cs="Times New Roman"/>
          <w:color w:val="000000"/>
          <w:sz w:val="28"/>
          <w:szCs w:val="23"/>
        </w:rPr>
        <w:t>npr.</w:t>
      </w:r>
      <w:r w:rsidRPr="00F71757">
        <w:rPr>
          <w:rFonts w:cs="Times New Roman"/>
          <w:color w:val="000000"/>
          <w:sz w:val="28"/>
          <w:szCs w:val="23"/>
        </w:rPr>
        <w:t xml:space="preserve"> razne društvene mreže. </w:t>
      </w:r>
    </w:p>
    <w:p w:rsidR="0090399C" w:rsidRDefault="0090399C" w:rsidP="0090399C">
      <w:pPr>
        <w:autoSpaceDE w:val="0"/>
        <w:autoSpaceDN w:val="0"/>
        <w:adjustRightInd w:val="0"/>
        <w:spacing w:after="147" w:line="240" w:lineRule="auto"/>
        <w:rPr>
          <w:rFonts w:cs="Times New Roman"/>
          <w:color w:val="000000"/>
          <w:sz w:val="28"/>
          <w:szCs w:val="23"/>
        </w:rPr>
      </w:pPr>
    </w:p>
    <w:p w:rsidR="0090399C" w:rsidRDefault="0090399C" w:rsidP="0090399C">
      <w:pPr>
        <w:autoSpaceDE w:val="0"/>
        <w:autoSpaceDN w:val="0"/>
        <w:adjustRightInd w:val="0"/>
        <w:spacing w:after="147" w:line="240" w:lineRule="auto"/>
        <w:rPr>
          <w:rFonts w:cs="Times New Roman"/>
          <w:color w:val="000000"/>
          <w:sz w:val="28"/>
          <w:szCs w:val="23"/>
        </w:rPr>
      </w:pPr>
    </w:p>
    <w:p w:rsidR="0090399C" w:rsidRPr="00F71757" w:rsidRDefault="0090399C" w:rsidP="0090399C">
      <w:pPr>
        <w:autoSpaceDE w:val="0"/>
        <w:autoSpaceDN w:val="0"/>
        <w:adjustRightInd w:val="0"/>
        <w:spacing w:after="147" w:line="240" w:lineRule="auto"/>
        <w:rPr>
          <w:rFonts w:cs="Times New Roman"/>
          <w:color w:val="000000"/>
          <w:sz w:val="28"/>
          <w:szCs w:val="23"/>
        </w:rPr>
      </w:pPr>
    </w:p>
    <w:p w:rsidR="00C42A2F" w:rsidRPr="00F71757" w:rsidRDefault="00A46EBE" w:rsidP="0090399C">
      <w:pPr>
        <w:pStyle w:val="Tekst01"/>
        <w:jc w:val="center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lastRenderedPageBreak/>
        <w:t>TERENSKA NASTAVA</w:t>
      </w:r>
    </w:p>
    <w:p w:rsidR="00C42A2F" w:rsidRPr="00F71757" w:rsidRDefault="00C42A2F" w:rsidP="00A46EBE">
      <w:pPr>
        <w:pStyle w:val="Tekst01"/>
        <w:jc w:val="center"/>
        <w:rPr>
          <w:rFonts w:asciiTheme="minorHAnsi" w:hAnsiTheme="minorHAnsi" w:cs="Calibri"/>
        </w:rPr>
      </w:pPr>
    </w:p>
    <w:p w:rsidR="00C42A2F" w:rsidRPr="00F71757" w:rsidRDefault="00A46EBE" w:rsidP="00A46EBE">
      <w:pPr>
        <w:pStyle w:val="Tekst01"/>
        <w:jc w:val="center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BREŽULJKASTI ZAVIČAJ</w:t>
      </w:r>
    </w:p>
    <w:p w:rsidR="00C42A2F" w:rsidRPr="00F71757" w:rsidRDefault="00C42A2F" w:rsidP="00A46EBE">
      <w:pPr>
        <w:pStyle w:val="Tekst01"/>
        <w:jc w:val="center"/>
        <w:rPr>
          <w:rFonts w:asciiTheme="minorHAnsi" w:hAnsiTheme="minorHAnsi" w:cs="Calibri"/>
        </w:rPr>
      </w:pPr>
    </w:p>
    <w:p w:rsidR="00C42A2F" w:rsidRPr="00F71757" w:rsidRDefault="00C42A2F" w:rsidP="00C42A2F">
      <w:pPr>
        <w:pStyle w:val="Tekst01"/>
        <w:rPr>
          <w:rFonts w:asciiTheme="minorHAnsi" w:hAnsiTheme="minorHAnsi" w:cs="Calibri"/>
        </w:rPr>
      </w:pP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3"/>
        <w:gridCol w:w="1933"/>
        <w:gridCol w:w="1487"/>
        <w:gridCol w:w="1802"/>
        <w:gridCol w:w="1803"/>
      </w:tblGrid>
      <w:tr w:rsidR="00C42A2F" w:rsidRPr="00F71757" w:rsidTr="003E6E6D">
        <w:trPr>
          <w:trHeight w:val="623"/>
        </w:trPr>
        <w:tc>
          <w:tcPr>
            <w:tcW w:w="6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42A2F" w:rsidRPr="00F71757" w:rsidRDefault="00C42A2F" w:rsidP="003E6E6D">
            <w:pPr>
              <w:pStyle w:val="Tekst01"/>
              <w:rPr>
                <w:rFonts w:asciiTheme="minorHAnsi" w:hAnsiTheme="minorHAnsi"/>
              </w:rPr>
            </w:pPr>
            <w:r w:rsidRPr="00F71757">
              <w:rPr>
                <w:rFonts w:asciiTheme="minorHAnsi" w:hAnsiTheme="minorHAnsi"/>
              </w:rPr>
              <w:t xml:space="preserve">osnovna škola: </w:t>
            </w:r>
          </w:p>
        </w:tc>
        <w:tc>
          <w:tcPr>
            <w:tcW w:w="3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42A2F" w:rsidRPr="00F71757" w:rsidRDefault="00C42A2F" w:rsidP="00A46EBE">
            <w:pPr>
              <w:pStyle w:val="Tekst01"/>
              <w:rPr>
                <w:rFonts w:asciiTheme="minorHAnsi" w:hAnsiTheme="minorHAnsi"/>
              </w:rPr>
            </w:pPr>
            <w:r w:rsidRPr="00F71757">
              <w:rPr>
                <w:rFonts w:asciiTheme="minorHAnsi" w:hAnsiTheme="minorHAnsi"/>
              </w:rPr>
              <w:t xml:space="preserve">školska godina: </w:t>
            </w:r>
          </w:p>
        </w:tc>
      </w:tr>
      <w:tr w:rsidR="00C42A2F" w:rsidRPr="00F71757" w:rsidTr="00A46EBE">
        <w:trPr>
          <w:trHeight w:val="623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42A2F" w:rsidRPr="00F71757" w:rsidRDefault="00C42A2F" w:rsidP="003E6E6D">
            <w:pPr>
              <w:pStyle w:val="Tekst01"/>
              <w:rPr>
                <w:rFonts w:asciiTheme="minorHAnsi" w:hAnsiTheme="minorHAnsi"/>
              </w:rPr>
            </w:pPr>
            <w:r w:rsidRPr="00F71757">
              <w:rPr>
                <w:rFonts w:asciiTheme="minorHAnsi" w:hAnsiTheme="minorHAnsi"/>
              </w:rPr>
              <w:t xml:space="preserve">učiteljica/učitelj: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42A2F" w:rsidRPr="00F71757" w:rsidRDefault="00C42A2F" w:rsidP="003E6E6D">
            <w:pPr>
              <w:pStyle w:val="Tekst01"/>
              <w:rPr>
                <w:rFonts w:asciiTheme="minorHAnsi" w:hAnsiTheme="minorHAnsi"/>
              </w:rPr>
            </w:pPr>
            <w:r w:rsidRPr="00A46EBE">
              <w:rPr>
                <w:rFonts w:asciiTheme="minorHAnsi" w:hAnsiTheme="minorHAnsi"/>
              </w:rPr>
              <w:t>razred: 3.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42A2F" w:rsidRPr="00F71757" w:rsidRDefault="00C42A2F" w:rsidP="003E6E6D">
            <w:pPr>
              <w:pStyle w:val="Tekst01"/>
              <w:rPr>
                <w:rFonts w:asciiTheme="minorHAnsi" w:hAnsiTheme="minorHAnsi"/>
              </w:rPr>
            </w:pPr>
            <w:r w:rsidRPr="00F71757">
              <w:rPr>
                <w:rFonts w:asciiTheme="minorHAnsi" w:hAnsiTheme="minorHAnsi"/>
              </w:rPr>
              <w:t xml:space="preserve">nadnevak: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C42A2F" w:rsidRPr="00F71757" w:rsidRDefault="00C42A2F" w:rsidP="003E6E6D">
            <w:pPr>
              <w:pStyle w:val="Tekst01"/>
              <w:rPr>
                <w:rFonts w:asciiTheme="minorHAnsi" w:hAnsiTheme="minorHAnsi"/>
              </w:rPr>
            </w:pPr>
            <w:r w:rsidRPr="00F71757">
              <w:rPr>
                <w:rFonts w:asciiTheme="minorHAnsi" w:hAnsiTheme="minorHAnsi"/>
              </w:rPr>
              <w:t xml:space="preserve"> redni broj sata: </w:t>
            </w:r>
          </w:p>
        </w:tc>
      </w:tr>
      <w:tr w:rsidR="00C42A2F" w:rsidRPr="00F71757" w:rsidTr="003E6E6D">
        <w:trPr>
          <w:trHeight w:val="533"/>
        </w:trPr>
        <w:tc>
          <w:tcPr>
            <w:tcW w:w="9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C42A2F" w:rsidRPr="00F71757" w:rsidRDefault="00C42A2F" w:rsidP="003E6E6D">
            <w:pPr>
              <w:pStyle w:val="Tekst01"/>
              <w:jc w:val="center"/>
              <w:rPr>
                <w:rFonts w:asciiTheme="minorHAnsi" w:hAnsiTheme="minorHAnsi"/>
              </w:rPr>
            </w:pPr>
            <w:r w:rsidRPr="00F71757">
              <w:rPr>
                <w:rFonts w:asciiTheme="minorHAnsi" w:hAnsiTheme="minorHAnsi"/>
              </w:rPr>
              <w:t xml:space="preserve">PRIPREMA ZA IZVOĐENJE TERENSKE NASTAVE </w:t>
            </w:r>
          </w:p>
        </w:tc>
      </w:tr>
      <w:tr w:rsidR="00C42A2F" w:rsidRPr="00F71757" w:rsidTr="003E6E6D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42A2F" w:rsidRPr="00F71757" w:rsidRDefault="00C42A2F" w:rsidP="003E6E6D">
            <w:pPr>
              <w:pStyle w:val="Tekst01"/>
              <w:rPr>
                <w:rFonts w:asciiTheme="minorHAnsi" w:hAnsiTheme="minorHAnsi"/>
              </w:rPr>
            </w:pPr>
            <w:r w:rsidRPr="00F71757">
              <w:rPr>
                <w:rFonts w:asciiTheme="minorHAnsi" w:hAnsiTheme="minorHAnsi"/>
              </w:rPr>
              <w:t>NASTAVNO PODRUČJE /</w:t>
            </w:r>
          </w:p>
          <w:p w:rsidR="00C42A2F" w:rsidRPr="00F71757" w:rsidRDefault="00C42A2F" w:rsidP="003E6E6D">
            <w:pPr>
              <w:pStyle w:val="Tekst01"/>
              <w:rPr>
                <w:rFonts w:asciiTheme="minorHAnsi" w:hAnsiTheme="minorHAnsi"/>
              </w:rPr>
            </w:pPr>
            <w:r w:rsidRPr="00F71757">
              <w:rPr>
                <w:rFonts w:asciiTheme="minorHAnsi" w:hAnsiTheme="minorHAnsi"/>
              </w:rPr>
              <w:t xml:space="preserve">NASTAVNA TEMA: </w:t>
            </w:r>
          </w:p>
        </w:tc>
        <w:tc>
          <w:tcPr>
            <w:tcW w:w="7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42A2F" w:rsidRPr="00F71757" w:rsidRDefault="00C42A2F" w:rsidP="003E6E6D">
            <w:pPr>
              <w:pStyle w:val="Tekst01"/>
              <w:rPr>
                <w:rFonts w:asciiTheme="minorHAnsi" w:hAnsiTheme="minorHAnsi"/>
              </w:rPr>
            </w:pPr>
            <w:r w:rsidRPr="00F71757">
              <w:rPr>
                <w:rFonts w:asciiTheme="minorHAnsi" w:hAnsiTheme="minorHAnsi"/>
              </w:rPr>
              <w:t xml:space="preserve">OBILJEŽJA ZAVIČAJA  </w:t>
            </w:r>
          </w:p>
        </w:tc>
      </w:tr>
      <w:tr w:rsidR="00C42A2F" w:rsidRPr="00F71757" w:rsidTr="003E6E6D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42A2F" w:rsidRPr="00F71757" w:rsidRDefault="00C42A2F" w:rsidP="003E6E6D">
            <w:pPr>
              <w:pStyle w:val="Tekst01"/>
              <w:rPr>
                <w:rFonts w:asciiTheme="minorHAnsi" w:hAnsiTheme="minorHAnsi"/>
              </w:rPr>
            </w:pPr>
            <w:r w:rsidRPr="00F71757">
              <w:rPr>
                <w:rFonts w:asciiTheme="minorHAnsi" w:hAnsiTheme="minorHAnsi"/>
              </w:rPr>
              <w:t xml:space="preserve">NASTAVNA JEDINICA: </w:t>
            </w:r>
          </w:p>
        </w:tc>
        <w:tc>
          <w:tcPr>
            <w:tcW w:w="7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42A2F" w:rsidRPr="00477C96" w:rsidRDefault="00C42A2F" w:rsidP="003E6E6D">
            <w:pPr>
              <w:pStyle w:val="Tekst01"/>
              <w:rPr>
                <w:rFonts w:asciiTheme="minorHAnsi" w:hAnsiTheme="minorHAnsi"/>
                <w:b/>
              </w:rPr>
            </w:pPr>
            <w:r w:rsidRPr="00477C96">
              <w:rPr>
                <w:rFonts w:asciiTheme="minorHAnsi" w:hAnsiTheme="minorHAnsi"/>
                <w:b/>
              </w:rPr>
              <w:t xml:space="preserve">BREŽULJKASTI ZAVIČAJ </w:t>
            </w:r>
          </w:p>
        </w:tc>
      </w:tr>
      <w:tr w:rsidR="00C42A2F" w:rsidRPr="00F71757" w:rsidTr="003E6E6D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42A2F" w:rsidRPr="00F71757" w:rsidRDefault="00C42A2F" w:rsidP="003E6E6D">
            <w:pPr>
              <w:pStyle w:val="Tekst01"/>
              <w:rPr>
                <w:rFonts w:asciiTheme="minorHAnsi" w:hAnsiTheme="minorHAnsi"/>
              </w:rPr>
            </w:pPr>
            <w:r w:rsidRPr="00F71757">
              <w:rPr>
                <w:rFonts w:asciiTheme="minorHAnsi" w:hAnsiTheme="minorHAnsi"/>
              </w:rPr>
              <w:t xml:space="preserve">KLJUČNI POJMOVI: </w:t>
            </w:r>
          </w:p>
        </w:tc>
        <w:tc>
          <w:tcPr>
            <w:tcW w:w="7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42A2F" w:rsidRPr="00F71757" w:rsidRDefault="00A46EBE" w:rsidP="003E6E6D">
            <w:pPr>
              <w:pStyle w:val="Tekst01"/>
              <w:rPr>
                <w:rFonts w:asciiTheme="minorHAnsi" w:hAnsiTheme="minorHAnsi" w:cs="Times New Roman"/>
                <w:sz w:val="22"/>
              </w:rPr>
            </w:pPr>
            <w:r>
              <w:rPr>
                <w:rFonts w:asciiTheme="minorHAnsi" w:hAnsiTheme="minorHAnsi" w:cs="Times New Roman"/>
                <w:sz w:val="22"/>
              </w:rPr>
              <w:t>b</w:t>
            </w:r>
            <w:r w:rsidR="00C42A2F" w:rsidRPr="00F71757">
              <w:rPr>
                <w:rFonts w:asciiTheme="minorHAnsi" w:hAnsiTheme="minorHAnsi" w:cs="Times New Roman"/>
                <w:sz w:val="22"/>
              </w:rPr>
              <w:t>režuljci, vinogradi, voćnjaci</w:t>
            </w:r>
          </w:p>
        </w:tc>
      </w:tr>
      <w:tr w:rsidR="00C42A2F" w:rsidRPr="00F71757" w:rsidTr="003E6E6D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42A2F" w:rsidRPr="00F71757" w:rsidRDefault="00C42A2F" w:rsidP="003E6E6D">
            <w:pPr>
              <w:pStyle w:val="Tekst01"/>
              <w:rPr>
                <w:rFonts w:asciiTheme="minorHAnsi" w:hAnsiTheme="minorHAnsi"/>
                <w:color w:val="auto"/>
              </w:rPr>
            </w:pPr>
            <w:r w:rsidRPr="00F71757">
              <w:rPr>
                <w:rFonts w:asciiTheme="minorHAnsi" w:hAnsiTheme="minorHAnsi"/>
                <w:color w:val="auto"/>
              </w:rPr>
              <w:t xml:space="preserve">VRIJEDNOSTI: </w:t>
            </w:r>
          </w:p>
        </w:tc>
        <w:tc>
          <w:tcPr>
            <w:tcW w:w="7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42A2F" w:rsidRPr="00A46EBE" w:rsidRDefault="00C42A2F" w:rsidP="003E6E6D">
            <w:pPr>
              <w:pStyle w:val="Tekst02"/>
              <w:rPr>
                <w:rFonts w:asciiTheme="minorHAnsi" w:hAnsiTheme="minorHAnsi" w:cs="Times New Roman"/>
                <w:b/>
                <w:color w:val="auto"/>
                <w:sz w:val="22"/>
              </w:rPr>
            </w:pPr>
            <w:r w:rsidRPr="00A46EBE">
              <w:rPr>
                <w:rFonts w:asciiTheme="minorHAnsi" w:hAnsiTheme="minorHAnsi" w:cs="Times New Roman"/>
                <w:b/>
                <w:color w:val="auto"/>
                <w:sz w:val="22"/>
              </w:rPr>
              <w:t xml:space="preserve">1. </w:t>
            </w:r>
            <w:r w:rsidRPr="00A46EBE">
              <w:rPr>
                <w:rFonts w:asciiTheme="minorHAnsi" w:hAnsiTheme="minorHAnsi" w:cs="Times New Roman"/>
                <w:b/>
                <w:color w:val="auto"/>
                <w:sz w:val="22"/>
              </w:rPr>
              <w:tab/>
              <w:t>znanje</w:t>
            </w:r>
          </w:p>
          <w:p w:rsidR="00C42A2F" w:rsidRPr="00F71757" w:rsidRDefault="00C42A2F" w:rsidP="003E6E6D">
            <w:pPr>
              <w:pStyle w:val="Tekst02"/>
              <w:rPr>
                <w:rFonts w:asciiTheme="minorHAnsi" w:hAnsiTheme="minorHAnsi" w:cs="Times New Roman"/>
                <w:color w:val="auto"/>
                <w:sz w:val="22"/>
              </w:rPr>
            </w:pPr>
            <w:r w:rsidRPr="00F71757">
              <w:rPr>
                <w:rFonts w:asciiTheme="minorHAnsi" w:hAnsiTheme="minorHAnsi" w:cs="Times New Roman"/>
                <w:color w:val="auto"/>
                <w:sz w:val="22"/>
              </w:rPr>
              <w:t xml:space="preserve">2. </w:t>
            </w:r>
            <w:r w:rsidRPr="00F71757">
              <w:rPr>
                <w:rFonts w:asciiTheme="minorHAnsi" w:hAnsiTheme="minorHAnsi" w:cs="Times New Roman"/>
                <w:color w:val="auto"/>
                <w:sz w:val="22"/>
              </w:rPr>
              <w:tab/>
              <w:t>solidarnost</w:t>
            </w:r>
          </w:p>
          <w:p w:rsidR="00C42A2F" w:rsidRPr="00F71757" w:rsidRDefault="00C42A2F" w:rsidP="003E6E6D">
            <w:pPr>
              <w:pStyle w:val="Tekst02"/>
              <w:rPr>
                <w:rFonts w:asciiTheme="minorHAnsi" w:hAnsiTheme="minorHAnsi" w:cs="Times New Roman"/>
                <w:color w:val="auto"/>
                <w:sz w:val="22"/>
              </w:rPr>
            </w:pPr>
            <w:r w:rsidRPr="00F71757">
              <w:rPr>
                <w:rFonts w:asciiTheme="minorHAnsi" w:hAnsiTheme="minorHAnsi" w:cs="Times New Roman"/>
                <w:color w:val="auto"/>
                <w:sz w:val="22"/>
              </w:rPr>
              <w:t xml:space="preserve">3. </w:t>
            </w:r>
            <w:r w:rsidRPr="00F71757">
              <w:rPr>
                <w:rFonts w:asciiTheme="minorHAnsi" w:hAnsiTheme="minorHAnsi" w:cs="Times New Roman"/>
                <w:color w:val="auto"/>
                <w:sz w:val="22"/>
              </w:rPr>
              <w:tab/>
              <w:t>identitet</w:t>
            </w:r>
          </w:p>
          <w:p w:rsidR="00C42A2F" w:rsidRPr="00F71757" w:rsidRDefault="00C42A2F" w:rsidP="003E6E6D">
            <w:pPr>
              <w:pStyle w:val="Tekst02"/>
              <w:rPr>
                <w:rFonts w:asciiTheme="minorHAnsi" w:hAnsiTheme="minorHAnsi" w:cs="Times New Roman"/>
                <w:color w:val="auto"/>
                <w:sz w:val="22"/>
              </w:rPr>
            </w:pPr>
            <w:r w:rsidRPr="00F71757">
              <w:rPr>
                <w:rFonts w:asciiTheme="minorHAnsi" w:hAnsiTheme="minorHAnsi" w:cs="Times New Roman"/>
                <w:color w:val="auto"/>
                <w:sz w:val="22"/>
              </w:rPr>
              <w:t xml:space="preserve">4. </w:t>
            </w:r>
            <w:r w:rsidRPr="00F71757">
              <w:rPr>
                <w:rFonts w:asciiTheme="minorHAnsi" w:hAnsiTheme="minorHAnsi" w:cs="Times New Roman"/>
                <w:color w:val="auto"/>
                <w:sz w:val="22"/>
              </w:rPr>
              <w:tab/>
              <w:t>odgovornost</w:t>
            </w:r>
          </w:p>
        </w:tc>
      </w:tr>
      <w:tr w:rsidR="00C42A2F" w:rsidRPr="00F71757" w:rsidTr="003E6E6D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42A2F" w:rsidRPr="00F71757" w:rsidRDefault="00C42A2F" w:rsidP="003E6E6D">
            <w:pPr>
              <w:pStyle w:val="Tekst01"/>
              <w:rPr>
                <w:rFonts w:asciiTheme="minorHAnsi" w:hAnsiTheme="minorHAnsi"/>
                <w:color w:val="auto"/>
              </w:rPr>
            </w:pPr>
            <w:r w:rsidRPr="00F71757">
              <w:rPr>
                <w:rFonts w:asciiTheme="minorHAnsi" w:hAnsiTheme="minorHAnsi"/>
                <w:color w:val="auto"/>
              </w:rPr>
              <w:t xml:space="preserve">KOMPETENCIJE: </w:t>
            </w:r>
          </w:p>
        </w:tc>
        <w:tc>
          <w:tcPr>
            <w:tcW w:w="7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42A2F" w:rsidRPr="00A46EBE" w:rsidRDefault="00C42A2F" w:rsidP="003E6E6D">
            <w:pPr>
              <w:pStyle w:val="Tekst02"/>
              <w:rPr>
                <w:rFonts w:asciiTheme="minorHAnsi" w:hAnsiTheme="minorHAnsi" w:cs="Times New Roman"/>
                <w:b/>
                <w:color w:val="auto"/>
                <w:sz w:val="22"/>
              </w:rPr>
            </w:pPr>
            <w:r w:rsidRPr="00A46EBE">
              <w:rPr>
                <w:rFonts w:asciiTheme="minorHAnsi" w:hAnsiTheme="minorHAnsi" w:cs="Times New Roman"/>
                <w:b/>
                <w:color w:val="auto"/>
                <w:sz w:val="22"/>
              </w:rPr>
              <w:t xml:space="preserve">1. </w:t>
            </w:r>
            <w:r w:rsidRPr="00A46EBE">
              <w:rPr>
                <w:rFonts w:asciiTheme="minorHAnsi" w:hAnsiTheme="minorHAnsi" w:cs="Times New Roman"/>
                <w:b/>
                <w:color w:val="auto"/>
                <w:sz w:val="22"/>
              </w:rPr>
              <w:tab/>
              <w:t>komunikacija na materinskom</w:t>
            </w:r>
            <w:r w:rsidR="00A46EBE" w:rsidRPr="00A46EBE">
              <w:rPr>
                <w:rFonts w:asciiTheme="minorHAnsi" w:hAnsiTheme="minorHAnsi" w:cs="Times New Roman"/>
                <w:b/>
                <w:color w:val="auto"/>
                <w:sz w:val="22"/>
              </w:rPr>
              <w:t>e</w:t>
            </w:r>
            <w:r w:rsidRPr="00A46EBE">
              <w:rPr>
                <w:rFonts w:asciiTheme="minorHAnsi" w:hAnsiTheme="minorHAnsi" w:cs="Times New Roman"/>
                <w:b/>
                <w:color w:val="auto"/>
                <w:sz w:val="22"/>
              </w:rPr>
              <w:t xml:space="preserve"> jeziku</w:t>
            </w:r>
          </w:p>
          <w:p w:rsidR="00C42A2F" w:rsidRPr="00F71757" w:rsidRDefault="00C42A2F" w:rsidP="003E6E6D">
            <w:pPr>
              <w:pStyle w:val="Tekst02"/>
              <w:rPr>
                <w:rFonts w:asciiTheme="minorHAnsi" w:hAnsiTheme="minorHAnsi" w:cs="Times New Roman"/>
                <w:color w:val="auto"/>
                <w:sz w:val="22"/>
              </w:rPr>
            </w:pPr>
            <w:r w:rsidRPr="00F71757">
              <w:rPr>
                <w:rFonts w:asciiTheme="minorHAnsi" w:hAnsiTheme="minorHAnsi" w:cs="Times New Roman"/>
                <w:color w:val="auto"/>
                <w:sz w:val="22"/>
              </w:rPr>
              <w:t xml:space="preserve">2. </w:t>
            </w:r>
            <w:r w:rsidRPr="00F71757">
              <w:rPr>
                <w:rFonts w:asciiTheme="minorHAnsi" w:hAnsiTheme="minorHAnsi" w:cs="Times New Roman"/>
                <w:color w:val="auto"/>
                <w:sz w:val="22"/>
              </w:rPr>
              <w:tab/>
              <w:t>komunikacija na stranom jeziku</w:t>
            </w:r>
          </w:p>
          <w:p w:rsidR="00C42A2F" w:rsidRPr="00F71757" w:rsidRDefault="00C42A2F" w:rsidP="003E6E6D">
            <w:pPr>
              <w:pStyle w:val="Tekst02"/>
              <w:rPr>
                <w:rFonts w:asciiTheme="minorHAnsi" w:hAnsiTheme="minorHAnsi" w:cs="Times New Roman"/>
                <w:color w:val="auto"/>
                <w:sz w:val="22"/>
              </w:rPr>
            </w:pPr>
            <w:r w:rsidRPr="00F71757">
              <w:rPr>
                <w:rFonts w:asciiTheme="minorHAnsi" w:hAnsiTheme="minorHAnsi" w:cs="Times New Roman"/>
                <w:color w:val="auto"/>
                <w:sz w:val="22"/>
              </w:rPr>
              <w:t xml:space="preserve">3. </w:t>
            </w:r>
            <w:r w:rsidRPr="00F71757">
              <w:rPr>
                <w:rFonts w:asciiTheme="minorHAnsi" w:hAnsiTheme="minorHAnsi" w:cs="Times New Roman"/>
                <w:color w:val="auto"/>
                <w:sz w:val="22"/>
              </w:rPr>
              <w:tab/>
              <w:t>digitalna kompetencija</w:t>
            </w:r>
          </w:p>
          <w:p w:rsidR="00C42A2F" w:rsidRPr="00F71757" w:rsidRDefault="00C42A2F" w:rsidP="003E6E6D">
            <w:pPr>
              <w:pStyle w:val="Tekst02"/>
              <w:rPr>
                <w:rFonts w:asciiTheme="minorHAnsi" w:hAnsiTheme="minorHAnsi" w:cs="Times New Roman"/>
                <w:color w:val="auto"/>
                <w:sz w:val="22"/>
              </w:rPr>
            </w:pPr>
            <w:r w:rsidRPr="00F71757">
              <w:rPr>
                <w:rFonts w:asciiTheme="minorHAnsi" w:hAnsiTheme="minorHAnsi" w:cs="Times New Roman"/>
                <w:color w:val="auto"/>
                <w:sz w:val="22"/>
              </w:rPr>
              <w:t xml:space="preserve">4. </w:t>
            </w:r>
            <w:r w:rsidRPr="00F71757">
              <w:rPr>
                <w:rFonts w:asciiTheme="minorHAnsi" w:hAnsiTheme="minorHAnsi" w:cs="Times New Roman"/>
                <w:color w:val="auto"/>
                <w:sz w:val="22"/>
              </w:rPr>
              <w:tab/>
              <w:t>inicijativnost i poduzetnost</w:t>
            </w:r>
          </w:p>
          <w:p w:rsidR="00C42A2F" w:rsidRPr="00A46EBE" w:rsidRDefault="00C42A2F" w:rsidP="003E6E6D">
            <w:pPr>
              <w:pStyle w:val="Tekst02"/>
              <w:rPr>
                <w:rFonts w:asciiTheme="minorHAnsi" w:hAnsiTheme="minorHAnsi" w:cs="Times New Roman"/>
                <w:b/>
                <w:color w:val="auto"/>
                <w:sz w:val="22"/>
              </w:rPr>
            </w:pPr>
            <w:r w:rsidRPr="00A46EBE">
              <w:rPr>
                <w:rFonts w:asciiTheme="minorHAnsi" w:hAnsiTheme="minorHAnsi" w:cs="Times New Roman"/>
                <w:b/>
                <w:color w:val="auto"/>
                <w:sz w:val="22"/>
              </w:rPr>
              <w:t xml:space="preserve">5. </w:t>
            </w:r>
            <w:r w:rsidRPr="00A46EBE">
              <w:rPr>
                <w:rFonts w:asciiTheme="minorHAnsi" w:hAnsiTheme="minorHAnsi" w:cs="Times New Roman"/>
                <w:b/>
                <w:color w:val="auto"/>
                <w:sz w:val="22"/>
              </w:rPr>
              <w:tab/>
              <w:t>matematička i kompetencije u prirodoslovlju i tehnologiji</w:t>
            </w:r>
          </w:p>
          <w:p w:rsidR="00C42A2F" w:rsidRPr="00F71757" w:rsidRDefault="00C42A2F" w:rsidP="003E6E6D">
            <w:pPr>
              <w:pStyle w:val="Tekst02"/>
              <w:rPr>
                <w:rFonts w:asciiTheme="minorHAnsi" w:hAnsiTheme="minorHAnsi" w:cs="Times New Roman"/>
                <w:color w:val="auto"/>
                <w:sz w:val="22"/>
              </w:rPr>
            </w:pPr>
            <w:r w:rsidRPr="00F71757">
              <w:rPr>
                <w:rFonts w:asciiTheme="minorHAnsi" w:hAnsiTheme="minorHAnsi" w:cs="Times New Roman"/>
                <w:color w:val="auto"/>
                <w:sz w:val="22"/>
              </w:rPr>
              <w:t xml:space="preserve">6. </w:t>
            </w:r>
            <w:r w:rsidRPr="00F71757">
              <w:rPr>
                <w:rFonts w:asciiTheme="minorHAnsi" w:hAnsiTheme="minorHAnsi" w:cs="Times New Roman"/>
                <w:color w:val="auto"/>
                <w:sz w:val="22"/>
              </w:rPr>
              <w:tab/>
              <w:t>učiti kako učiti</w:t>
            </w:r>
          </w:p>
          <w:p w:rsidR="00C42A2F" w:rsidRPr="00A46EBE" w:rsidRDefault="00C42A2F" w:rsidP="003E6E6D">
            <w:pPr>
              <w:pStyle w:val="Tekst02"/>
              <w:rPr>
                <w:rFonts w:asciiTheme="minorHAnsi" w:hAnsiTheme="minorHAnsi" w:cs="Times New Roman"/>
                <w:b/>
                <w:color w:val="auto"/>
                <w:sz w:val="22"/>
              </w:rPr>
            </w:pPr>
            <w:r w:rsidRPr="00A46EBE">
              <w:rPr>
                <w:rFonts w:asciiTheme="minorHAnsi" w:hAnsiTheme="minorHAnsi" w:cs="Times New Roman"/>
                <w:b/>
                <w:color w:val="auto"/>
                <w:sz w:val="22"/>
              </w:rPr>
              <w:t xml:space="preserve">7. </w:t>
            </w:r>
            <w:r w:rsidRPr="00A46EBE">
              <w:rPr>
                <w:rFonts w:asciiTheme="minorHAnsi" w:hAnsiTheme="minorHAnsi" w:cs="Times New Roman"/>
                <w:b/>
                <w:color w:val="auto"/>
                <w:sz w:val="22"/>
              </w:rPr>
              <w:tab/>
              <w:t>socijalna i građanska kompetencija</w:t>
            </w:r>
          </w:p>
          <w:p w:rsidR="00C42A2F" w:rsidRPr="00A46EBE" w:rsidRDefault="00C42A2F" w:rsidP="003E6E6D">
            <w:pPr>
              <w:pStyle w:val="Tekst02"/>
              <w:rPr>
                <w:rFonts w:asciiTheme="minorHAnsi" w:hAnsiTheme="minorHAnsi" w:cs="Times New Roman"/>
                <w:b/>
                <w:color w:val="auto"/>
                <w:sz w:val="22"/>
              </w:rPr>
            </w:pPr>
            <w:r w:rsidRPr="00A46EBE">
              <w:rPr>
                <w:rFonts w:asciiTheme="minorHAnsi" w:hAnsiTheme="minorHAnsi" w:cs="Times New Roman"/>
                <w:b/>
                <w:color w:val="auto"/>
                <w:sz w:val="22"/>
              </w:rPr>
              <w:t xml:space="preserve">8. </w:t>
            </w:r>
            <w:r w:rsidRPr="00A46EBE">
              <w:rPr>
                <w:rFonts w:asciiTheme="minorHAnsi" w:hAnsiTheme="minorHAnsi" w:cs="Times New Roman"/>
                <w:b/>
                <w:color w:val="auto"/>
                <w:sz w:val="22"/>
              </w:rPr>
              <w:tab/>
              <w:t>kulturna svijest i izražavanje</w:t>
            </w:r>
          </w:p>
        </w:tc>
      </w:tr>
      <w:tr w:rsidR="00C42A2F" w:rsidRPr="00F71757" w:rsidTr="003E6E6D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42A2F" w:rsidRPr="00F71757" w:rsidRDefault="00C42A2F" w:rsidP="003E6E6D">
            <w:pPr>
              <w:pStyle w:val="Tekst01"/>
              <w:rPr>
                <w:rFonts w:asciiTheme="minorHAnsi" w:hAnsiTheme="minorHAnsi"/>
              </w:rPr>
            </w:pPr>
            <w:r w:rsidRPr="00F71757">
              <w:rPr>
                <w:rFonts w:asciiTheme="minorHAnsi" w:hAnsiTheme="minorHAnsi"/>
              </w:rPr>
              <w:t xml:space="preserve">CILJ SATA: </w:t>
            </w:r>
          </w:p>
        </w:tc>
        <w:tc>
          <w:tcPr>
            <w:tcW w:w="7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42A2F" w:rsidRPr="00F71757" w:rsidRDefault="00A46EBE" w:rsidP="003E6E6D">
            <w:pPr>
              <w:pStyle w:val="Tekst01"/>
              <w:rPr>
                <w:rFonts w:asciiTheme="minorHAnsi" w:hAnsiTheme="minorHAnsi" w:cs="Times New Roman"/>
                <w:sz w:val="22"/>
              </w:rPr>
            </w:pPr>
            <w:r>
              <w:rPr>
                <w:rFonts w:asciiTheme="minorHAnsi" w:hAnsiTheme="minorHAnsi" w:cs="Times New Roman"/>
                <w:sz w:val="22"/>
              </w:rPr>
              <w:t>Uočiti prirodno</w:t>
            </w:r>
            <w:r w:rsidR="00477C96">
              <w:rPr>
                <w:rFonts w:asciiTheme="minorHAnsi" w:hAnsiTheme="minorHAnsi" w:cs="Times New Roman"/>
                <w:sz w:val="22"/>
              </w:rPr>
              <w:t>-</w:t>
            </w:r>
            <w:r w:rsidR="00C42A2F" w:rsidRPr="00F71757">
              <w:rPr>
                <w:rFonts w:asciiTheme="minorHAnsi" w:hAnsiTheme="minorHAnsi" w:cs="Times New Roman"/>
                <w:sz w:val="22"/>
              </w:rPr>
              <w:t>geografska obilježja brežuljkastog</w:t>
            </w:r>
            <w:r w:rsidR="00477C96">
              <w:rPr>
                <w:rFonts w:asciiTheme="minorHAnsi" w:hAnsiTheme="minorHAnsi" w:cs="Times New Roman"/>
                <w:sz w:val="22"/>
              </w:rPr>
              <w:t>a</w:t>
            </w:r>
            <w:r w:rsidR="00C42A2F" w:rsidRPr="00F71757">
              <w:rPr>
                <w:rFonts w:asciiTheme="minorHAnsi" w:hAnsiTheme="minorHAnsi" w:cs="Times New Roman"/>
                <w:sz w:val="22"/>
              </w:rPr>
              <w:t xml:space="preserve"> zavičaja</w:t>
            </w:r>
            <w:r>
              <w:rPr>
                <w:rFonts w:asciiTheme="minorHAnsi" w:hAnsiTheme="minorHAnsi" w:cs="Times New Roman"/>
                <w:sz w:val="22"/>
              </w:rPr>
              <w:t>.</w:t>
            </w:r>
          </w:p>
        </w:tc>
      </w:tr>
      <w:tr w:rsidR="00C42A2F" w:rsidRPr="00F71757" w:rsidTr="003E6E6D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42A2F" w:rsidRPr="00F71757" w:rsidRDefault="00C42A2F" w:rsidP="003E6E6D">
            <w:pPr>
              <w:pStyle w:val="Tekst01"/>
              <w:rPr>
                <w:rFonts w:asciiTheme="minorHAnsi" w:hAnsiTheme="minorHAnsi"/>
              </w:rPr>
            </w:pPr>
            <w:r w:rsidRPr="00F71757">
              <w:rPr>
                <w:rFonts w:asciiTheme="minorHAnsi" w:hAnsiTheme="minorHAnsi"/>
              </w:rPr>
              <w:t xml:space="preserve">OBRAZOVNA POSTIGNUĆA: </w:t>
            </w:r>
          </w:p>
        </w:tc>
        <w:tc>
          <w:tcPr>
            <w:tcW w:w="7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42A2F" w:rsidRPr="00F71757" w:rsidRDefault="00477C96" w:rsidP="00A46EBE">
            <w:pPr>
              <w:pStyle w:val="Tekst01"/>
              <w:rPr>
                <w:rFonts w:asciiTheme="minorHAnsi" w:hAnsiTheme="minorHAnsi" w:cs="Times New Roman"/>
                <w:sz w:val="22"/>
              </w:rPr>
            </w:pPr>
            <w:r>
              <w:rPr>
                <w:rFonts w:asciiTheme="minorHAnsi" w:hAnsiTheme="minorHAnsi" w:cs="Times New Roman"/>
                <w:sz w:val="22"/>
              </w:rPr>
              <w:t>u</w:t>
            </w:r>
            <w:r w:rsidR="00C42A2F" w:rsidRPr="00F71757">
              <w:rPr>
                <w:rFonts w:asciiTheme="minorHAnsi" w:hAnsiTheme="minorHAnsi" w:cs="Times New Roman"/>
                <w:sz w:val="22"/>
              </w:rPr>
              <w:t>poznati zavičaj u kojem</w:t>
            </w:r>
            <w:r>
              <w:rPr>
                <w:rFonts w:asciiTheme="minorHAnsi" w:hAnsiTheme="minorHAnsi" w:cs="Times New Roman"/>
                <w:sz w:val="22"/>
              </w:rPr>
              <w:t>u</w:t>
            </w:r>
            <w:r w:rsidR="00C42A2F" w:rsidRPr="00F71757">
              <w:rPr>
                <w:rFonts w:asciiTheme="minorHAnsi" w:hAnsiTheme="minorHAnsi" w:cs="Times New Roman"/>
                <w:sz w:val="22"/>
              </w:rPr>
              <w:t xml:space="preserve"> živimo, koji je na prijelazu nizinskog</w:t>
            </w:r>
            <w:r>
              <w:rPr>
                <w:rFonts w:asciiTheme="minorHAnsi" w:hAnsiTheme="minorHAnsi" w:cs="Times New Roman"/>
                <w:sz w:val="22"/>
              </w:rPr>
              <w:t>a</w:t>
            </w:r>
            <w:r w:rsidR="00C42A2F" w:rsidRPr="00F71757">
              <w:rPr>
                <w:rFonts w:asciiTheme="minorHAnsi" w:hAnsiTheme="minorHAnsi" w:cs="Times New Roman"/>
                <w:sz w:val="22"/>
              </w:rPr>
              <w:t xml:space="preserve"> u brežuljkasti</w:t>
            </w:r>
          </w:p>
        </w:tc>
      </w:tr>
      <w:tr w:rsidR="00C42A2F" w:rsidRPr="00F71757" w:rsidTr="003E6E6D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42A2F" w:rsidRPr="00F71757" w:rsidRDefault="00C42A2F" w:rsidP="003E6E6D">
            <w:pPr>
              <w:pStyle w:val="Tekst01"/>
              <w:rPr>
                <w:rFonts w:asciiTheme="minorHAnsi" w:hAnsiTheme="minorHAnsi"/>
              </w:rPr>
            </w:pPr>
            <w:r w:rsidRPr="00F71757">
              <w:rPr>
                <w:rFonts w:asciiTheme="minorHAnsi" w:hAnsiTheme="minorHAnsi"/>
              </w:rPr>
              <w:t xml:space="preserve">ISHODI UČENJA: </w:t>
            </w:r>
          </w:p>
        </w:tc>
        <w:tc>
          <w:tcPr>
            <w:tcW w:w="7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42A2F" w:rsidRPr="00F71757" w:rsidRDefault="00477C96" w:rsidP="002E3F4B">
            <w:pPr>
              <w:pStyle w:val="Tekst01"/>
              <w:rPr>
                <w:rFonts w:asciiTheme="minorHAnsi" w:hAnsiTheme="minorHAnsi" w:cs="Times New Roman"/>
                <w:sz w:val="22"/>
              </w:rPr>
            </w:pPr>
            <w:r>
              <w:rPr>
                <w:rFonts w:asciiTheme="minorHAnsi" w:hAnsiTheme="minorHAnsi" w:cs="Times New Roman"/>
                <w:sz w:val="22"/>
              </w:rPr>
              <w:t>N</w:t>
            </w:r>
            <w:r w:rsidR="00C42A2F" w:rsidRPr="00F71757">
              <w:rPr>
                <w:rFonts w:asciiTheme="minorHAnsi" w:hAnsiTheme="minorHAnsi" w:cs="Times New Roman"/>
                <w:sz w:val="22"/>
              </w:rPr>
              <w:t>av</w:t>
            </w:r>
            <w:r>
              <w:rPr>
                <w:rFonts w:asciiTheme="minorHAnsi" w:hAnsiTheme="minorHAnsi" w:cs="Times New Roman"/>
                <w:sz w:val="22"/>
              </w:rPr>
              <w:t>odi</w:t>
            </w:r>
            <w:r w:rsidR="00C42A2F" w:rsidRPr="00F71757">
              <w:rPr>
                <w:rFonts w:asciiTheme="minorHAnsi" w:hAnsiTheme="minorHAnsi" w:cs="Times New Roman"/>
                <w:sz w:val="22"/>
              </w:rPr>
              <w:t xml:space="preserve"> obilježja brežuljkastog</w:t>
            </w:r>
            <w:r>
              <w:rPr>
                <w:rFonts w:asciiTheme="minorHAnsi" w:hAnsiTheme="minorHAnsi" w:cs="Times New Roman"/>
                <w:sz w:val="22"/>
              </w:rPr>
              <w:t>a</w:t>
            </w:r>
            <w:r w:rsidR="00C42A2F" w:rsidRPr="00F71757">
              <w:rPr>
                <w:rFonts w:asciiTheme="minorHAnsi" w:hAnsiTheme="minorHAnsi" w:cs="Times New Roman"/>
                <w:sz w:val="22"/>
              </w:rPr>
              <w:t xml:space="preserve"> </w:t>
            </w:r>
            <w:r w:rsidR="00A46EBE">
              <w:rPr>
                <w:rFonts w:asciiTheme="minorHAnsi" w:hAnsiTheme="minorHAnsi" w:cs="Times New Roman"/>
                <w:sz w:val="22"/>
              </w:rPr>
              <w:t xml:space="preserve">zavičaja </w:t>
            </w:r>
            <w:r>
              <w:rPr>
                <w:rFonts w:asciiTheme="minorHAnsi" w:hAnsiTheme="minorHAnsi" w:cs="Times New Roman"/>
                <w:sz w:val="22"/>
              </w:rPr>
              <w:t>–</w:t>
            </w:r>
            <w:r w:rsidR="00A46EBE">
              <w:rPr>
                <w:rFonts w:asciiTheme="minorHAnsi" w:hAnsiTheme="minorHAnsi" w:cs="Times New Roman"/>
                <w:sz w:val="22"/>
              </w:rPr>
              <w:t xml:space="preserve"> </w:t>
            </w:r>
            <w:r w:rsidR="00C42A2F" w:rsidRPr="00F71757">
              <w:rPr>
                <w:rFonts w:asciiTheme="minorHAnsi" w:hAnsiTheme="minorHAnsi" w:cs="Times New Roman"/>
                <w:sz w:val="22"/>
              </w:rPr>
              <w:t>prednosti i nedosta</w:t>
            </w:r>
            <w:r>
              <w:rPr>
                <w:rFonts w:asciiTheme="minorHAnsi" w:hAnsiTheme="minorHAnsi" w:cs="Times New Roman"/>
                <w:sz w:val="22"/>
              </w:rPr>
              <w:t>t</w:t>
            </w:r>
            <w:r w:rsidR="002E3F4B">
              <w:rPr>
                <w:rFonts w:asciiTheme="minorHAnsi" w:hAnsiTheme="minorHAnsi" w:cs="Times New Roman"/>
                <w:sz w:val="22"/>
              </w:rPr>
              <w:t>ke</w:t>
            </w:r>
            <w:r>
              <w:rPr>
                <w:rFonts w:asciiTheme="minorHAnsi" w:hAnsiTheme="minorHAnsi" w:cs="Times New Roman"/>
                <w:sz w:val="22"/>
              </w:rPr>
              <w:t>.</w:t>
            </w:r>
            <w:r w:rsidR="00C42A2F" w:rsidRPr="00F71757">
              <w:rPr>
                <w:rFonts w:asciiTheme="minorHAnsi" w:hAnsiTheme="minorHAnsi" w:cs="Times New Roman"/>
                <w:sz w:val="22"/>
              </w:rPr>
              <w:t xml:space="preserve"> </w:t>
            </w:r>
          </w:p>
        </w:tc>
      </w:tr>
      <w:tr w:rsidR="00C42A2F" w:rsidRPr="00F71757" w:rsidTr="003E6E6D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42A2F" w:rsidRPr="00F71757" w:rsidRDefault="00C42A2F" w:rsidP="003E6E6D">
            <w:pPr>
              <w:pStyle w:val="Tekst01"/>
              <w:rPr>
                <w:rFonts w:asciiTheme="minorHAnsi" w:hAnsiTheme="minorHAnsi" w:cs="Calibri"/>
              </w:rPr>
            </w:pPr>
            <w:r w:rsidRPr="00F71757">
              <w:rPr>
                <w:rFonts w:asciiTheme="minorHAnsi" w:hAnsiTheme="minorHAnsi" w:cs="Calibri"/>
              </w:rPr>
              <w:t xml:space="preserve">ZADATCI NASTAVE: </w:t>
            </w:r>
          </w:p>
          <w:p w:rsidR="00C42A2F" w:rsidRPr="00F71757" w:rsidRDefault="00C42A2F" w:rsidP="003E6E6D">
            <w:pPr>
              <w:pStyle w:val="Tekst02"/>
              <w:rPr>
                <w:rFonts w:asciiTheme="minorHAnsi" w:hAnsiTheme="minorHAnsi" w:cs="Calibri"/>
              </w:rPr>
            </w:pPr>
            <w:r w:rsidRPr="00F71757">
              <w:rPr>
                <w:rFonts w:asciiTheme="minorHAnsi" w:hAnsiTheme="minorHAnsi" w:cs="Calibri"/>
              </w:rPr>
              <w:t>a)</w:t>
            </w:r>
            <w:r w:rsidRPr="00F71757">
              <w:rPr>
                <w:rFonts w:asciiTheme="minorHAnsi" w:hAnsiTheme="minorHAnsi" w:cs="Calibri"/>
              </w:rPr>
              <w:tab/>
              <w:t xml:space="preserve">obrazovni (materijalni) </w:t>
            </w:r>
          </w:p>
          <w:p w:rsidR="00C42A2F" w:rsidRPr="00F71757" w:rsidRDefault="00C42A2F" w:rsidP="003E6E6D">
            <w:pPr>
              <w:pStyle w:val="Tekst02"/>
              <w:rPr>
                <w:rFonts w:asciiTheme="minorHAnsi" w:hAnsiTheme="minorHAnsi" w:cs="Calibri"/>
              </w:rPr>
            </w:pPr>
            <w:r w:rsidRPr="00F71757">
              <w:rPr>
                <w:rFonts w:asciiTheme="minorHAnsi" w:hAnsiTheme="minorHAnsi" w:cs="Calibri"/>
              </w:rPr>
              <w:t>b)</w:t>
            </w:r>
            <w:r w:rsidRPr="00F71757">
              <w:rPr>
                <w:rFonts w:asciiTheme="minorHAnsi" w:hAnsiTheme="minorHAnsi" w:cs="Calibri"/>
              </w:rPr>
              <w:tab/>
              <w:t>funkcionalni</w:t>
            </w:r>
          </w:p>
          <w:p w:rsidR="00C42A2F" w:rsidRPr="00F71757" w:rsidRDefault="00C42A2F" w:rsidP="003E6E6D">
            <w:pPr>
              <w:pStyle w:val="Tekst02"/>
              <w:rPr>
                <w:rFonts w:asciiTheme="minorHAnsi" w:hAnsiTheme="minorHAnsi" w:cs="Calibri"/>
              </w:rPr>
            </w:pPr>
            <w:r w:rsidRPr="00F71757">
              <w:rPr>
                <w:rFonts w:asciiTheme="minorHAnsi" w:hAnsiTheme="minorHAnsi" w:cs="Calibri"/>
              </w:rPr>
              <w:t>c)</w:t>
            </w:r>
            <w:r w:rsidRPr="00F71757">
              <w:rPr>
                <w:rFonts w:asciiTheme="minorHAnsi" w:hAnsiTheme="minorHAnsi" w:cs="Calibri"/>
              </w:rPr>
              <w:tab/>
              <w:t>odgojni</w:t>
            </w:r>
          </w:p>
        </w:tc>
        <w:tc>
          <w:tcPr>
            <w:tcW w:w="7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42A2F" w:rsidRPr="00F71757" w:rsidRDefault="00A46EBE" w:rsidP="003E6E6D">
            <w:pPr>
              <w:spacing w:before="40" w:after="40"/>
            </w:pPr>
            <w:r>
              <w:t>a) utvrditi glavna</w:t>
            </w:r>
            <w:r w:rsidR="00C42A2F" w:rsidRPr="00F71757">
              <w:t xml:space="preserve"> obilježja </w:t>
            </w:r>
            <w:r>
              <w:t>brežuljkastog</w:t>
            </w:r>
            <w:r w:rsidR="00B56061">
              <w:t>a</w:t>
            </w:r>
            <w:r>
              <w:t xml:space="preserve"> kraja</w:t>
            </w:r>
            <w:r w:rsidR="00B56061">
              <w:t>;</w:t>
            </w:r>
            <w:r w:rsidR="00C42A2F" w:rsidRPr="00F71757">
              <w:t xml:space="preserve"> usvojiti </w:t>
            </w:r>
            <w:r w:rsidR="00B56061">
              <w:t>imena</w:t>
            </w:r>
            <w:r w:rsidR="00C42A2F" w:rsidRPr="00F71757">
              <w:t xml:space="preserve"> </w:t>
            </w:r>
            <w:r w:rsidRPr="00B56061">
              <w:rPr>
                <w:i/>
              </w:rPr>
              <w:t>Prigorje</w:t>
            </w:r>
            <w:r>
              <w:t xml:space="preserve">, </w:t>
            </w:r>
            <w:r w:rsidRPr="00B56061">
              <w:rPr>
                <w:i/>
              </w:rPr>
              <w:t>Zagorje</w:t>
            </w:r>
            <w:r>
              <w:t xml:space="preserve"> i </w:t>
            </w:r>
            <w:r w:rsidR="00B56061">
              <w:t xml:space="preserve">tumačiti </w:t>
            </w:r>
            <w:r>
              <w:t>zašto se tako zovu</w:t>
            </w:r>
            <w:r w:rsidR="00B56061">
              <w:t>; uočiti važnost t</w:t>
            </w:r>
            <w:r w:rsidR="00C42A2F" w:rsidRPr="00F71757">
              <w:t>og</w:t>
            </w:r>
            <w:r>
              <w:t>a</w:t>
            </w:r>
            <w:r w:rsidR="00C42A2F" w:rsidRPr="00F71757">
              <w:t xml:space="preserve"> kraja</w:t>
            </w:r>
            <w:r w:rsidR="00B56061">
              <w:t>;</w:t>
            </w:r>
            <w:r>
              <w:t xml:space="preserve"> prepoznati </w:t>
            </w:r>
            <w:r w:rsidR="00C42A2F" w:rsidRPr="00F71757">
              <w:t>biljk</w:t>
            </w:r>
            <w:r>
              <w:t>e</w:t>
            </w:r>
            <w:r w:rsidR="00C42A2F" w:rsidRPr="00F71757">
              <w:t xml:space="preserve"> u voćnjaku</w:t>
            </w:r>
            <w:r>
              <w:t xml:space="preserve">; uočiti čime se </w:t>
            </w:r>
            <w:r w:rsidR="00C42A2F" w:rsidRPr="00F71757">
              <w:t xml:space="preserve">ljudi najviše bave u </w:t>
            </w:r>
            <w:r>
              <w:t>brežuljkastom</w:t>
            </w:r>
            <w:r w:rsidR="00B56061">
              <w:t>e</w:t>
            </w:r>
            <w:r>
              <w:t xml:space="preserve"> kraju</w:t>
            </w:r>
            <w:r w:rsidR="00C42A2F" w:rsidRPr="00F71757">
              <w:t xml:space="preserve">; </w:t>
            </w:r>
            <w:r w:rsidR="00B56061">
              <w:t>osvijestiti</w:t>
            </w:r>
            <w:r w:rsidR="00C42A2F" w:rsidRPr="00F71757">
              <w:t xml:space="preserve"> da</w:t>
            </w:r>
            <w:r>
              <w:t xml:space="preserve"> se kroz prirodu šećemo oprezno, pazimo </w:t>
            </w:r>
            <w:r w:rsidR="00B56061">
              <w:t>gdje</w:t>
            </w:r>
            <w:r>
              <w:t xml:space="preserve"> stajemo, što diramo</w:t>
            </w:r>
            <w:r w:rsidR="00C42A2F" w:rsidRPr="00F71757">
              <w:t xml:space="preserve">; znati se orijentirati u prirodi i prostoru </w:t>
            </w:r>
          </w:p>
          <w:p w:rsidR="00C42A2F" w:rsidRPr="00F71757" w:rsidRDefault="00C42A2F" w:rsidP="003E6E6D">
            <w:pPr>
              <w:spacing w:before="40" w:after="40"/>
            </w:pPr>
            <w:r w:rsidRPr="00F71757">
              <w:t>b) razvija</w:t>
            </w:r>
            <w:r w:rsidR="00B56061">
              <w:t>ti</w:t>
            </w:r>
            <w:r w:rsidRPr="00F71757">
              <w:t xml:space="preserve"> misaon</w:t>
            </w:r>
            <w:r w:rsidR="00B56061">
              <w:t>e</w:t>
            </w:r>
            <w:r w:rsidRPr="00F71757">
              <w:t xml:space="preserve"> sposo</w:t>
            </w:r>
            <w:r w:rsidR="00A46EBE">
              <w:t>bnosti, sposobnosti promatranja</w:t>
            </w:r>
            <w:r w:rsidRPr="00F71757">
              <w:t>, analize</w:t>
            </w:r>
            <w:r w:rsidR="00B56061">
              <w:t xml:space="preserve"> i sinteze;</w:t>
            </w:r>
            <w:r w:rsidR="00A46EBE">
              <w:t xml:space="preserve"> </w:t>
            </w:r>
            <w:r w:rsidR="00B56061">
              <w:t xml:space="preserve">poticati </w:t>
            </w:r>
            <w:r w:rsidR="00A46EBE">
              <w:t>razvijanje usmenog</w:t>
            </w:r>
            <w:r w:rsidR="00B56061">
              <w:t>a</w:t>
            </w:r>
            <w:r w:rsidR="00A46EBE">
              <w:t xml:space="preserve"> i</w:t>
            </w:r>
            <w:r w:rsidRPr="00F71757">
              <w:t xml:space="preserve"> pi</w:t>
            </w:r>
            <w:r w:rsidR="00A46EBE">
              <w:t>s</w:t>
            </w:r>
            <w:r w:rsidR="00B56061">
              <w:t>a</w:t>
            </w:r>
            <w:r w:rsidR="00A46EBE">
              <w:t>nog</w:t>
            </w:r>
            <w:r w:rsidR="00B56061">
              <w:t>a</w:t>
            </w:r>
            <w:r w:rsidR="00A46EBE">
              <w:t xml:space="preserve"> izražavanja</w:t>
            </w:r>
            <w:r w:rsidR="00B56061">
              <w:t>;</w:t>
            </w:r>
            <w:r w:rsidRPr="00F71757">
              <w:t xml:space="preserve"> boga</w:t>
            </w:r>
            <w:r w:rsidR="00B56061">
              <w:t>titi</w:t>
            </w:r>
            <w:r w:rsidRPr="00F71757">
              <w:t xml:space="preserve"> rječnik </w:t>
            </w:r>
          </w:p>
          <w:p w:rsidR="00C42A2F" w:rsidRPr="00F71757" w:rsidRDefault="00C42A2F" w:rsidP="00B56061">
            <w:pPr>
              <w:spacing w:before="40" w:after="40"/>
              <w:rPr>
                <w:lang w:val="hr-HR" w:eastAsia="hr-HR"/>
              </w:rPr>
            </w:pPr>
            <w:r w:rsidRPr="00F71757">
              <w:lastRenderedPageBreak/>
              <w:t xml:space="preserve">c) razvijati </w:t>
            </w:r>
            <w:r w:rsidR="00B56061">
              <w:t>zanimanje</w:t>
            </w:r>
            <w:r w:rsidRPr="00F71757">
              <w:t xml:space="preserve"> za sadržaje </w:t>
            </w:r>
            <w:r w:rsidR="00B56061">
              <w:t>iz P</w:t>
            </w:r>
            <w:r w:rsidRPr="00F71757">
              <w:t>rirode i društva</w:t>
            </w:r>
            <w:r w:rsidR="00B56061">
              <w:t>;</w:t>
            </w:r>
            <w:r w:rsidRPr="00F71757">
              <w:t xml:space="preserve"> poticati ljubav i</w:t>
            </w:r>
            <w:r w:rsidR="00B55212">
              <w:t xml:space="preserve"> </w:t>
            </w:r>
            <w:r w:rsidRPr="00F71757">
              <w:t xml:space="preserve">ponos prema </w:t>
            </w:r>
            <w:r w:rsidR="00A46EBE">
              <w:t>zavičaju</w:t>
            </w:r>
            <w:r w:rsidR="00B56061">
              <w:t>;</w:t>
            </w:r>
            <w:r w:rsidR="00A46EBE">
              <w:t xml:space="preserve"> njegovati ekološku svijest</w:t>
            </w:r>
            <w:r w:rsidR="00B56061">
              <w:t>;</w:t>
            </w:r>
            <w:r w:rsidRPr="00F71757">
              <w:t xml:space="preserve"> spoznati važnost očuvanja kulturno</w:t>
            </w:r>
            <w:r w:rsidR="00B56061">
              <w:t>-</w:t>
            </w:r>
            <w:r w:rsidRPr="00F71757">
              <w:t xml:space="preserve">povijesnih spomenika </w:t>
            </w:r>
          </w:p>
        </w:tc>
      </w:tr>
      <w:tr w:rsidR="00C42A2F" w:rsidRPr="00F71757" w:rsidTr="003E6E6D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42A2F" w:rsidRPr="00F71757" w:rsidRDefault="00C42A2F" w:rsidP="003E6E6D">
            <w:pPr>
              <w:pStyle w:val="Tekst01"/>
              <w:rPr>
                <w:rFonts w:asciiTheme="minorHAnsi" w:hAnsiTheme="minorHAnsi"/>
              </w:rPr>
            </w:pPr>
            <w:r w:rsidRPr="00F71757">
              <w:rPr>
                <w:rFonts w:asciiTheme="minorHAnsi" w:hAnsiTheme="minorHAnsi"/>
              </w:rPr>
              <w:lastRenderedPageBreak/>
              <w:t xml:space="preserve">NASTAVNE METODE: </w:t>
            </w:r>
          </w:p>
        </w:tc>
        <w:tc>
          <w:tcPr>
            <w:tcW w:w="7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42A2F" w:rsidRPr="00F71757" w:rsidRDefault="00A46EBE" w:rsidP="003E6E6D">
            <w:pPr>
              <w:pStyle w:val="Tekst01"/>
              <w:rPr>
                <w:rFonts w:asciiTheme="minorHAnsi" w:hAnsiTheme="minorHAnsi" w:cs="Times New Roman"/>
              </w:rPr>
            </w:pPr>
            <w:r w:rsidRPr="00B55212">
              <w:rPr>
                <w:rFonts w:asciiTheme="minorHAnsi" w:hAnsiTheme="minorHAnsi" w:cs="Times New Roman"/>
                <w:sz w:val="22"/>
                <w:szCs w:val="22"/>
              </w:rPr>
              <w:t>usmeno izlaganje, razgovor, demonstracija</w:t>
            </w:r>
            <w:r w:rsidR="00C42A2F" w:rsidRPr="00F71757">
              <w:rPr>
                <w:rFonts w:asciiTheme="minorHAnsi" w:hAnsiTheme="minorHAnsi" w:cs="Times New Roman"/>
                <w:sz w:val="24"/>
                <w:szCs w:val="22"/>
              </w:rPr>
              <w:t xml:space="preserve">, </w:t>
            </w:r>
            <w:r w:rsidR="00C42A2F" w:rsidRPr="00F71757">
              <w:rPr>
                <w:rFonts w:asciiTheme="minorHAnsi" w:hAnsiTheme="minorHAnsi" w:cs="Times New Roman"/>
                <w:sz w:val="22"/>
              </w:rPr>
              <w:t>pisanje</w:t>
            </w:r>
            <w:r>
              <w:rPr>
                <w:rFonts w:asciiTheme="minorHAnsi" w:hAnsiTheme="minorHAnsi" w:cs="Times New Roman"/>
                <w:sz w:val="22"/>
              </w:rPr>
              <w:t>, crtanje</w:t>
            </w:r>
            <w:r w:rsidR="00C42A2F" w:rsidRPr="00F71757">
              <w:rPr>
                <w:rFonts w:asciiTheme="minorHAnsi" w:hAnsiTheme="minorHAnsi" w:cs="Times New Roman"/>
                <w:sz w:val="22"/>
              </w:rPr>
              <w:t xml:space="preserve"> </w:t>
            </w:r>
          </w:p>
        </w:tc>
      </w:tr>
      <w:tr w:rsidR="00C42A2F" w:rsidRPr="00F71757" w:rsidTr="003E6E6D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42A2F" w:rsidRPr="00F71757" w:rsidRDefault="00C42A2F" w:rsidP="003E6E6D">
            <w:pPr>
              <w:pStyle w:val="Tekst01"/>
              <w:rPr>
                <w:rFonts w:asciiTheme="minorHAnsi" w:hAnsiTheme="minorHAnsi"/>
              </w:rPr>
            </w:pPr>
            <w:r w:rsidRPr="00F71757">
              <w:rPr>
                <w:rFonts w:asciiTheme="minorHAnsi" w:hAnsiTheme="minorHAnsi"/>
              </w:rPr>
              <w:t xml:space="preserve">OBLICI NASTAVE: </w:t>
            </w:r>
          </w:p>
        </w:tc>
        <w:tc>
          <w:tcPr>
            <w:tcW w:w="7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42A2F" w:rsidRPr="00F71757" w:rsidRDefault="00C42A2F" w:rsidP="003E6E6D">
            <w:pPr>
              <w:rPr>
                <w:lang w:val="it-IT" w:eastAsia="hr-HR"/>
              </w:rPr>
            </w:pPr>
            <w:r w:rsidRPr="00F71757">
              <w:t xml:space="preserve">frontalni </w:t>
            </w:r>
            <w:r w:rsidR="00B56061">
              <w:t xml:space="preserve">rad </w:t>
            </w:r>
            <w:r w:rsidRPr="00F71757">
              <w:t>(F), individualni</w:t>
            </w:r>
            <w:r w:rsidR="00B56061">
              <w:t xml:space="preserve"> rad</w:t>
            </w:r>
            <w:r w:rsidRPr="00F71757">
              <w:t xml:space="preserve"> (I), </w:t>
            </w:r>
            <w:r w:rsidR="00A46EBE">
              <w:t xml:space="preserve">rad u </w:t>
            </w:r>
            <w:r w:rsidRPr="00F71757">
              <w:t>skup</w:t>
            </w:r>
            <w:r w:rsidR="00A46EBE">
              <w:t>i</w:t>
            </w:r>
            <w:r w:rsidRPr="00F71757">
              <w:t xml:space="preserve">ni (S), </w:t>
            </w:r>
            <w:r w:rsidR="00B55212">
              <w:t xml:space="preserve">rad </w:t>
            </w:r>
            <w:r w:rsidRPr="00A46EBE">
              <w:rPr>
                <w:lang w:val="it-IT"/>
              </w:rPr>
              <w:t>u paru</w:t>
            </w:r>
            <w:r w:rsidR="00A46EBE" w:rsidRPr="00A46EBE">
              <w:rPr>
                <w:lang w:val="it-IT"/>
              </w:rPr>
              <w:t xml:space="preserve"> </w:t>
            </w:r>
            <w:r w:rsidRPr="00A46EBE">
              <w:rPr>
                <w:lang w:val="it-IT"/>
              </w:rPr>
              <w:t>(</w:t>
            </w:r>
            <w:r w:rsidRPr="00F71757">
              <w:rPr>
                <w:sz w:val="20"/>
                <w:szCs w:val="20"/>
                <w:lang w:val="it-IT"/>
              </w:rPr>
              <w:t xml:space="preserve">P) </w:t>
            </w:r>
          </w:p>
        </w:tc>
      </w:tr>
      <w:tr w:rsidR="00C42A2F" w:rsidRPr="00F71757" w:rsidTr="003E6E6D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42A2F" w:rsidRPr="00F71757" w:rsidRDefault="00C42A2F" w:rsidP="003E6E6D">
            <w:pPr>
              <w:pStyle w:val="Tekst01"/>
              <w:rPr>
                <w:rFonts w:asciiTheme="minorHAnsi" w:hAnsiTheme="minorHAnsi"/>
              </w:rPr>
            </w:pPr>
            <w:r w:rsidRPr="00F71757">
              <w:rPr>
                <w:rFonts w:asciiTheme="minorHAnsi" w:hAnsiTheme="minorHAnsi"/>
              </w:rPr>
              <w:t xml:space="preserve">NASTAVNI IZVORI, SREDSTVA I POMAGALA: </w:t>
            </w:r>
          </w:p>
        </w:tc>
        <w:tc>
          <w:tcPr>
            <w:tcW w:w="7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42A2F" w:rsidRPr="00F71757" w:rsidRDefault="00C42A2F" w:rsidP="002E3F4B">
            <w:pPr>
              <w:pStyle w:val="Tekst01"/>
              <w:rPr>
                <w:rFonts w:asciiTheme="minorHAnsi" w:hAnsiTheme="minorHAnsi" w:cs="Times New Roman"/>
              </w:rPr>
            </w:pPr>
            <w:r w:rsidRPr="00F71757">
              <w:rPr>
                <w:rFonts w:asciiTheme="minorHAnsi" w:hAnsiTheme="minorHAnsi" w:cs="Times New Roman"/>
                <w:sz w:val="22"/>
              </w:rPr>
              <w:t>priručnik,</w:t>
            </w:r>
            <w:r w:rsidR="00A46EBE">
              <w:rPr>
                <w:rFonts w:asciiTheme="minorHAnsi" w:hAnsiTheme="minorHAnsi" w:cs="Times New Roman"/>
                <w:sz w:val="22"/>
              </w:rPr>
              <w:t xml:space="preserve"> plakati, pribor za crtanje</w:t>
            </w:r>
            <w:r w:rsidR="002E3F4B">
              <w:rPr>
                <w:rFonts w:asciiTheme="minorHAnsi" w:hAnsiTheme="minorHAnsi" w:cs="Times New Roman"/>
                <w:sz w:val="22"/>
              </w:rPr>
              <w:t xml:space="preserve"> i</w:t>
            </w:r>
            <w:r w:rsidR="00A46EBE">
              <w:rPr>
                <w:rFonts w:asciiTheme="minorHAnsi" w:hAnsiTheme="minorHAnsi" w:cs="Times New Roman"/>
                <w:sz w:val="22"/>
              </w:rPr>
              <w:t xml:space="preserve"> pisanje, bilježnice, likovne mape</w:t>
            </w:r>
            <w:r w:rsidRPr="00F71757">
              <w:rPr>
                <w:rFonts w:asciiTheme="minorHAnsi" w:hAnsiTheme="minorHAnsi" w:cs="Times New Roman"/>
                <w:sz w:val="22"/>
              </w:rPr>
              <w:t>, pastele, neposred</w:t>
            </w:r>
            <w:r w:rsidR="00A46EBE">
              <w:rPr>
                <w:rFonts w:asciiTheme="minorHAnsi" w:hAnsiTheme="minorHAnsi" w:cs="Times New Roman"/>
                <w:sz w:val="22"/>
              </w:rPr>
              <w:t>na stvarnost, internet</w:t>
            </w:r>
            <w:r w:rsidRPr="00F71757">
              <w:rPr>
                <w:rFonts w:asciiTheme="minorHAnsi" w:hAnsiTheme="minorHAnsi" w:cs="Times New Roman"/>
                <w:sz w:val="22"/>
              </w:rPr>
              <w:t xml:space="preserve"> </w:t>
            </w:r>
          </w:p>
        </w:tc>
      </w:tr>
      <w:tr w:rsidR="00C42A2F" w:rsidRPr="00F71757" w:rsidTr="003E6E6D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42A2F" w:rsidRPr="00F71757" w:rsidRDefault="00C42A2F" w:rsidP="003E6E6D">
            <w:pPr>
              <w:pStyle w:val="Tekst01"/>
              <w:rPr>
                <w:rFonts w:asciiTheme="minorHAnsi" w:hAnsiTheme="minorHAnsi" w:cs="Calibri"/>
              </w:rPr>
            </w:pPr>
            <w:r w:rsidRPr="00F71757">
              <w:rPr>
                <w:rFonts w:asciiTheme="minorHAnsi" w:hAnsiTheme="minorHAnsi" w:cs="Calibri"/>
              </w:rPr>
              <w:t xml:space="preserve">KORELACIJA: </w:t>
            </w:r>
          </w:p>
        </w:tc>
        <w:tc>
          <w:tcPr>
            <w:tcW w:w="7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42A2F" w:rsidRPr="00F71757" w:rsidRDefault="00A46EBE" w:rsidP="003E6E6D">
            <w:pPr>
              <w:pStyle w:val="Tekst01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/>
              </w:rPr>
              <w:t>TZK, LK,</w:t>
            </w:r>
            <w:r w:rsidR="00C42A2F" w:rsidRPr="00F71757">
              <w:rPr>
                <w:rFonts w:asciiTheme="minorHAnsi" w:hAnsiTheme="minorHAnsi"/>
              </w:rPr>
              <w:t xml:space="preserve"> M</w:t>
            </w:r>
            <w:r w:rsidR="00B55212">
              <w:rPr>
                <w:rFonts w:asciiTheme="minorHAnsi" w:hAnsiTheme="minorHAnsi"/>
              </w:rPr>
              <w:t>AT</w:t>
            </w:r>
            <w:r>
              <w:rPr>
                <w:rFonts w:asciiTheme="minorHAnsi" w:hAnsiTheme="minorHAnsi"/>
              </w:rPr>
              <w:t>,</w:t>
            </w:r>
            <w:r w:rsidR="00C42A2F" w:rsidRPr="00F71757">
              <w:rPr>
                <w:rFonts w:asciiTheme="minorHAnsi" w:hAnsiTheme="minorHAnsi"/>
              </w:rPr>
              <w:t xml:space="preserve"> HJ, EJ</w:t>
            </w:r>
          </w:p>
        </w:tc>
      </w:tr>
      <w:tr w:rsidR="00C42A2F" w:rsidRPr="00F71757" w:rsidTr="003E6E6D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42A2F" w:rsidRPr="00F71757" w:rsidRDefault="00C42A2F" w:rsidP="003E6E6D">
            <w:pPr>
              <w:pStyle w:val="Tekst01"/>
              <w:rPr>
                <w:rFonts w:asciiTheme="minorHAnsi" w:hAnsiTheme="minorHAnsi" w:cs="Times New Roman"/>
                <w:color w:val="auto"/>
                <w:sz w:val="22"/>
              </w:rPr>
            </w:pPr>
            <w:r w:rsidRPr="00F71757">
              <w:rPr>
                <w:rFonts w:asciiTheme="minorHAnsi" w:hAnsiTheme="minorHAnsi" w:cs="Times New Roman"/>
                <w:color w:val="auto"/>
                <w:sz w:val="22"/>
              </w:rPr>
              <w:t xml:space="preserve">MEĐUPREDMETNE TEME: </w:t>
            </w:r>
          </w:p>
        </w:tc>
        <w:tc>
          <w:tcPr>
            <w:tcW w:w="7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42A2F" w:rsidRPr="00A46EBE" w:rsidRDefault="00C42A2F" w:rsidP="003E6E6D">
            <w:pPr>
              <w:pStyle w:val="Tekst02"/>
              <w:rPr>
                <w:rFonts w:asciiTheme="minorHAnsi" w:hAnsiTheme="minorHAnsi" w:cs="Times New Roman"/>
                <w:b/>
                <w:color w:val="auto"/>
                <w:sz w:val="22"/>
              </w:rPr>
            </w:pPr>
            <w:r w:rsidRPr="00A46EBE">
              <w:rPr>
                <w:rFonts w:asciiTheme="minorHAnsi" w:hAnsiTheme="minorHAnsi" w:cs="Times New Roman"/>
                <w:b/>
                <w:color w:val="auto"/>
                <w:sz w:val="22"/>
              </w:rPr>
              <w:t xml:space="preserve">1. </w:t>
            </w:r>
            <w:r w:rsidRPr="00A46EBE">
              <w:rPr>
                <w:rFonts w:asciiTheme="minorHAnsi" w:hAnsiTheme="minorHAnsi" w:cs="Times New Roman"/>
                <w:b/>
                <w:color w:val="auto"/>
                <w:sz w:val="22"/>
              </w:rPr>
              <w:tab/>
              <w:t>Osobni i socijalni razvoj</w:t>
            </w:r>
          </w:p>
          <w:p w:rsidR="00C42A2F" w:rsidRPr="00F71757" w:rsidRDefault="00C42A2F" w:rsidP="003E6E6D">
            <w:pPr>
              <w:pStyle w:val="Tekst02"/>
              <w:rPr>
                <w:rFonts w:asciiTheme="minorHAnsi" w:hAnsiTheme="minorHAnsi" w:cs="Times New Roman"/>
                <w:color w:val="auto"/>
                <w:sz w:val="22"/>
              </w:rPr>
            </w:pPr>
            <w:r w:rsidRPr="00F71757">
              <w:rPr>
                <w:rFonts w:asciiTheme="minorHAnsi" w:hAnsiTheme="minorHAnsi" w:cs="Times New Roman"/>
                <w:color w:val="auto"/>
                <w:sz w:val="22"/>
              </w:rPr>
              <w:t xml:space="preserve">2. </w:t>
            </w:r>
            <w:r w:rsidRPr="00F71757">
              <w:rPr>
                <w:rFonts w:asciiTheme="minorHAnsi" w:hAnsiTheme="minorHAnsi" w:cs="Times New Roman"/>
                <w:color w:val="auto"/>
                <w:sz w:val="22"/>
              </w:rPr>
              <w:tab/>
              <w:t>Zdravlje, sigurnost i zaštita okoliša</w:t>
            </w:r>
          </w:p>
          <w:p w:rsidR="00C42A2F" w:rsidRPr="00F71757" w:rsidRDefault="00C42A2F" w:rsidP="003E6E6D">
            <w:pPr>
              <w:pStyle w:val="Tekst02"/>
              <w:rPr>
                <w:rFonts w:asciiTheme="minorHAnsi" w:hAnsiTheme="minorHAnsi" w:cs="Times New Roman"/>
                <w:color w:val="auto"/>
                <w:sz w:val="22"/>
              </w:rPr>
            </w:pPr>
            <w:r w:rsidRPr="00F71757">
              <w:rPr>
                <w:rFonts w:asciiTheme="minorHAnsi" w:hAnsiTheme="minorHAnsi" w:cs="Times New Roman"/>
                <w:color w:val="auto"/>
                <w:sz w:val="22"/>
              </w:rPr>
              <w:t xml:space="preserve">3. </w:t>
            </w:r>
            <w:r w:rsidRPr="00F71757">
              <w:rPr>
                <w:rFonts w:asciiTheme="minorHAnsi" w:hAnsiTheme="minorHAnsi" w:cs="Times New Roman"/>
                <w:color w:val="auto"/>
                <w:sz w:val="22"/>
              </w:rPr>
              <w:tab/>
              <w:t>Učiti kako učiti</w:t>
            </w:r>
          </w:p>
          <w:p w:rsidR="00C42A2F" w:rsidRPr="00F71757" w:rsidRDefault="00C42A2F" w:rsidP="003E6E6D">
            <w:pPr>
              <w:pStyle w:val="Tekst02"/>
              <w:rPr>
                <w:rFonts w:asciiTheme="minorHAnsi" w:hAnsiTheme="minorHAnsi" w:cs="Times New Roman"/>
                <w:color w:val="auto"/>
                <w:sz w:val="22"/>
              </w:rPr>
            </w:pPr>
            <w:r w:rsidRPr="00F71757">
              <w:rPr>
                <w:rFonts w:asciiTheme="minorHAnsi" w:hAnsiTheme="minorHAnsi" w:cs="Times New Roman"/>
                <w:color w:val="auto"/>
                <w:sz w:val="22"/>
              </w:rPr>
              <w:t xml:space="preserve">4. </w:t>
            </w:r>
            <w:r w:rsidRPr="00F71757">
              <w:rPr>
                <w:rFonts w:asciiTheme="minorHAnsi" w:hAnsiTheme="minorHAnsi" w:cs="Times New Roman"/>
                <w:color w:val="auto"/>
                <w:sz w:val="22"/>
              </w:rPr>
              <w:tab/>
              <w:t>Poduzetništvo</w:t>
            </w:r>
          </w:p>
          <w:p w:rsidR="00C42A2F" w:rsidRPr="00F71757" w:rsidRDefault="00C42A2F" w:rsidP="003E6E6D">
            <w:pPr>
              <w:pStyle w:val="Tekst02"/>
              <w:rPr>
                <w:rFonts w:asciiTheme="minorHAnsi" w:hAnsiTheme="minorHAnsi" w:cs="Times New Roman"/>
                <w:color w:val="auto"/>
                <w:sz w:val="22"/>
              </w:rPr>
            </w:pPr>
            <w:r w:rsidRPr="00F71757">
              <w:rPr>
                <w:rFonts w:asciiTheme="minorHAnsi" w:hAnsiTheme="minorHAnsi" w:cs="Times New Roman"/>
                <w:color w:val="auto"/>
                <w:sz w:val="22"/>
              </w:rPr>
              <w:t xml:space="preserve">5. </w:t>
            </w:r>
            <w:r w:rsidRPr="00F71757">
              <w:rPr>
                <w:rFonts w:asciiTheme="minorHAnsi" w:hAnsiTheme="minorHAnsi" w:cs="Times New Roman"/>
                <w:color w:val="auto"/>
                <w:sz w:val="22"/>
              </w:rPr>
              <w:tab/>
              <w:t>Uporaba informacijske i komunikacijske tehnologije</w:t>
            </w:r>
          </w:p>
          <w:p w:rsidR="00C42A2F" w:rsidRPr="00A46EBE" w:rsidRDefault="00C42A2F" w:rsidP="003E6E6D">
            <w:pPr>
              <w:pStyle w:val="Tekst02"/>
              <w:rPr>
                <w:rFonts w:asciiTheme="minorHAnsi" w:hAnsiTheme="minorHAnsi" w:cs="Times New Roman"/>
                <w:b/>
                <w:color w:val="auto"/>
                <w:sz w:val="22"/>
              </w:rPr>
            </w:pPr>
            <w:r w:rsidRPr="00A46EBE">
              <w:rPr>
                <w:rFonts w:asciiTheme="minorHAnsi" w:hAnsiTheme="minorHAnsi" w:cs="Times New Roman"/>
                <w:b/>
                <w:color w:val="auto"/>
                <w:sz w:val="22"/>
              </w:rPr>
              <w:t xml:space="preserve">6. </w:t>
            </w:r>
            <w:r w:rsidRPr="00A46EBE">
              <w:rPr>
                <w:rFonts w:asciiTheme="minorHAnsi" w:hAnsiTheme="minorHAnsi" w:cs="Times New Roman"/>
                <w:b/>
                <w:color w:val="auto"/>
                <w:sz w:val="22"/>
              </w:rPr>
              <w:tab/>
              <w:t>Građanski odgoj i obrazovanje</w:t>
            </w:r>
          </w:p>
        </w:tc>
      </w:tr>
    </w:tbl>
    <w:p w:rsidR="00C42A2F" w:rsidRPr="00F71757" w:rsidRDefault="00C42A2F" w:rsidP="00C42A2F">
      <w:pPr>
        <w:pStyle w:val="Tekst01"/>
        <w:rPr>
          <w:rFonts w:asciiTheme="minorHAnsi" w:hAnsiTheme="minorHAnsi" w:cs="Times New Roman"/>
          <w:sz w:val="22"/>
        </w:rPr>
      </w:pP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8"/>
      </w:tblGrid>
      <w:tr w:rsidR="00C42A2F" w:rsidRPr="00F71757" w:rsidTr="003E6E6D">
        <w:trPr>
          <w:trHeight w:val="1472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42A2F" w:rsidRPr="00F71757" w:rsidRDefault="00B56061" w:rsidP="003E6E6D">
            <w:pPr>
              <w:pStyle w:val="Tekst0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PLAN PLOČE</w:t>
            </w:r>
          </w:p>
          <w:p w:rsidR="00C42A2F" w:rsidRPr="00F71757" w:rsidRDefault="00C42A2F" w:rsidP="003E6E6D">
            <w:pPr>
              <w:pStyle w:val="Tekst01"/>
              <w:rPr>
                <w:rFonts w:asciiTheme="minorHAnsi" w:hAnsiTheme="minorHAnsi"/>
                <w:b/>
              </w:rPr>
            </w:pPr>
            <w:r w:rsidRPr="00F71757">
              <w:rPr>
                <w:rFonts w:asciiTheme="minorHAnsi" w:hAnsiTheme="minorHAnsi"/>
              </w:rPr>
              <w:t xml:space="preserve">                                                                            </w:t>
            </w:r>
            <w:r w:rsidRPr="00F71757">
              <w:rPr>
                <w:rFonts w:asciiTheme="minorHAnsi" w:hAnsiTheme="minorHAnsi"/>
                <w:b/>
              </w:rPr>
              <w:t>BREŽULJKASTI ZAVIČAJ</w:t>
            </w:r>
          </w:p>
          <w:p w:rsidR="00C42A2F" w:rsidRPr="00F71757" w:rsidRDefault="00C42A2F" w:rsidP="003E6E6D">
            <w:pPr>
              <w:pStyle w:val="Tekst01"/>
              <w:rPr>
                <w:rFonts w:asciiTheme="minorHAnsi" w:hAnsiTheme="minorHAnsi"/>
                <w:b/>
              </w:rPr>
            </w:pPr>
          </w:p>
          <w:p w:rsidR="00C42A2F" w:rsidRPr="00F71757" w:rsidRDefault="00C42A2F" w:rsidP="003E6E6D">
            <w:pPr>
              <w:pStyle w:val="Tekst01"/>
              <w:rPr>
                <w:rFonts w:asciiTheme="minorHAnsi" w:hAnsiTheme="minorHAnsi"/>
                <w:sz w:val="18"/>
              </w:rPr>
            </w:pPr>
            <w:r w:rsidRPr="00F71757">
              <w:rPr>
                <w:rFonts w:asciiTheme="minorHAnsi" w:hAnsiTheme="minorHAnsi"/>
              </w:rPr>
              <w:t>1</w:t>
            </w:r>
            <w:r w:rsidRPr="00F71757">
              <w:rPr>
                <w:rFonts w:asciiTheme="minorHAnsi" w:hAnsiTheme="minorHAnsi"/>
                <w:sz w:val="18"/>
              </w:rPr>
              <w:t>.</w:t>
            </w:r>
            <w:r w:rsidR="00A46EBE">
              <w:rPr>
                <w:rFonts w:asciiTheme="minorHAnsi" w:hAnsiTheme="minorHAnsi"/>
                <w:sz w:val="18"/>
              </w:rPr>
              <w:t xml:space="preserve"> </w:t>
            </w:r>
            <w:r w:rsidRPr="00F71757">
              <w:rPr>
                <w:rFonts w:asciiTheme="minorHAnsi" w:hAnsiTheme="minorHAnsi"/>
                <w:sz w:val="18"/>
              </w:rPr>
              <w:t>IZGLED</w:t>
            </w:r>
          </w:p>
          <w:p w:rsidR="00C42A2F" w:rsidRPr="00F71757" w:rsidRDefault="00477C96" w:rsidP="003E6E6D">
            <w:pPr>
              <w:pStyle w:val="Tekst01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–</w:t>
            </w:r>
            <w:r w:rsidR="00A46EBE">
              <w:rPr>
                <w:rFonts w:asciiTheme="minorHAnsi" w:hAnsiTheme="minorHAnsi"/>
                <w:sz w:val="18"/>
              </w:rPr>
              <w:t xml:space="preserve"> </w:t>
            </w:r>
            <w:r w:rsidR="00C42A2F" w:rsidRPr="00F71757">
              <w:rPr>
                <w:rFonts w:asciiTheme="minorHAnsi" w:hAnsiTheme="minorHAnsi"/>
                <w:sz w:val="18"/>
              </w:rPr>
              <w:t>prevladavaju brežuljci</w:t>
            </w:r>
          </w:p>
          <w:p w:rsidR="00C42A2F" w:rsidRPr="00F71757" w:rsidRDefault="00A46EBE" w:rsidP="003E6E6D">
            <w:pPr>
              <w:pStyle w:val="Tekst01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2. </w:t>
            </w:r>
            <w:r w:rsidR="00C42A2F" w:rsidRPr="00F71757">
              <w:rPr>
                <w:rFonts w:asciiTheme="minorHAnsi" w:hAnsiTheme="minorHAnsi"/>
                <w:sz w:val="18"/>
              </w:rPr>
              <w:t>BILJNI SVIJET</w:t>
            </w:r>
          </w:p>
          <w:p w:rsidR="00C42A2F" w:rsidRPr="00F71757" w:rsidRDefault="00477C96" w:rsidP="003E6E6D">
            <w:pPr>
              <w:pStyle w:val="Tekst01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–</w:t>
            </w:r>
            <w:r w:rsidR="00B56061">
              <w:rPr>
                <w:rFonts w:asciiTheme="minorHAnsi" w:hAnsiTheme="minorHAnsi"/>
                <w:sz w:val="18"/>
              </w:rPr>
              <w:t xml:space="preserve"> </w:t>
            </w:r>
            <w:r w:rsidR="00C42A2F" w:rsidRPr="00F71757">
              <w:rPr>
                <w:rFonts w:asciiTheme="minorHAnsi" w:hAnsiTheme="minorHAnsi"/>
                <w:sz w:val="18"/>
              </w:rPr>
              <w:t>šume, vinogradi, voćnjaci</w:t>
            </w:r>
          </w:p>
          <w:p w:rsidR="00C42A2F" w:rsidRPr="00F71757" w:rsidRDefault="00C42A2F" w:rsidP="003E6E6D">
            <w:pPr>
              <w:pStyle w:val="Tekst01"/>
              <w:rPr>
                <w:rFonts w:asciiTheme="minorHAnsi" w:hAnsiTheme="minorHAnsi"/>
                <w:sz w:val="18"/>
              </w:rPr>
            </w:pPr>
            <w:r w:rsidRPr="00F71757">
              <w:rPr>
                <w:rFonts w:asciiTheme="minorHAnsi" w:hAnsiTheme="minorHAnsi"/>
                <w:sz w:val="18"/>
              </w:rPr>
              <w:t>3.</w:t>
            </w:r>
            <w:r w:rsidR="00A46EBE">
              <w:rPr>
                <w:rFonts w:asciiTheme="minorHAnsi" w:hAnsiTheme="minorHAnsi"/>
                <w:sz w:val="18"/>
              </w:rPr>
              <w:t xml:space="preserve"> </w:t>
            </w:r>
            <w:r w:rsidRPr="00F71757">
              <w:rPr>
                <w:rFonts w:asciiTheme="minorHAnsi" w:hAnsiTheme="minorHAnsi"/>
                <w:sz w:val="18"/>
              </w:rPr>
              <w:t xml:space="preserve">ŽIVOTINJSKI SVIJET </w:t>
            </w:r>
          </w:p>
          <w:p w:rsidR="00C42A2F" w:rsidRPr="00F71757" w:rsidRDefault="00477C96" w:rsidP="003E6E6D">
            <w:pPr>
              <w:pStyle w:val="Tekst01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–</w:t>
            </w:r>
            <w:r w:rsidR="00C42A2F" w:rsidRPr="00F71757">
              <w:rPr>
                <w:rFonts w:asciiTheme="minorHAnsi" w:hAnsiTheme="minorHAnsi"/>
                <w:sz w:val="18"/>
              </w:rPr>
              <w:t xml:space="preserve"> divljač</w:t>
            </w:r>
          </w:p>
          <w:p w:rsidR="00C42A2F" w:rsidRPr="00F71757" w:rsidRDefault="00C42A2F" w:rsidP="003E6E6D">
            <w:pPr>
              <w:pStyle w:val="Tekst01"/>
              <w:rPr>
                <w:rFonts w:asciiTheme="minorHAnsi" w:hAnsiTheme="minorHAnsi"/>
                <w:sz w:val="18"/>
              </w:rPr>
            </w:pPr>
            <w:r w:rsidRPr="00F71757">
              <w:rPr>
                <w:rFonts w:asciiTheme="minorHAnsi" w:hAnsiTheme="minorHAnsi"/>
                <w:sz w:val="18"/>
              </w:rPr>
              <w:t>4.</w:t>
            </w:r>
            <w:r w:rsidR="00A46EBE">
              <w:rPr>
                <w:rFonts w:asciiTheme="minorHAnsi" w:hAnsiTheme="minorHAnsi"/>
                <w:sz w:val="18"/>
              </w:rPr>
              <w:t xml:space="preserve"> </w:t>
            </w:r>
            <w:r w:rsidRPr="00F71757">
              <w:rPr>
                <w:rFonts w:asciiTheme="minorHAnsi" w:hAnsiTheme="minorHAnsi"/>
                <w:sz w:val="18"/>
              </w:rPr>
              <w:t xml:space="preserve">RAD LJUDI  </w:t>
            </w:r>
          </w:p>
          <w:p w:rsidR="00C42A2F" w:rsidRPr="00A46EBE" w:rsidRDefault="00477C96" w:rsidP="00B560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  <w:r w:rsidR="00B56061">
              <w:rPr>
                <w:sz w:val="18"/>
                <w:szCs w:val="18"/>
              </w:rPr>
              <w:t xml:space="preserve"> </w:t>
            </w:r>
            <w:r w:rsidR="00C42A2F" w:rsidRPr="00A46EBE">
              <w:rPr>
                <w:sz w:val="18"/>
                <w:szCs w:val="18"/>
              </w:rPr>
              <w:t xml:space="preserve">vinogradarstvo, stočarstvo, voćarstvo </w:t>
            </w:r>
          </w:p>
        </w:tc>
      </w:tr>
    </w:tbl>
    <w:p w:rsidR="00C42A2F" w:rsidRPr="00F71757" w:rsidRDefault="00C42A2F" w:rsidP="00C42A2F">
      <w:pPr>
        <w:pStyle w:val="Tekst01"/>
        <w:rPr>
          <w:rFonts w:asciiTheme="minorHAnsi" w:hAnsi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3"/>
        <w:gridCol w:w="4455"/>
      </w:tblGrid>
      <w:tr w:rsidR="00C42A2F" w:rsidRPr="00F71757" w:rsidTr="003E6E6D">
        <w:trPr>
          <w:trHeight w:val="3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2F" w:rsidRPr="00F71757" w:rsidRDefault="00C42A2F" w:rsidP="003E6E6D">
            <w:pPr>
              <w:pStyle w:val="Tekst01"/>
              <w:rPr>
                <w:rFonts w:asciiTheme="minorHAnsi" w:hAnsiTheme="minorHAnsi"/>
              </w:rPr>
            </w:pPr>
            <w:r w:rsidRPr="00F71757">
              <w:rPr>
                <w:rFonts w:asciiTheme="minorHAnsi" w:hAnsiTheme="minorHAnsi"/>
              </w:rPr>
              <w:t xml:space="preserve">PRETHODNA PRIPREMA: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2F" w:rsidRPr="00F71757" w:rsidRDefault="00B56061" w:rsidP="003E6E6D">
            <w:pPr>
              <w:pStyle w:val="Tekst0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  <w:r w:rsidR="00C42A2F" w:rsidRPr="00F71757">
              <w:rPr>
                <w:rFonts w:asciiTheme="minorHAnsi" w:hAnsiTheme="minorHAnsi"/>
              </w:rPr>
              <w:t>ripremiti pribor za crtanje, plakat</w:t>
            </w:r>
            <w:r w:rsidR="00A46EBE">
              <w:rPr>
                <w:rFonts w:asciiTheme="minorHAnsi" w:hAnsiTheme="minorHAnsi"/>
              </w:rPr>
              <w:t xml:space="preserve"> za skupni rad, nastavni listić, papir za pisanje</w:t>
            </w:r>
            <w:r w:rsidR="00C42A2F" w:rsidRPr="00F71757">
              <w:rPr>
                <w:rFonts w:asciiTheme="minorHAnsi" w:hAnsiTheme="minorHAnsi"/>
              </w:rPr>
              <w:t>, metar</w:t>
            </w:r>
          </w:p>
        </w:tc>
      </w:tr>
    </w:tbl>
    <w:p w:rsidR="00C42A2F" w:rsidRPr="00F71757" w:rsidRDefault="00C42A2F" w:rsidP="00C42A2F">
      <w:pPr>
        <w:pStyle w:val="Tekst01"/>
        <w:rPr>
          <w:rFonts w:asciiTheme="minorHAnsi" w:hAnsiTheme="minorHAnsi"/>
        </w:rPr>
      </w:pPr>
    </w:p>
    <w:p w:rsidR="00C42A2F" w:rsidRPr="00F71757" w:rsidRDefault="00C42A2F" w:rsidP="00C42A2F">
      <w:pPr>
        <w:pStyle w:val="Tekst01"/>
        <w:rPr>
          <w:rFonts w:asciiTheme="minorHAnsi" w:hAnsiTheme="minorHAnsi"/>
        </w:rPr>
      </w:pPr>
    </w:p>
    <w:p w:rsidR="00C42A2F" w:rsidRPr="00F71757" w:rsidRDefault="00C42A2F" w:rsidP="00C42A2F">
      <w:pPr>
        <w:pStyle w:val="Tekst01"/>
        <w:rPr>
          <w:rFonts w:asciiTheme="minorHAnsi" w:hAnsiTheme="minorHAnsi"/>
        </w:rPr>
      </w:pPr>
    </w:p>
    <w:p w:rsidR="00C42A2F" w:rsidRPr="00F71757" w:rsidRDefault="00C42A2F" w:rsidP="00C42A2F">
      <w:pPr>
        <w:pStyle w:val="Tekst01"/>
        <w:rPr>
          <w:rFonts w:asciiTheme="minorHAnsi" w:hAnsiTheme="minorHAnsi"/>
        </w:rPr>
      </w:pPr>
    </w:p>
    <w:p w:rsidR="00C42A2F" w:rsidRPr="00F71757" w:rsidRDefault="00C42A2F" w:rsidP="00C42A2F">
      <w:pPr>
        <w:pStyle w:val="Tekst01"/>
        <w:rPr>
          <w:rFonts w:asciiTheme="minorHAnsi" w:hAnsiTheme="minorHAnsi"/>
        </w:rPr>
      </w:pPr>
    </w:p>
    <w:p w:rsidR="00C42A2F" w:rsidRPr="00F71757" w:rsidRDefault="00C42A2F" w:rsidP="00C42A2F">
      <w:pPr>
        <w:pStyle w:val="Tekst01"/>
        <w:rPr>
          <w:rFonts w:asciiTheme="minorHAnsi" w:hAnsiTheme="minorHAnsi"/>
        </w:rPr>
      </w:pPr>
    </w:p>
    <w:p w:rsidR="00C42A2F" w:rsidRPr="00F71757" w:rsidRDefault="00C42A2F" w:rsidP="00C42A2F">
      <w:pPr>
        <w:pStyle w:val="Tekst01"/>
        <w:rPr>
          <w:rFonts w:asciiTheme="minorHAnsi" w:hAnsiTheme="minorHAnsi"/>
        </w:rPr>
      </w:pPr>
    </w:p>
    <w:p w:rsidR="00C42A2F" w:rsidRPr="00F71757" w:rsidRDefault="00C42A2F" w:rsidP="00C42A2F">
      <w:pPr>
        <w:pStyle w:val="Tekst01"/>
        <w:rPr>
          <w:rFonts w:asciiTheme="minorHAnsi" w:hAnsiTheme="minorHAnsi"/>
        </w:rPr>
      </w:pPr>
    </w:p>
    <w:p w:rsidR="00C42A2F" w:rsidRPr="00F71757" w:rsidRDefault="00C42A2F" w:rsidP="00C42A2F">
      <w:pPr>
        <w:pStyle w:val="Tekst01"/>
        <w:rPr>
          <w:rFonts w:asciiTheme="minorHAnsi" w:hAnsiTheme="minorHAnsi"/>
        </w:rPr>
      </w:pPr>
    </w:p>
    <w:p w:rsidR="00C42A2F" w:rsidRPr="00F71757" w:rsidRDefault="00C42A2F" w:rsidP="00C42A2F">
      <w:pPr>
        <w:pStyle w:val="Tekst01"/>
        <w:rPr>
          <w:rFonts w:asciiTheme="minorHAnsi" w:hAnsiTheme="minorHAnsi"/>
        </w:rPr>
      </w:pPr>
    </w:p>
    <w:p w:rsidR="00C42A2F" w:rsidRPr="00F71757" w:rsidRDefault="00C42A2F" w:rsidP="00C42A2F">
      <w:pPr>
        <w:pStyle w:val="Tekst01"/>
        <w:rPr>
          <w:rFonts w:asciiTheme="minorHAnsi" w:hAnsiTheme="minorHAnsi"/>
        </w:rPr>
      </w:pPr>
    </w:p>
    <w:p w:rsidR="00C42A2F" w:rsidRPr="00F71757" w:rsidRDefault="00C42A2F" w:rsidP="00C42A2F">
      <w:pPr>
        <w:pStyle w:val="Tekst01"/>
        <w:rPr>
          <w:rFonts w:asciiTheme="minorHAnsi" w:hAnsiTheme="minorHAnsi"/>
        </w:rPr>
      </w:pPr>
    </w:p>
    <w:p w:rsidR="00C42A2F" w:rsidRPr="00F71757" w:rsidRDefault="00C42A2F" w:rsidP="00C42A2F">
      <w:pPr>
        <w:pStyle w:val="Tekst01"/>
        <w:rPr>
          <w:rFonts w:asciiTheme="minorHAnsi" w:hAnsiTheme="minorHAnsi"/>
        </w:rPr>
      </w:pPr>
    </w:p>
    <w:p w:rsidR="00C42A2F" w:rsidRPr="00F71757" w:rsidRDefault="00C42A2F" w:rsidP="00C42A2F">
      <w:pPr>
        <w:pStyle w:val="Tekst01"/>
        <w:rPr>
          <w:rFonts w:asciiTheme="minorHAnsi" w:hAnsiTheme="minorHAnsi"/>
        </w:rPr>
      </w:pPr>
    </w:p>
    <w:p w:rsidR="00C42A2F" w:rsidRPr="00F71757" w:rsidRDefault="00C42A2F" w:rsidP="00C42A2F">
      <w:pPr>
        <w:pStyle w:val="Tekst01"/>
        <w:rPr>
          <w:rFonts w:asciiTheme="minorHAnsi" w:hAnsiTheme="minorHAnsi"/>
        </w:rPr>
      </w:pPr>
    </w:p>
    <w:p w:rsidR="00C42A2F" w:rsidRPr="00F71757" w:rsidRDefault="00C42A2F" w:rsidP="00C42A2F">
      <w:pPr>
        <w:pStyle w:val="Tekst01"/>
        <w:rPr>
          <w:rFonts w:asciiTheme="minorHAnsi" w:hAnsiTheme="minorHAnsi"/>
        </w:rPr>
      </w:pPr>
    </w:p>
    <w:p w:rsidR="00C42A2F" w:rsidRPr="00F71757" w:rsidRDefault="00C42A2F" w:rsidP="00C42A2F">
      <w:pPr>
        <w:pStyle w:val="Tekst01"/>
        <w:rPr>
          <w:rFonts w:asciiTheme="minorHAnsi" w:hAnsiTheme="minorHAnsi"/>
        </w:rPr>
      </w:pPr>
    </w:p>
    <w:tbl>
      <w:tblPr>
        <w:tblW w:w="0" w:type="auto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5"/>
        <w:gridCol w:w="1550"/>
        <w:gridCol w:w="1319"/>
      </w:tblGrid>
      <w:tr w:rsidR="00C42A2F" w:rsidRPr="00F71757" w:rsidTr="003E6E6D">
        <w:trPr>
          <w:trHeight w:val="670"/>
        </w:trPr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C42A2F" w:rsidRPr="00F71757" w:rsidRDefault="00C42A2F" w:rsidP="003E6E6D">
            <w:pPr>
              <w:pStyle w:val="Tekst01"/>
              <w:rPr>
                <w:rFonts w:asciiTheme="minorHAnsi" w:hAnsiTheme="minorHAnsi"/>
              </w:rPr>
            </w:pPr>
            <w:r w:rsidRPr="00F71757">
              <w:rPr>
                <w:rFonts w:asciiTheme="minorHAnsi" w:hAnsiTheme="minorHAnsi"/>
              </w:rPr>
              <w:t xml:space="preserve">REALIZACIJA TERENSKE NASTAVE </w:t>
            </w:r>
            <w:r w:rsidR="00A46EBE">
              <w:rPr>
                <w:rFonts w:asciiTheme="minorHAnsi" w:hAnsiTheme="minorHAnsi"/>
              </w:rPr>
              <w:t xml:space="preserve">– </w:t>
            </w:r>
            <w:r w:rsidR="00B77118">
              <w:rPr>
                <w:rFonts w:asciiTheme="minorHAnsi" w:hAnsiTheme="minorHAnsi"/>
              </w:rPr>
              <w:t>Martin-breg</w:t>
            </w:r>
            <w:r w:rsidRPr="00F71757">
              <w:rPr>
                <w:rFonts w:asciiTheme="minorHAnsi" w:hAnsiTheme="minorHAnsi"/>
              </w:rPr>
              <w:t xml:space="preserve"> kod Dugog</w:t>
            </w:r>
            <w:r w:rsidR="00B56061">
              <w:rPr>
                <w:rFonts w:asciiTheme="minorHAnsi" w:hAnsiTheme="minorHAnsi"/>
              </w:rPr>
              <w:t>a</w:t>
            </w:r>
            <w:r w:rsidRPr="00F71757">
              <w:rPr>
                <w:rFonts w:asciiTheme="minorHAnsi" w:hAnsiTheme="minorHAnsi"/>
              </w:rPr>
              <w:t xml:space="preserve"> Sela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C42A2F" w:rsidRPr="00F71757" w:rsidRDefault="00C42A2F" w:rsidP="003E6E6D">
            <w:pPr>
              <w:pStyle w:val="Tekst01"/>
              <w:rPr>
                <w:rFonts w:asciiTheme="minorHAnsi" w:hAnsiTheme="minorHAnsi"/>
              </w:rPr>
            </w:pPr>
            <w:r w:rsidRPr="00F71757">
              <w:rPr>
                <w:rFonts w:asciiTheme="minorHAnsi" w:hAnsiTheme="minorHAnsi"/>
              </w:rPr>
              <w:t>aktivnosti za učenike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C42A2F" w:rsidRPr="00F71757" w:rsidRDefault="00C42A2F" w:rsidP="003E6E6D">
            <w:pPr>
              <w:pStyle w:val="Tekst01"/>
              <w:rPr>
                <w:rFonts w:asciiTheme="minorHAnsi" w:hAnsiTheme="minorHAnsi"/>
              </w:rPr>
            </w:pPr>
            <w:r w:rsidRPr="00F71757">
              <w:rPr>
                <w:rFonts w:asciiTheme="minorHAnsi" w:hAnsiTheme="minorHAnsi"/>
              </w:rPr>
              <w:t>oblik rada</w:t>
            </w:r>
          </w:p>
          <w:p w:rsidR="00C42A2F" w:rsidRPr="00F71757" w:rsidRDefault="00C42A2F" w:rsidP="003E6E6D">
            <w:pPr>
              <w:pStyle w:val="Tekst01"/>
              <w:rPr>
                <w:rFonts w:asciiTheme="minorHAnsi" w:hAnsiTheme="minorHAnsi"/>
              </w:rPr>
            </w:pPr>
            <w:r w:rsidRPr="00F71757">
              <w:rPr>
                <w:rFonts w:asciiTheme="minorHAnsi" w:hAnsiTheme="minorHAnsi"/>
              </w:rPr>
              <w:t>(I, F, P, S),</w:t>
            </w:r>
          </w:p>
          <w:p w:rsidR="00C42A2F" w:rsidRPr="00F71757" w:rsidRDefault="00C42A2F" w:rsidP="003E6E6D">
            <w:pPr>
              <w:pStyle w:val="Tekst01"/>
              <w:rPr>
                <w:rFonts w:asciiTheme="minorHAnsi" w:hAnsiTheme="minorHAnsi"/>
              </w:rPr>
            </w:pPr>
            <w:r w:rsidRPr="00F71757">
              <w:rPr>
                <w:rFonts w:asciiTheme="minorHAnsi" w:hAnsiTheme="minorHAnsi"/>
              </w:rPr>
              <w:t>trajanje</w:t>
            </w:r>
          </w:p>
          <w:p w:rsidR="00C42A2F" w:rsidRPr="00F71757" w:rsidRDefault="00C42A2F" w:rsidP="003E6E6D">
            <w:pPr>
              <w:pStyle w:val="Tekst01"/>
              <w:rPr>
                <w:rFonts w:asciiTheme="minorHAnsi" w:hAnsiTheme="minorHAnsi"/>
              </w:rPr>
            </w:pPr>
            <w:r w:rsidRPr="00F71757">
              <w:rPr>
                <w:rFonts w:asciiTheme="minorHAnsi" w:hAnsiTheme="minorHAnsi"/>
              </w:rPr>
              <w:t xml:space="preserve">aktivnosti </w:t>
            </w:r>
          </w:p>
        </w:tc>
      </w:tr>
      <w:tr w:rsidR="00C42A2F" w:rsidRPr="00F71757" w:rsidTr="003E6E6D">
        <w:trPr>
          <w:trHeight w:val="1462"/>
        </w:trPr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42A2F" w:rsidRPr="00F71757" w:rsidRDefault="00A46EBE" w:rsidP="00CD2776">
            <w:pPr>
              <w:pStyle w:val="Tekst01"/>
              <w:numPr>
                <w:ilvl w:val="0"/>
                <w:numId w:val="22"/>
              </w:numPr>
              <w:spacing w:after="100" w:afterAutospacing="1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UVOD</w:t>
            </w:r>
          </w:p>
          <w:p w:rsidR="00C42A2F" w:rsidRPr="00F71757" w:rsidRDefault="00C42A2F" w:rsidP="003E6E6D">
            <w:pPr>
              <w:pStyle w:val="Tekst01"/>
              <w:spacing w:after="100" w:afterAutospacing="1"/>
              <w:rPr>
                <w:rFonts w:asciiTheme="minorHAnsi" w:hAnsiTheme="minorHAnsi" w:cs="Times New Roman"/>
                <w:sz w:val="22"/>
              </w:rPr>
            </w:pPr>
            <w:r w:rsidRPr="00F71757">
              <w:rPr>
                <w:rFonts w:asciiTheme="minorHAnsi" w:hAnsiTheme="minorHAnsi" w:cs="Times New Roman"/>
                <w:sz w:val="22"/>
              </w:rPr>
              <w:t>Najav</w:t>
            </w:r>
            <w:r w:rsidR="000040F4">
              <w:rPr>
                <w:rFonts w:asciiTheme="minorHAnsi" w:hAnsiTheme="minorHAnsi" w:cs="Times New Roman"/>
                <w:sz w:val="22"/>
              </w:rPr>
              <w:t>imo</w:t>
            </w:r>
            <w:r w:rsidRPr="00F71757">
              <w:rPr>
                <w:rFonts w:asciiTheme="minorHAnsi" w:hAnsiTheme="minorHAnsi" w:cs="Times New Roman"/>
                <w:sz w:val="22"/>
              </w:rPr>
              <w:t xml:space="preserve"> rad koji će se razlikovati od prethodnih </w:t>
            </w:r>
            <w:r w:rsidR="00CD2776">
              <w:rPr>
                <w:rFonts w:asciiTheme="minorHAnsi" w:hAnsiTheme="minorHAnsi" w:cs="Times New Roman"/>
                <w:sz w:val="22"/>
              </w:rPr>
              <w:t>(</w:t>
            </w:r>
            <w:r w:rsidRPr="00F71757">
              <w:rPr>
                <w:rFonts w:asciiTheme="minorHAnsi" w:hAnsiTheme="minorHAnsi" w:cs="Times New Roman"/>
                <w:sz w:val="22"/>
              </w:rPr>
              <w:t>budući</w:t>
            </w:r>
            <w:r w:rsidR="00CD2776">
              <w:rPr>
                <w:rFonts w:asciiTheme="minorHAnsi" w:hAnsiTheme="minorHAnsi" w:cs="Times New Roman"/>
                <w:sz w:val="22"/>
              </w:rPr>
              <w:t xml:space="preserve"> da smo četiri razredna odjela</w:t>
            </w:r>
            <w:r w:rsidR="000040F4">
              <w:rPr>
                <w:rFonts w:asciiTheme="minorHAnsi" w:hAnsiTheme="minorHAnsi" w:cs="Times New Roman"/>
                <w:sz w:val="22"/>
              </w:rPr>
              <w:t>,</w:t>
            </w:r>
            <w:r w:rsidR="00CD2776">
              <w:rPr>
                <w:rFonts w:asciiTheme="minorHAnsi" w:hAnsiTheme="minorHAnsi" w:cs="Times New Roman"/>
                <w:sz w:val="22"/>
              </w:rPr>
              <w:t xml:space="preserve"> </w:t>
            </w:r>
            <w:r w:rsidR="000040F4">
              <w:rPr>
                <w:rFonts w:asciiTheme="minorHAnsi" w:hAnsiTheme="minorHAnsi" w:cs="Times New Roman"/>
                <w:sz w:val="22"/>
              </w:rPr>
              <w:t>organizirat</w:t>
            </w:r>
            <w:r w:rsidRPr="00F71757">
              <w:rPr>
                <w:rFonts w:asciiTheme="minorHAnsi" w:hAnsiTheme="minorHAnsi" w:cs="Times New Roman"/>
                <w:sz w:val="22"/>
              </w:rPr>
              <w:t xml:space="preserve"> ćemo kombinaciju rada po </w:t>
            </w:r>
            <w:r w:rsidR="00CD2776">
              <w:rPr>
                <w:rFonts w:asciiTheme="minorHAnsi" w:hAnsiTheme="minorHAnsi" w:cs="Times New Roman"/>
                <w:sz w:val="22"/>
              </w:rPr>
              <w:t>skupinama</w:t>
            </w:r>
            <w:r w:rsidRPr="00F71757">
              <w:rPr>
                <w:rFonts w:asciiTheme="minorHAnsi" w:hAnsiTheme="minorHAnsi" w:cs="Times New Roman"/>
                <w:sz w:val="22"/>
              </w:rPr>
              <w:t xml:space="preserve"> tako d</w:t>
            </w:r>
            <w:r w:rsidR="00CD2776">
              <w:rPr>
                <w:rFonts w:asciiTheme="minorHAnsi" w:hAnsiTheme="minorHAnsi" w:cs="Times New Roman"/>
                <w:sz w:val="22"/>
              </w:rPr>
              <w:t xml:space="preserve">a </w:t>
            </w:r>
            <w:r w:rsidR="000040F4">
              <w:rPr>
                <w:rFonts w:asciiTheme="minorHAnsi" w:hAnsiTheme="minorHAnsi" w:cs="Times New Roman"/>
                <w:sz w:val="22"/>
              </w:rPr>
              <w:t xml:space="preserve">svaka učiteljica / </w:t>
            </w:r>
            <w:r w:rsidR="00CD2776">
              <w:rPr>
                <w:rFonts w:asciiTheme="minorHAnsi" w:hAnsiTheme="minorHAnsi" w:cs="Times New Roman"/>
                <w:sz w:val="22"/>
              </w:rPr>
              <w:t>svaki učitelj ima skupinu</w:t>
            </w:r>
            <w:r w:rsidRPr="00F71757">
              <w:rPr>
                <w:rFonts w:asciiTheme="minorHAnsi" w:hAnsiTheme="minorHAnsi" w:cs="Times New Roman"/>
                <w:sz w:val="22"/>
              </w:rPr>
              <w:t xml:space="preserve"> koju </w:t>
            </w:r>
            <w:r w:rsidR="002E3F4B">
              <w:rPr>
                <w:rFonts w:asciiTheme="minorHAnsi" w:hAnsiTheme="minorHAnsi" w:cs="Times New Roman"/>
                <w:sz w:val="22"/>
              </w:rPr>
              <w:t>čine</w:t>
            </w:r>
            <w:r w:rsidRPr="00F71757">
              <w:rPr>
                <w:rFonts w:asciiTheme="minorHAnsi" w:hAnsiTheme="minorHAnsi" w:cs="Times New Roman"/>
                <w:sz w:val="22"/>
              </w:rPr>
              <w:t xml:space="preserve"> učenici iz svih razrednih odjela</w:t>
            </w:r>
            <w:r w:rsidR="00CD2776">
              <w:rPr>
                <w:rFonts w:asciiTheme="minorHAnsi" w:hAnsiTheme="minorHAnsi" w:cs="Times New Roman"/>
                <w:sz w:val="22"/>
              </w:rPr>
              <w:t>)</w:t>
            </w:r>
            <w:r w:rsidRPr="00F71757">
              <w:rPr>
                <w:rFonts w:asciiTheme="minorHAnsi" w:hAnsiTheme="minorHAnsi" w:cs="Times New Roman"/>
                <w:sz w:val="22"/>
              </w:rPr>
              <w:t>.</w:t>
            </w:r>
          </w:p>
          <w:p w:rsidR="00C42A2F" w:rsidRPr="00F71757" w:rsidRDefault="00C42A2F" w:rsidP="00CD2776">
            <w:pPr>
              <w:pStyle w:val="Tekst01"/>
              <w:spacing w:after="100" w:afterAutospacing="1"/>
              <w:rPr>
                <w:rFonts w:asciiTheme="minorHAnsi" w:hAnsiTheme="minorHAnsi" w:cs="Calibri"/>
              </w:rPr>
            </w:pPr>
            <w:r w:rsidRPr="00F71757">
              <w:rPr>
                <w:rFonts w:asciiTheme="minorHAnsi" w:hAnsiTheme="minorHAnsi" w:cs="Times New Roman"/>
                <w:sz w:val="22"/>
              </w:rPr>
              <w:t>Priprema materijala i dogovor</w:t>
            </w:r>
            <w:r w:rsidR="00CD2776">
              <w:rPr>
                <w:rFonts w:asciiTheme="minorHAnsi" w:hAnsiTheme="minorHAnsi" w:cs="Times New Roman"/>
                <w:sz w:val="22"/>
              </w:rPr>
              <w:t>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42A2F" w:rsidRPr="00F71757" w:rsidRDefault="00C42A2F" w:rsidP="003E6E6D">
            <w:pPr>
              <w:pStyle w:val="Tekst01"/>
              <w:rPr>
                <w:rFonts w:asciiTheme="minorHAnsi" w:hAnsiTheme="minorHAnsi" w:cs="Calibri"/>
              </w:rPr>
            </w:pPr>
          </w:p>
          <w:p w:rsidR="00C42A2F" w:rsidRPr="00F71757" w:rsidRDefault="00C42A2F" w:rsidP="003E6E6D">
            <w:pPr>
              <w:pStyle w:val="Tekst01"/>
              <w:rPr>
                <w:rFonts w:asciiTheme="minorHAnsi" w:hAnsiTheme="minorHAnsi" w:cs="Calibri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42A2F" w:rsidRPr="00F71757" w:rsidRDefault="00C42A2F" w:rsidP="003E6E6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42A2F" w:rsidRPr="00F71757" w:rsidRDefault="00C42A2F" w:rsidP="003E6E6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42A2F" w:rsidRPr="00F71757" w:rsidRDefault="00C42A2F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/>
              </w:rPr>
            </w:pPr>
            <w:r w:rsidRPr="00F71757">
              <w:rPr>
                <w:rFonts w:cs="Calibri"/>
                <w:sz w:val="20"/>
                <w:szCs w:val="20"/>
              </w:rPr>
              <w:t>I, F</w:t>
            </w:r>
          </w:p>
          <w:p w:rsidR="00C42A2F" w:rsidRPr="00F71757" w:rsidRDefault="00C42A2F" w:rsidP="003E6E6D">
            <w:pPr>
              <w:pStyle w:val="Tekst01"/>
              <w:rPr>
                <w:rFonts w:asciiTheme="minorHAnsi" w:hAnsiTheme="minorHAnsi" w:cs="Calibri"/>
              </w:rPr>
            </w:pPr>
            <w:r w:rsidRPr="00F71757">
              <w:rPr>
                <w:rFonts w:asciiTheme="minorHAnsi" w:hAnsiTheme="minorHAnsi" w:cs="Calibri"/>
              </w:rPr>
              <w:t>(5 min)</w:t>
            </w:r>
          </w:p>
        </w:tc>
      </w:tr>
      <w:tr w:rsidR="00C42A2F" w:rsidRPr="00F71757" w:rsidTr="003E6E6D">
        <w:trPr>
          <w:trHeight w:val="2599"/>
        </w:trPr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42A2F" w:rsidRPr="00F71757" w:rsidRDefault="00C42A2F" w:rsidP="003E6E6D">
            <w:pPr>
              <w:spacing w:after="100" w:afterAutospacing="1" w:line="240" w:lineRule="auto"/>
            </w:pPr>
            <w:r w:rsidRPr="00F71757">
              <w:t xml:space="preserve">2. ODLAZAK NA </w:t>
            </w:r>
            <w:r w:rsidR="00B77118">
              <w:t>MARTIN-BREG</w:t>
            </w:r>
            <w:r w:rsidRPr="00F71757">
              <w:t xml:space="preserve"> (</w:t>
            </w:r>
            <w:r w:rsidR="000040F4">
              <w:t>u blizini</w:t>
            </w:r>
            <w:r w:rsidRPr="00F71757">
              <w:t xml:space="preserve"> Dugog</w:t>
            </w:r>
            <w:r w:rsidR="000040F4">
              <w:t>a</w:t>
            </w:r>
            <w:r w:rsidRPr="00F71757">
              <w:t xml:space="preserve"> Sela) </w:t>
            </w:r>
          </w:p>
          <w:p w:rsidR="00C42A2F" w:rsidRPr="00F71757" w:rsidRDefault="00C42A2F" w:rsidP="003E6E6D">
            <w:pPr>
              <w:spacing w:after="100" w:afterAutospacing="1" w:line="240" w:lineRule="auto"/>
            </w:pPr>
            <w:r w:rsidRPr="00F71757">
              <w:t>Uzv</w:t>
            </w:r>
            <w:r w:rsidR="00CD2776">
              <w:t>isina udaljena 10 km od škole (vožnja autobusom).</w:t>
            </w:r>
          </w:p>
          <w:p w:rsidR="00C42A2F" w:rsidRPr="00F71757" w:rsidRDefault="00C42A2F" w:rsidP="003E6E6D">
            <w:pPr>
              <w:spacing w:after="100" w:afterAutospacing="1" w:line="240" w:lineRule="auto"/>
            </w:pPr>
            <w:r w:rsidRPr="00F71757">
              <w:t>Pr</w:t>
            </w:r>
            <w:r w:rsidR="002E3F4B">
              <w:t>elazak</w:t>
            </w:r>
            <w:r w:rsidRPr="00F71757">
              <w:t xml:space="preserve"> autoceste</w:t>
            </w:r>
            <w:r w:rsidR="00CD2776">
              <w:t xml:space="preserve"> </w:t>
            </w:r>
            <w:r w:rsidR="00CD2776" w:rsidRPr="00F71757">
              <w:t>nadvožnjakom</w:t>
            </w:r>
            <w:r w:rsidRPr="00F71757">
              <w:t xml:space="preserve">, </w:t>
            </w:r>
            <w:r w:rsidR="00CD2776">
              <w:t xml:space="preserve">vožnja pokraj </w:t>
            </w:r>
            <w:r w:rsidRPr="00F71757">
              <w:t>željezničke pruge</w:t>
            </w:r>
            <w:r w:rsidR="00CD2776">
              <w:t>, prolaz</w:t>
            </w:r>
            <w:r w:rsidR="000040F4">
              <w:t>ak</w:t>
            </w:r>
            <w:r w:rsidR="00CD2776">
              <w:t xml:space="preserve"> gradsk</w:t>
            </w:r>
            <w:r w:rsidR="000040F4">
              <w:t>im</w:t>
            </w:r>
            <w:r w:rsidR="00CD2776">
              <w:t xml:space="preserve"> ulic</w:t>
            </w:r>
            <w:r w:rsidR="000040F4">
              <w:t>ama</w:t>
            </w:r>
            <w:r w:rsidR="00CD2776">
              <w:t xml:space="preserve"> (ponavljanje </w:t>
            </w:r>
            <w:r w:rsidR="00CD2776" w:rsidRPr="00F71757">
              <w:t>prometnih sadržaja</w:t>
            </w:r>
            <w:r w:rsidR="00CD2776">
              <w:t xml:space="preserve"> u razgovoru</w:t>
            </w:r>
            <w:r w:rsidR="00CD2776" w:rsidRPr="00F71757">
              <w:t>)</w:t>
            </w:r>
            <w:r w:rsidR="00CD2776">
              <w:t>.</w:t>
            </w:r>
          </w:p>
          <w:p w:rsidR="00C42A2F" w:rsidRPr="00F71757" w:rsidRDefault="00C42A2F" w:rsidP="003E6E6D">
            <w:pPr>
              <w:spacing w:after="100" w:afterAutospacing="1" w:line="240" w:lineRule="auto"/>
              <w:rPr>
                <w:i/>
              </w:rPr>
            </w:pPr>
            <w:r w:rsidRPr="00F71757">
              <w:rPr>
                <w:i/>
              </w:rPr>
              <w:t>Po čemu se autoc</w:t>
            </w:r>
            <w:r w:rsidR="002E3F4B">
              <w:rPr>
                <w:i/>
              </w:rPr>
              <w:t>esta razlikuje od običnih cesta</w:t>
            </w:r>
            <w:r w:rsidRPr="00F71757">
              <w:rPr>
                <w:i/>
              </w:rPr>
              <w:t>?</w:t>
            </w:r>
            <w:r w:rsidR="00CD2776">
              <w:rPr>
                <w:i/>
              </w:rPr>
              <w:t xml:space="preserve"> </w:t>
            </w:r>
            <w:r w:rsidRPr="00F71757">
              <w:rPr>
                <w:i/>
              </w:rPr>
              <w:t xml:space="preserve">Kako </w:t>
            </w:r>
            <w:r w:rsidR="000040F4">
              <w:rPr>
                <w:i/>
              </w:rPr>
              <w:t>nazivamo</w:t>
            </w:r>
            <w:r w:rsidRPr="00F71757">
              <w:rPr>
                <w:i/>
              </w:rPr>
              <w:t xml:space="preserve"> dio ceste koji prolazi iznad auto</w:t>
            </w:r>
            <w:r w:rsidR="00CD2776">
              <w:rPr>
                <w:i/>
              </w:rPr>
              <w:t>ceste? Što je željeznička pruga? Što znači spuštena brklja</w:t>
            </w:r>
            <w:r w:rsidRPr="00F71757">
              <w:rPr>
                <w:i/>
              </w:rPr>
              <w:t>? Što gradske uli</w:t>
            </w:r>
            <w:r w:rsidR="00CD2776">
              <w:rPr>
                <w:i/>
              </w:rPr>
              <w:t>ce imaju sa svake strane</w:t>
            </w:r>
            <w:r w:rsidRPr="00F71757">
              <w:rPr>
                <w:i/>
              </w:rPr>
              <w:t xml:space="preserve">? </w:t>
            </w:r>
          </w:p>
          <w:p w:rsidR="00C42A2F" w:rsidRPr="00F71757" w:rsidRDefault="00C42A2F" w:rsidP="003E6E6D">
            <w:pPr>
              <w:spacing w:after="100" w:afterAutospacing="1" w:line="240" w:lineRule="auto"/>
            </w:pPr>
            <w:r w:rsidRPr="00F71757">
              <w:t xml:space="preserve">Dolazak na </w:t>
            </w:r>
            <w:r w:rsidR="00CD2776">
              <w:t xml:space="preserve">odredište. Idealno je </w:t>
            </w:r>
            <w:r w:rsidR="000040F4">
              <w:t xml:space="preserve">mjesto </w:t>
            </w:r>
            <w:r w:rsidR="00CD2776">
              <w:t>jer se s njegova</w:t>
            </w:r>
            <w:r w:rsidRPr="00F71757">
              <w:t xml:space="preserve"> vrha ja</w:t>
            </w:r>
            <w:r w:rsidR="00CD2776">
              <w:t>sno uočava razlika između nizinskog</w:t>
            </w:r>
            <w:r w:rsidR="000040F4">
              <w:t>a</w:t>
            </w:r>
            <w:r w:rsidR="00CD2776">
              <w:t xml:space="preserve"> i </w:t>
            </w:r>
            <w:r w:rsidRPr="00F71757">
              <w:t>brežuljkastog</w:t>
            </w:r>
            <w:r w:rsidR="000040F4">
              <w:t>a</w:t>
            </w:r>
            <w:r w:rsidRPr="00F71757">
              <w:t xml:space="preserve"> zavičaja</w:t>
            </w:r>
            <w:r w:rsidR="000040F4">
              <w:t>.</w:t>
            </w:r>
            <w:r w:rsidRPr="00F71757">
              <w:t xml:space="preserve"> Razgovor o svemu što uočavaju – nalaz</w:t>
            </w:r>
            <w:r w:rsidR="00CD2776">
              <w:t xml:space="preserve">imo se </w:t>
            </w:r>
            <w:r w:rsidR="000040F4">
              <w:t>po</w:t>
            </w:r>
            <w:r w:rsidR="00CD2776">
              <w:t>kraj najstarijeg</w:t>
            </w:r>
            <w:r w:rsidR="000040F4">
              <w:t>a</w:t>
            </w:r>
            <w:r w:rsidR="00CD2776">
              <w:t xml:space="preserve"> kultu</w:t>
            </w:r>
            <w:r w:rsidR="000040F4">
              <w:t>r</w:t>
            </w:r>
            <w:r w:rsidR="00CD2776">
              <w:t>no</w:t>
            </w:r>
            <w:r w:rsidR="000040F4">
              <w:t>-</w:t>
            </w:r>
            <w:r w:rsidRPr="00F71757">
              <w:t>pov</w:t>
            </w:r>
            <w:r w:rsidR="000040F4">
              <w:t>i</w:t>
            </w:r>
            <w:r w:rsidRPr="00F71757">
              <w:t>jesnog spomenika –</w:t>
            </w:r>
            <w:r w:rsidR="00CD2776">
              <w:t xml:space="preserve"> </w:t>
            </w:r>
            <w:r w:rsidRPr="00F71757">
              <w:t>crkv</w:t>
            </w:r>
            <w:r w:rsidR="000040F4">
              <w:t>e s</w:t>
            </w:r>
            <w:r w:rsidRPr="00F71757">
              <w:t>v.</w:t>
            </w:r>
            <w:r w:rsidR="00CD2776">
              <w:t xml:space="preserve"> Martina (</w:t>
            </w:r>
            <w:r w:rsidRPr="00F71757">
              <w:t>mogu vidjeti arheološke iskopine i pri</w:t>
            </w:r>
            <w:r w:rsidR="00CD2776">
              <w:t>godan tekst na engleskom</w:t>
            </w:r>
            <w:r w:rsidR="000040F4">
              <w:t>e</w:t>
            </w:r>
            <w:r w:rsidR="00CD2776">
              <w:t xml:space="preserve"> jeziku)</w:t>
            </w:r>
            <w:r w:rsidRPr="00F71757">
              <w:t>.</w:t>
            </w:r>
          </w:p>
          <w:p w:rsidR="00C42A2F" w:rsidRPr="00F71757" w:rsidRDefault="00CD2776" w:rsidP="003E6E6D">
            <w:pPr>
              <w:spacing w:after="100" w:afterAutospacing="1" w:line="240" w:lineRule="auto"/>
              <w:rPr>
                <w:i/>
              </w:rPr>
            </w:pPr>
            <w:r w:rsidRPr="000040F4">
              <w:t>Ponavljamo:</w:t>
            </w:r>
            <w:r>
              <w:rPr>
                <w:i/>
              </w:rPr>
              <w:t xml:space="preserve"> Što je stajalište? Što je obzor?</w:t>
            </w:r>
            <w:r w:rsidR="00C42A2F" w:rsidRPr="00F71757">
              <w:rPr>
                <w:i/>
              </w:rPr>
              <w:t xml:space="preserve"> Kakav je danas obzor? Na kojem</w:t>
            </w:r>
            <w:r w:rsidR="000040F4">
              <w:rPr>
                <w:i/>
              </w:rPr>
              <w:t>u</w:t>
            </w:r>
            <w:r w:rsidR="00C42A2F" w:rsidRPr="00F71757">
              <w:rPr>
                <w:i/>
              </w:rPr>
              <w:t xml:space="preserve"> će nam </w:t>
            </w:r>
            <w:r w:rsidR="000040F4" w:rsidRPr="00F71757">
              <w:rPr>
                <w:i/>
              </w:rPr>
              <w:t xml:space="preserve">mjestu </w:t>
            </w:r>
            <w:r w:rsidR="00C42A2F" w:rsidRPr="00F71757">
              <w:rPr>
                <w:i/>
              </w:rPr>
              <w:t xml:space="preserve">obzor biti </w:t>
            </w:r>
            <w:r>
              <w:rPr>
                <w:i/>
              </w:rPr>
              <w:t>najveći</w:t>
            </w:r>
            <w:r w:rsidR="00C42A2F" w:rsidRPr="00F71757">
              <w:rPr>
                <w:i/>
              </w:rPr>
              <w:t xml:space="preserve">? Određujemo </w:t>
            </w:r>
            <w:r>
              <w:rPr>
                <w:i/>
              </w:rPr>
              <w:t xml:space="preserve">strane svijeta. Što vidimo </w:t>
            </w:r>
            <w:r w:rsidR="00C42A2F" w:rsidRPr="00F71757">
              <w:rPr>
                <w:i/>
              </w:rPr>
              <w:t>na istoku? Što vidimo na jugu?</w:t>
            </w:r>
            <w:r>
              <w:rPr>
                <w:i/>
              </w:rPr>
              <w:t xml:space="preserve"> </w:t>
            </w:r>
            <w:r w:rsidR="00C42A2F" w:rsidRPr="00F71757">
              <w:rPr>
                <w:i/>
              </w:rPr>
              <w:t>Što vidimo na sjeveru? Što vidimo na zapadu?</w:t>
            </w:r>
            <w:r w:rsidR="000040F4">
              <w:rPr>
                <w:i/>
              </w:rPr>
              <w:t xml:space="preserve"> </w:t>
            </w:r>
          </w:p>
          <w:p w:rsidR="00C42A2F" w:rsidRPr="00F71757" w:rsidRDefault="000040F4" w:rsidP="003E6E6D">
            <w:pPr>
              <w:spacing w:after="100" w:afterAutospacing="1" w:line="240" w:lineRule="auto"/>
            </w:pPr>
            <w:r>
              <w:t>Podjela u četiri</w:t>
            </w:r>
            <w:r w:rsidR="00C42A2F" w:rsidRPr="00F71757">
              <w:t xml:space="preserve"> </w:t>
            </w:r>
            <w:r w:rsidR="00CD2776">
              <w:t>skupine.</w:t>
            </w:r>
            <w:r w:rsidR="00C42A2F" w:rsidRPr="00F71757">
              <w:t xml:space="preserve"> </w:t>
            </w:r>
          </w:p>
          <w:p w:rsidR="00C42A2F" w:rsidRPr="00B55212" w:rsidRDefault="00CD2776" w:rsidP="00CD2776">
            <w:pPr>
              <w:pStyle w:val="ListParagraph"/>
              <w:numPr>
                <w:ilvl w:val="0"/>
                <w:numId w:val="23"/>
              </w:numPr>
              <w:spacing w:after="100" w:afterAutospacing="1" w:line="240" w:lineRule="auto"/>
              <w:rPr>
                <w:highlight w:val="yellow"/>
              </w:rPr>
            </w:pPr>
            <w:r w:rsidRPr="00B55212">
              <w:rPr>
                <w:highlight w:val="yellow"/>
              </w:rPr>
              <w:t>skupina</w:t>
            </w:r>
            <w:r w:rsidR="000040F4">
              <w:rPr>
                <w:highlight w:val="yellow"/>
              </w:rPr>
              <w:t>:</w:t>
            </w:r>
            <w:r w:rsidR="00C42A2F" w:rsidRPr="00B55212">
              <w:rPr>
                <w:highlight w:val="yellow"/>
              </w:rPr>
              <w:t xml:space="preserve"> VINOGRAD </w:t>
            </w:r>
          </w:p>
          <w:p w:rsidR="00C42A2F" w:rsidRPr="00F71757" w:rsidRDefault="00C42A2F" w:rsidP="003E6E6D">
            <w:pPr>
              <w:spacing w:after="100" w:afterAutospacing="1" w:line="240" w:lineRule="auto"/>
            </w:pPr>
            <w:r w:rsidRPr="00F71757">
              <w:t>Dolazak do vinograda. Odrediti izgled vinove loze u</w:t>
            </w:r>
            <w:r w:rsidR="00CD2776">
              <w:t xml:space="preserve"> odnosu na ostala godišnja doba</w:t>
            </w:r>
            <w:r w:rsidRPr="00F71757">
              <w:t>.</w:t>
            </w:r>
            <w:r w:rsidR="00CD2776">
              <w:t xml:space="preserve"> </w:t>
            </w:r>
            <w:r w:rsidRPr="00F71757">
              <w:t>Uočiti način sadnje.</w:t>
            </w:r>
            <w:r w:rsidR="00CD2776">
              <w:t xml:space="preserve"> </w:t>
            </w:r>
            <w:r w:rsidRPr="00F71757">
              <w:t>Izmjeriti razmak između sadnica</w:t>
            </w:r>
            <w:r w:rsidR="00CD2776">
              <w:t>, razmak između redova</w:t>
            </w:r>
            <w:r w:rsidRPr="00F71757">
              <w:t>.</w:t>
            </w:r>
            <w:r w:rsidR="00CD2776">
              <w:t xml:space="preserve"> </w:t>
            </w:r>
            <w:r w:rsidRPr="00F71757">
              <w:t>Procijeniti du</w:t>
            </w:r>
            <w:r w:rsidR="00CD2776">
              <w:t>ljin</w:t>
            </w:r>
            <w:r w:rsidR="000040F4">
              <w:t>u</w:t>
            </w:r>
            <w:r w:rsidR="00CD2776">
              <w:t xml:space="preserve"> redova. Objasnit</w:t>
            </w:r>
            <w:r w:rsidR="000040F4">
              <w:t>i</w:t>
            </w:r>
            <w:r w:rsidRPr="00F71757">
              <w:t xml:space="preserve"> učenicima koji se sve radovi </w:t>
            </w:r>
            <w:r w:rsidR="000040F4">
              <w:t>izvode tijekom godine</w:t>
            </w:r>
            <w:r w:rsidRPr="00F71757">
              <w:t xml:space="preserve"> u određeno vrijeme – kopanje,</w:t>
            </w:r>
            <w:r w:rsidR="00CD2776">
              <w:t xml:space="preserve"> obrezivanje, prskanje, vezanje</w:t>
            </w:r>
            <w:r w:rsidRPr="00F71757">
              <w:t>, berba. Promatra</w:t>
            </w:r>
            <w:r w:rsidR="00CD2776">
              <w:t>mo oko sebe: uz vinovu lozu ima i voćaka. Određujemo koje voćke vidimo</w:t>
            </w:r>
            <w:r w:rsidRPr="00F71757">
              <w:t>.</w:t>
            </w:r>
            <w:r w:rsidR="00CD2776">
              <w:t xml:space="preserve"> </w:t>
            </w:r>
            <w:r w:rsidRPr="00F71757">
              <w:t xml:space="preserve">Promatramo što se još </w:t>
            </w:r>
            <w:r w:rsidRPr="00F71757">
              <w:lastRenderedPageBreak/>
              <w:t>nalazi uz vinograd –</w:t>
            </w:r>
            <w:r w:rsidR="00CD2776">
              <w:t xml:space="preserve"> </w:t>
            </w:r>
            <w:r w:rsidRPr="00F71757">
              <w:t>uočavaju klet.</w:t>
            </w:r>
            <w:r w:rsidR="000040F4">
              <w:t xml:space="preserve"> Tumačimo z</w:t>
            </w:r>
            <w:r w:rsidR="00CD2776">
              <w:t>a</w:t>
            </w:r>
            <w:r w:rsidR="000040F4">
              <w:t xml:space="preserve"> </w:t>
            </w:r>
            <w:r w:rsidR="00CD2776">
              <w:t>što služe kleti</w:t>
            </w:r>
            <w:r w:rsidRPr="00F71757">
              <w:t>,</w:t>
            </w:r>
            <w:r w:rsidR="00CD2776">
              <w:t xml:space="preserve"> </w:t>
            </w:r>
            <w:r w:rsidR="005E73D9">
              <w:t xml:space="preserve">opisujemo </w:t>
            </w:r>
            <w:r w:rsidR="00CD2776">
              <w:t>kako izgledaju</w:t>
            </w:r>
            <w:r w:rsidR="005E73D9">
              <w:t>.</w:t>
            </w:r>
          </w:p>
          <w:p w:rsidR="00C42A2F" w:rsidRPr="00F71757" w:rsidRDefault="00C42A2F" w:rsidP="003E6E6D">
            <w:pPr>
              <w:spacing w:after="100" w:afterAutospacing="1" w:line="240" w:lineRule="auto"/>
            </w:pPr>
            <w:r w:rsidRPr="00F71757">
              <w:rPr>
                <w:highlight w:val="green"/>
              </w:rPr>
              <w:t>2.</w:t>
            </w:r>
            <w:r w:rsidR="00CD2776">
              <w:rPr>
                <w:highlight w:val="green"/>
              </w:rPr>
              <w:t xml:space="preserve"> skupina</w:t>
            </w:r>
            <w:r w:rsidR="005E73D9">
              <w:rPr>
                <w:highlight w:val="green"/>
              </w:rPr>
              <w:t>:</w:t>
            </w:r>
            <w:r w:rsidRPr="00F71757">
              <w:rPr>
                <w:highlight w:val="green"/>
              </w:rPr>
              <w:t xml:space="preserve"> LIKOVNA KULTURA</w:t>
            </w:r>
            <w:r w:rsidR="005E73D9">
              <w:t xml:space="preserve"> –</w:t>
            </w:r>
            <w:r w:rsidR="00CD2776">
              <w:t xml:space="preserve"> </w:t>
            </w:r>
            <w:r w:rsidR="005E73D9">
              <w:t>C</w:t>
            </w:r>
            <w:r w:rsidRPr="00F71757">
              <w:t xml:space="preserve">rtanje crkve po promatranju </w:t>
            </w:r>
          </w:p>
          <w:p w:rsidR="00C42A2F" w:rsidRPr="00F71757" w:rsidRDefault="005E73D9" w:rsidP="003E6E6D">
            <w:pPr>
              <w:spacing w:after="100" w:afterAutospacing="1" w:line="240" w:lineRule="auto"/>
            </w:pPr>
            <w:r>
              <w:t>R</w:t>
            </w:r>
            <w:r w:rsidR="00CD2776">
              <w:t>ad olovkom (strukturna i</w:t>
            </w:r>
            <w:r w:rsidR="00C42A2F" w:rsidRPr="00F71757">
              <w:t xml:space="preserve"> konturna crta)</w:t>
            </w:r>
            <w:r>
              <w:t>.</w:t>
            </w:r>
          </w:p>
          <w:p w:rsidR="005E73D9" w:rsidRDefault="00C42A2F" w:rsidP="003E6E6D">
            <w:pPr>
              <w:spacing w:after="100" w:afterAutospacing="1" w:line="240" w:lineRule="auto"/>
            </w:pPr>
            <w:r w:rsidRPr="00F71757">
              <w:rPr>
                <w:highlight w:val="cyan"/>
              </w:rPr>
              <w:t>3.</w:t>
            </w:r>
            <w:r w:rsidR="00CD2776">
              <w:rPr>
                <w:highlight w:val="cyan"/>
              </w:rPr>
              <w:t xml:space="preserve"> skupina</w:t>
            </w:r>
            <w:r w:rsidR="005E73D9">
              <w:rPr>
                <w:highlight w:val="cyan"/>
              </w:rPr>
              <w:t xml:space="preserve">: </w:t>
            </w:r>
            <w:r w:rsidRPr="00F71757">
              <w:rPr>
                <w:highlight w:val="cyan"/>
              </w:rPr>
              <w:t>HRVATSKI JEZIK</w:t>
            </w:r>
            <w:r w:rsidRPr="00F71757">
              <w:t xml:space="preserve"> </w:t>
            </w:r>
            <w:r w:rsidR="00477C96">
              <w:t>–</w:t>
            </w:r>
            <w:r w:rsidR="005E73D9">
              <w:t xml:space="preserve"> </w:t>
            </w:r>
            <w:r w:rsidRPr="00F71757">
              <w:t xml:space="preserve">Promatranje krajolika </w:t>
            </w:r>
          </w:p>
          <w:p w:rsidR="00C42A2F" w:rsidRPr="00F71757" w:rsidRDefault="005E73D9" w:rsidP="003E6E6D">
            <w:pPr>
              <w:spacing w:after="100" w:afterAutospacing="1" w:line="240" w:lineRule="auto"/>
            </w:pPr>
            <w:r>
              <w:t>O</w:t>
            </w:r>
            <w:r w:rsidR="00C42A2F" w:rsidRPr="00F71757">
              <w:t>pisivanje svega što zapažaju na obzoru</w:t>
            </w:r>
            <w:r w:rsidR="00CD2776">
              <w:t xml:space="preserve"> (</w:t>
            </w:r>
            <w:r w:rsidR="00C42A2F" w:rsidRPr="00F71757">
              <w:t>obratiti</w:t>
            </w:r>
            <w:r w:rsidR="00CD2776">
              <w:t xml:space="preserve"> pažnju na boje, izgled naselja, reljefa) i</w:t>
            </w:r>
            <w:r w:rsidR="00C42A2F" w:rsidRPr="00F71757">
              <w:t xml:space="preserve"> </w:t>
            </w:r>
            <w:r w:rsidR="00CD2776">
              <w:t>zvukove</w:t>
            </w:r>
            <w:r w:rsidR="00C42A2F" w:rsidRPr="00F71757">
              <w:t xml:space="preserve"> </w:t>
            </w:r>
            <w:r>
              <w:t xml:space="preserve"> – zapisivanje</w:t>
            </w:r>
            <w:r w:rsidR="00CD2776">
              <w:t>.</w:t>
            </w:r>
          </w:p>
          <w:p w:rsidR="00C42A2F" w:rsidRPr="00F71757" w:rsidRDefault="00C42A2F" w:rsidP="003E6E6D">
            <w:pPr>
              <w:spacing w:after="100" w:afterAutospacing="1" w:line="240" w:lineRule="auto"/>
            </w:pPr>
            <w:r w:rsidRPr="00F71757">
              <w:rPr>
                <w:highlight w:val="lightGray"/>
              </w:rPr>
              <w:t>4.</w:t>
            </w:r>
            <w:r w:rsidR="00CD2776">
              <w:rPr>
                <w:highlight w:val="lightGray"/>
              </w:rPr>
              <w:t xml:space="preserve"> skupina</w:t>
            </w:r>
            <w:r w:rsidR="005E73D9">
              <w:rPr>
                <w:highlight w:val="lightGray"/>
              </w:rPr>
              <w:t>:</w:t>
            </w:r>
            <w:r w:rsidRPr="00F71757">
              <w:rPr>
                <w:highlight w:val="lightGray"/>
              </w:rPr>
              <w:t xml:space="preserve"> ŠUMA</w:t>
            </w:r>
            <w:r w:rsidR="005E73D9">
              <w:br/>
              <w:t>D</w:t>
            </w:r>
            <w:r w:rsidR="00CD2776">
              <w:t>olazak u šumu. U</w:t>
            </w:r>
            <w:r w:rsidRPr="00F71757">
              <w:t xml:space="preserve">očavamo obilježja jeseni. </w:t>
            </w:r>
            <w:r w:rsidR="00CD2776">
              <w:t>Učenici opisuju tlo (prekriveno lišćem), osluškuju hod (</w:t>
            </w:r>
            <w:r w:rsidRPr="00F71757">
              <w:t>čuje se šuštanje lišća),</w:t>
            </w:r>
            <w:r w:rsidR="00CD2776">
              <w:t xml:space="preserve"> promatraju krošnje (već su s</w:t>
            </w:r>
            <w:r w:rsidRPr="00F71757">
              <w:t xml:space="preserve"> malo lišća)</w:t>
            </w:r>
            <w:r w:rsidR="00CD2776">
              <w:t xml:space="preserve">; </w:t>
            </w:r>
            <w:r w:rsidRPr="00F71757">
              <w:t>određujemo vrst</w:t>
            </w:r>
            <w:r w:rsidR="005E73D9">
              <w:t>e</w:t>
            </w:r>
            <w:r w:rsidRPr="00F71757">
              <w:t xml:space="preserve"> drveća koje nas okružuje (hrast, bukva, javor, brijest</w:t>
            </w:r>
            <w:r w:rsidR="00CD2776">
              <w:t>) –</w:t>
            </w:r>
            <w:r w:rsidR="005E73D9">
              <w:t xml:space="preserve"> </w:t>
            </w:r>
            <w:r w:rsidR="00CD2776">
              <w:t>promatramo oblik listova. Koje</w:t>
            </w:r>
            <w:r w:rsidRPr="00F71757">
              <w:t xml:space="preserve"> šu</w:t>
            </w:r>
            <w:r w:rsidR="00CD2776">
              <w:t>mske plodove možemo naći na tlu</w:t>
            </w:r>
            <w:r w:rsidR="005E73D9">
              <w:t>? (Žir, divlji kesten.)</w:t>
            </w:r>
            <w:r w:rsidR="00CD2776">
              <w:t xml:space="preserve"> Što još raste ujesen u šumi</w:t>
            </w:r>
            <w:r w:rsidRPr="00F71757">
              <w:t>?</w:t>
            </w:r>
            <w:r w:rsidR="00CD2776">
              <w:t xml:space="preserve"> (Gljive</w:t>
            </w:r>
            <w:r w:rsidR="005E73D9">
              <w:t>.</w:t>
            </w:r>
            <w:r w:rsidR="00CD2776">
              <w:t xml:space="preserve">) </w:t>
            </w:r>
            <w:r w:rsidRPr="00F71757">
              <w:t>Zašto se mo</w:t>
            </w:r>
            <w:r w:rsidR="00CD2776">
              <w:t xml:space="preserve">ra </w:t>
            </w:r>
            <w:r w:rsidR="005E73D9">
              <w:t>biti oprezan u branju gljiva? (N</w:t>
            </w:r>
            <w:r w:rsidR="00CD2776">
              <w:t>eke su otrovne, pa moramo</w:t>
            </w:r>
            <w:r w:rsidRPr="00F71757">
              <w:t xml:space="preserve"> dobro poznavati</w:t>
            </w:r>
            <w:r w:rsidR="00CD2776">
              <w:t xml:space="preserve"> vrste gljiva</w:t>
            </w:r>
            <w:r w:rsidR="005E73D9">
              <w:t>.</w:t>
            </w:r>
            <w:r w:rsidR="00CD2776">
              <w:t>) Uo</w:t>
            </w:r>
            <w:r w:rsidRPr="00F71757">
              <w:t xml:space="preserve">čavamo mahovinu na stablima – ponavljamo zašto je tu </w:t>
            </w:r>
            <w:r w:rsidR="00CD2776">
              <w:t xml:space="preserve">i kako pomaže u orijentaciji. </w:t>
            </w:r>
            <w:r w:rsidRPr="00F71757">
              <w:t>Upozori</w:t>
            </w:r>
            <w:r w:rsidR="005E73D9">
              <w:t>mo</w:t>
            </w:r>
            <w:r w:rsidRPr="00F71757">
              <w:t xml:space="preserve"> </w:t>
            </w:r>
            <w:r w:rsidR="005E73D9">
              <w:t>učenike</w:t>
            </w:r>
            <w:r w:rsidRPr="00F71757">
              <w:t xml:space="preserve"> da se u šumi moraju oprezno ponašati – da nikad ne smiju u nju odlaziti sami, dobro moraju pamtit</w:t>
            </w:r>
            <w:r w:rsidR="00CD2776">
              <w:t>i kuda se kreću da se ne izgube</w:t>
            </w:r>
            <w:r w:rsidRPr="00F71757">
              <w:t xml:space="preserve">, nikada </w:t>
            </w:r>
            <w:r w:rsidR="00CD2776">
              <w:t xml:space="preserve">se ne smiju udaljavati od </w:t>
            </w:r>
            <w:r w:rsidR="005E73D9">
              <w:t>skupine</w:t>
            </w:r>
            <w:r w:rsidRPr="00F71757">
              <w:t>.</w:t>
            </w:r>
            <w:r w:rsidR="00CD2776">
              <w:t xml:space="preserve"> </w:t>
            </w:r>
            <w:r w:rsidRPr="00F71757">
              <w:t xml:space="preserve">Isto </w:t>
            </w:r>
            <w:r w:rsidR="005E73D9" w:rsidRPr="00F71757">
              <w:t xml:space="preserve">je </w:t>
            </w:r>
            <w:r w:rsidRPr="00F71757">
              <w:t xml:space="preserve">tako važno </w:t>
            </w:r>
            <w:r w:rsidR="005E73D9">
              <w:t xml:space="preserve">znati </w:t>
            </w:r>
            <w:r w:rsidRPr="00F71757">
              <w:t>da se u šumi ne pali vatra, ne lom</w:t>
            </w:r>
            <w:r w:rsidR="005E73D9">
              <w:t>e</w:t>
            </w:r>
            <w:r w:rsidRPr="00F71757">
              <w:t xml:space="preserve"> grane drveća</w:t>
            </w:r>
            <w:r w:rsidR="00CD2776">
              <w:t xml:space="preserve">, ne </w:t>
            </w:r>
            <w:r w:rsidR="005E73D9">
              <w:t>trgaju</w:t>
            </w:r>
            <w:r w:rsidR="00CD2776">
              <w:t xml:space="preserve"> biljke i </w:t>
            </w:r>
            <w:r w:rsidR="005E73D9">
              <w:t xml:space="preserve">ubijaju </w:t>
            </w:r>
            <w:r w:rsidRPr="00F71757">
              <w:t xml:space="preserve">životinje. </w:t>
            </w:r>
          </w:p>
          <w:p w:rsidR="00C42A2F" w:rsidRPr="00F71757" w:rsidRDefault="00C42A2F" w:rsidP="003E6E6D">
            <w:pPr>
              <w:spacing w:after="100" w:afterAutospacing="1" w:line="240" w:lineRule="auto"/>
            </w:pPr>
            <w:r w:rsidRPr="00F71757">
              <w:t>3.</w:t>
            </w:r>
            <w:r w:rsidR="00CD2776">
              <w:t xml:space="preserve"> OBROK (</w:t>
            </w:r>
            <w:r w:rsidRPr="00F71757">
              <w:t>važno</w:t>
            </w:r>
            <w:r w:rsidR="005E73D9">
              <w:t>:</w:t>
            </w:r>
            <w:r w:rsidRPr="00F71757">
              <w:t xml:space="preserve"> pranje ruku –</w:t>
            </w:r>
            <w:r w:rsidR="005E73D9">
              <w:t xml:space="preserve"> upotreba</w:t>
            </w:r>
            <w:r w:rsidR="00CD2776">
              <w:t xml:space="preserve"> dezinfekcijskih sredstava</w:t>
            </w:r>
            <w:r w:rsidRPr="00F71757">
              <w:t>)</w:t>
            </w:r>
          </w:p>
          <w:p w:rsidR="00C42A2F" w:rsidRPr="00F71757" w:rsidRDefault="00C42A2F" w:rsidP="003E6E6D">
            <w:pPr>
              <w:spacing w:after="100" w:afterAutospacing="1" w:line="240" w:lineRule="auto"/>
            </w:pPr>
            <w:r w:rsidRPr="00F71757">
              <w:t>4.</w:t>
            </w:r>
            <w:r w:rsidR="00CD2776">
              <w:t xml:space="preserve"> </w:t>
            </w:r>
            <w:r w:rsidRPr="00F71757">
              <w:t xml:space="preserve">UOPĆAVANJE </w:t>
            </w:r>
          </w:p>
          <w:p w:rsidR="00C42A2F" w:rsidRPr="00F71757" w:rsidRDefault="000A0C01" w:rsidP="003E6E6D">
            <w:pPr>
              <w:spacing w:after="100" w:afterAutospacing="1" w:line="240" w:lineRule="auto"/>
            </w:pPr>
            <w:r>
              <w:t>Svaka učiteljica / s</w:t>
            </w:r>
            <w:r w:rsidR="00C42A2F" w:rsidRPr="00F71757">
              <w:t xml:space="preserve">vaki učitelj okuplja svoj razred i predstavnik svake </w:t>
            </w:r>
            <w:r>
              <w:t>skupine</w:t>
            </w:r>
            <w:r w:rsidR="00C42A2F" w:rsidRPr="00F71757">
              <w:t xml:space="preserve"> p</w:t>
            </w:r>
            <w:r>
              <w:t>odnosi izvješ</w:t>
            </w:r>
            <w:r w:rsidR="005B0A23">
              <w:t>će</w:t>
            </w:r>
            <w:r>
              <w:t xml:space="preserve"> što su vidjeli</w:t>
            </w:r>
            <w:r w:rsidR="00C42A2F" w:rsidRPr="00F71757">
              <w:t>, radi</w:t>
            </w:r>
            <w:r>
              <w:t>li</w:t>
            </w:r>
            <w:r w:rsidR="00C42A2F" w:rsidRPr="00F71757">
              <w:t xml:space="preserve">, </w:t>
            </w:r>
            <w:r>
              <w:t xml:space="preserve">je li bilo </w:t>
            </w:r>
            <w:r w:rsidR="00C42A2F" w:rsidRPr="00F71757">
              <w:t xml:space="preserve">kakvih </w:t>
            </w:r>
            <w:r>
              <w:t>poteškoća i</w:t>
            </w:r>
            <w:r w:rsidR="00C42A2F" w:rsidRPr="00F71757">
              <w:t xml:space="preserve"> sl.</w:t>
            </w:r>
          </w:p>
          <w:p w:rsidR="00C42A2F" w:rsidRPr="005B0A23" w:rsidRDefault="00C42A2F" w:rsidP="003E6E6D">
            <w:pPr>
              <w:spacing w:after="100" w:afterAutospacing="1" w:line="240" w:lineRule="auto"/>
            </w:pPr>
            <w:r w:rsidRPr="00F71757">
              <w:t>5.</w:t>
            </w:r>
            <w:r w:rsidR="000A0C01">
              <w:t xml:space="preserve"> </w:t>
            </w:r>
            <w:r w:rsidR="005B0A23">
              <w:t xml:space="preserve">TZK: </w:t>
            </w:r>
            <w:r w:rsidRPr="00F71757">
              <w:t>Igra na otvorenom</w:t>
            </w:r>
            <w:r w:rsidR="005B0A23">
              <w:t>e</w:t>
            </w:r>
            <w:r w:rsidRPr="00F71757">
              <w:t xml:space="preserve"> prostoru </w:t>
            </w:r>
          </w:p>
          <w:p w:rsidR="00C42A2F" w:rsidRPr="00F71757" w:rsidRDefault="00C42A2F" w:rsidP="000A0C01">
            <w:pPr>
              <w:spacing w:after="100" w:afterAutospacing="1" w:line="240" w:lineRule="auto"/>
              <w:rPr>
                <w:lang w:val="hr-HR" w:eastAsia="hr-HR"/>
              </w:rPr>
            </w:pPr>
            <w:r w:rsidRPr="00F71757">
              <w:t>6.</w:t>
            </w:r>
            <w:r w:rsidR="000A0C01">
              <w:t xml:space="preserve"> </w:t>
            </w:r>
            <w:r w:rsidRPr="00F71757">
              <w:t xml:space="preserve">POVRATAK U ŠKOLU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42A2F" w:rsidRPr="00F71757" w:rsidRDefault="00C42A2F" w:rsidP="003E6E6D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hr-HR" w:eastAsia="hr-HR"/>
              </w:rPr>
            </w:pPr>
          </w:p>
          <w:p w:rsidR="00C42A2F" w:rsidRPr="00F71757" w:rsidRDefault="00C42A2F" w:rsidP="003E6E6D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hr-HR" w:eastAsia="hr-HR"/>
              </w:rPr>
            </w:pPr>
          </w:p>
          <w:p w:rsidR="00C42A2F" w:rsidRPr="00F71757" w:rsidRDefault="00C42A2F" w:rsidP="003E6E6D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hr-HR" w:eastAsia="hr-HR"/>
              </w:rPr>
            </w:pPr>
          </w:p>
          <w:p w:rsidR="00C42A2F" w:rsidRPr="00F71757" w:rsidRDefault="00C42A2F" w:rsidP="003E6E6D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hr-HR" w:eastAsia="hr-HR"/>
              </w:rPr>
            </w:pPr>
          </w:p>
          <w:p w:rsidR="00C42A2F" w:rsidRPr="00F71757" w:rsidRDefault="00C42A2F" w:rsidP="003E6E6D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hr-HR" w:eastAsia="hr-HR"/>
              </w:rPr>
            </w:pPr>
          </w:p>
          <w:p w:rsidR="00C42A2F" w:rsidRPr="00F71757" w:rsidRDefault="00CD2776" w:rsidP="003E6E6D">
            <w:pPr>
              <w:spacing w:after="100" w:afterAutospacing="1" w:line="240" w:lineRule="auto"/>
              <w:rPr>
                <w:lang w:val="hr-HR" w:eastAsia="hr-HR"/>
              </w:rPr>
            </w:pPr>
            <w:r>
              <w:rPr>
                <w:lang w:val="hr-HR" w:eastAsia="hr-HR"/>
              </w:rPr>
              <w:t>promatranje, zapažanje</w:t>
            </w:r>
            <w:r w:rsidR="00C42A2F" w:rsidRPr="00F71757">
              <w:rPr>
                <w:lang w:val="hr-HR" w:eastAsia="hr-HR"/>
              </w:rPr>
              <w:t xml:space="preserve">, razgovor </w:t>
            </w:r>
          </w:p>
          <w:p w:rsidR="00C42A2F" w:rsidRPr="00F71757" w:rsidRDefault="00C42A2F" w:rsidP="003E6E6D">
            <w:pPr>
              <w:spacing w:after="100" w:afterAutospacing="1" w:line="240" w:lineRule="auto"/>
              <w:rPr>
                <w:lang w:val="hr-HR" w:eastAsia="hr-HR"/>
              </w:rPr>
            </w:pPr>
          </w:p>
          <w:p w:rsidR="00C42A2F" w:rsidRPr="00F71757" w:rsidRDefault="00C42A2F" w:rsidP="003E6E6D">
            <w:pPr>
              <w:spacing w:after="100" w:afterAutospacing="1" w:line="240" w:lineRule="auto"/>
              <w:rPr>
                <w:lang w:val="hr-HR" w:eastAsia="hr-HR"/>
              </w:rPr>
            </w:pPr>
          </w:p>
          <w:p w:rsidR="00C42A2F" w:rsidRPr="00F71757" w:rsidRDefault="00C42A2F" w:rsidP="003E6E6D">
            <w:pPr>
              <w:spacing w:after="100" w:afterAutospacing="1" w:line="240" w:lineRule="auto"/>
              <w:rPr>
                <w:lang w:val="hr-HR" w:eastAsia="hr-HR"/>
              </w:rPr>
            </w:pPr>
          </w:p>
          <w:p w:rsidR="00C42A2F" w:rsidRPr="00F71757" w:rsidRDefault="00C42A2F" w:rsidP="003E6E6D">
            <w:pPr>
              <w:spacing w:after="100" w:afterAutospacing="1" w:line="240" w:lineRule="auto"/>
              <w:rPr>
                <w:lang w:val="hr-HR" w:eastAsia="hr-HR"/>
              </w:rPr>
            </w:pPr>
          </w:p>
          <w:p w:rsidR="00C42A2F" w:rsidRPr="00F71757" w:rsidRDefault="00C42A2F" w:rsidP="003E6E6D">
            <w:pPr>
              <w:spacing w:after="100" w:afterAutospacing="1" w:line="240" w:lineRule="auto"/>
              <w:rPr>
                <w:lang w:val="hr-HR" w:eastAsia="hr-HR"/>
              </w:rPr>
            </w:pPr>
          </w:p>
          <w:p w:rsidR="00C42A2F" w:rsidRPr="00F71757" w:rsidRDefault="00C42A2F" w:rsidP="003E6E6D">
            <w:pPr>
              <w:spacing w:after="100" w:afterAutospacing="1" w:line="240" w:lineRule="auto"/>
              <w:rPr>
                <w:lang w:val="hr-HR" w:eastAsia="hr-HR"/>
              </w:rPr>
            </w:pPr>
          </w:p>
          <w:p w:rsidR="00C42A2F" w:rsidRPr="00F71757" w:rsidRDefault="00C42A2F" w:rsidP="003E6E6D">
            <w:pPr>
              <w:spacing w:after="100" w:afterAutospacing="1" w:line="240" w:lineRule="auto"/>
              <w:rPr>
                <w:lang w:val="hr-HR" w:eastAsia="hr-HR"/>
              </w:rPr>
            </w:pPr>
          </w:p>
          <w:p w:rsidR="00C42A2F" w:rsidRPr="00F71757" w:rsidRDefault="00C42A2F" w:rsidP="003E6E6D">
            <w:pPr>
              <w:spacing w:after="100" w:afterAutospacing="1" w:line="240" w:lineRule="auto"/>
              <w:rPr>
                <w:lang w:val="hr-HR" w:eastAsia="hr-HR"/>
              </w:rPr>
            </w:pPr>
          </w:p>
          <w:p w:rsidR="00C42A2F" w:rsidRPr="00F71757" w:rsidRDefault="00CD2776" w:rsidP="003E6E6D">
            <w:pPr>
              <w:spacing w:after="100" w:afterAutospacing="1" w:line="240" w:lineRule="auto"/>
              <w:rPr>
                <w:lang w:val="hr-HR" w:eastAsia="hr-HR"/>
              </w:rPr>
            </w:pPr>
            <w:r>
              <w:rPr>
                <w:lang w:val="hr-HR" w:eastAsia="hr-HR"/>
              </w:rPr>
              <w:t>mjerenje</w:t>
            </w:r>
            <w:r w:rsidR="000040F4">
              <w:rPr>
                <w:lang w:val="hr-HR" w:eastAsia="hr-HR"/>
              </w:rPr>
              <w:t>, broje</w:t>
            </w:r>
            <w:r w:rsidR="00C42A2F" w:rsidRPr="00F71757">
              <w:rPr>
                <w:lang w:val="hr-HR" w:eastAsia="hr-HR"/>
              </w:rPr>
              <w:t xml:space="preserve">nje, razgovor, uočavanje </w:t>
            </w:r>
          </w:p>
          <w:p w:rsidR="00C42A2F" w:rsidRPr="00F71757" w:rsidRDefault="00C42A2F" w:rsidP="003E6E6D">
            <w:pPr>
              <w:spacing w:after="100" w:afterAutospacing="1" w:line="240" w:lineRule="auto"/>
              <w:rPr>
                <w:lang w:val="hr-HR" w:eastAsia="hr-HR"/>
              </w:rPr>
            </w:pPr>
          </w:p>
          <w:p w:rsidR="00C42A2F" w:rsidRPr="00F71757" w:rsidRDefault="00C42A2F" w:rsidP="003E6E6D">
            <w:pPr>
              <w:spacing w:after="100" w:afterAutospacing="1" w:line="240" w:lineRule="auto"/>
              <w:rPr>
                <w:lang w:val="hr-HR" w:eastAsia="hr-HR"/>
              </w:rPr>
            </w:pPr>
          </w:p>
          <w:p w:rsidR="00C42A2F" w:rsidRPr="00F71757" w:rsidRDefault="00C42A2F" w:rsidP="003E6E6D">
            <w:pPr>
              <w:spacing w:after="100" w:afterAutospacing="1" w:line="240" w:lineRule="auto"/>
              <w:rPr>
                <w:lang w:val="hr-HR" w:eastAsia="hr-HR"/>
              </w:rPr>
            </w:pPr>
          </w:p>
          <w:p w:rsidR="00C42A2F" w:rsidRPr="00F71757" w:rsidRDefault="00CD2776" w:rsidP="003E6E6D">
            <w:pPr>
              <w:spacing w:after="100" w:afterAutospacing="1" w:line="240" w:lineRule="auto"/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crtanje </w:t>
            </w:r>
          </w:p>
          <w:p w:rsidR="00C42A2F" w:rsidRPr="00F71757" w:rsidRDefault="00C42A2F" w:rsidP="003E6E6D">
            <w:pPr>
              <w:spacing w:after="100" w:afterAutospacing="1" w:line="240" w:lineRule="auto"/>
              <w:rPr>
                <w:lang w:val="hr-HR" w:eastAsia="hr-HR"/>
              </w:rPr>
            </w:pPr>
          </w:p>
          <w:p w:rsidR="00C42A2F" w:rsidRPr="00F71757" w:rsidRDefault="00CD2776" w:rsidP="003E6E6D">
            <w:pPr>
              <w:spacing w:after="100" w:afterAutospacing="1" w:line="240" w:lineRule="auto"/>
              <w:rPr>
                <w:lang w:val="hr-HR" w:eastAsia="hr-HR"/>
              </w:rPr>
            </w:pPr>
            <w:r>
              <w:rPr>
                <w:lang w:val="hr-HR" w:eastAsia="hr-HR"/>
              </w:rPr>
              <w:t>zapažanje</w:t>
            </w:r>
            <w:r w:rsidR="00C42A2F" w:rsidRPr="00F71757">
              <w:rPr>
                <w:lang w:val="hr-HR" w:eastAsia="hr-HR"/>
              </w:rPr>
              <w:t xml:space="preserve">, razgovor </w:t>
            </w:r>
          </w:p>
          <w:p w:rsidR="00C42A2F" w:rsidRPr="00F71757" w:rsidRDefault="00C42A2F" w:rsidP="003E6E6D">
            <w:pPr>
              <w:spacing w:after="100" w:afterAutospacing="1" w:line="240" w:lineRule="auto"/>
              <w:rPr>
                <w:lang w:val="hr-HR" w:eastAsia="hr-HR"/>
              </w:rPr>
            </w:pPr>
          </w:p>
          <w:p w:rsidR="00C42A2F" w:rsidRPr="00F71757" w:rsidRDefault="000A0C01" w:rsidP="003E6E6D">
            <w:pPr>
              <w:spacing w:after="100" w:afterAutospacing="1" w:line="240" w:lineRule="auto"/>
              <w:rPr>
                <w:lang w:val="hr-HR" w:eastAsia="hr-HR"/>
              </w:rPr>
            </w:pPr>
            <w:r>
              <w:rPr>
                <w:lang w:val="hr-HR" w:eastAsia="hr-HR"/>
              </w:rPr>
              <w:t>i</w:t>
            </w:r>
            <w:r w:rsidR="00C42A2F" w:rsidRPr="00F71757">
              <w:rPr>
                <w:lang w:val="hr-HR" w:eastAsia="hr-HR"/>
              </w:rPr>
              <w:t>straživanje, uočavanje</w:t>
            </w:r>
            <w:r>
              <w:rPr>
                <w:lang w:val="hr-HR" w:eastAsia="hr-HR"/>
              </w:rPr>
              <w:t xml:space="preserve">, </w:t>
            </w:r>
            <w:r w:rsidR="00C42A2F" w:rsidRPr="00F71757">
              <w:rPr>
                <w:lang w:val="hr-HR" w:eastAsia="hr-HR"/>
              </w:rPr>
              <w:t>promatranje</w:t>
            </w:r>
            <w:r>
              <w:rPr>
                <w:lang w:val="hr-HR" w:eastAsia="hr-HR"/>
              </w:rPr>
              <w:t xml:space="preserve">, </w:t>
            </w:r>
            <w:r w:rsidR="00C42A2F" w:rsidRPr="00F71757">
              <w:rPr>
                <w:lang w:val="hr-HR" w:eastAsia="hr-HR"/>
              </w:rPr>
              <w:t>zaključivanje</w:t>
            </w:r>
          </w:p>
          <w:p w:rsidR="00C42A2F" w:rsidRPr="00F71757" w:rsidRDefault="00C42A2F" w:rsidP="003E6E6D">
            <w:pPr>
              <w:spacing w:after="100" w:afterAutospacing="1" w:line="240" w:lineRule="auto"/>
              <w:rPr>
                <w:lang w:val="hr-HR" w:eastAsia="hr-HR"/>
              </w:rPr>
            </w:pPr>
          </w:p>
          <w:p w:rsidR="00C42A2F" w:rsidRPr="00F71757" w:rsidRDefault="00C42A2F" w:rsidP="003E6E6D">
            <w:pPr>
              <w:spacing w:after="100" w:afterAutospacing="1" w:line="240" w:lineRule="auto"/>
              <w:rPr>
                <w:lang w:val="hr-HR" w:eastAsia="hr-HR"/>
              </w:rPr>
            </w:pPr>
          </w:p>
          <w:p w:rsidR="00C42A2F" w:rsidRPr="00F71757" w:rsidRDefault="00C42A2F" w:rsidP="003E6E6D">
            <w:pPr>
              <w:spacing w:after="100" w:afterAutospacing="1" w:line="240" w:lineRule="auto"/>
              <w:rPr>
                <w:lang w:val="hr-HR" w:eastAsia="hr-HR"/>
              </w:rPr>
            </w:pPr>
          </w:p>
          <w:p w:rsidR="00C42A2F" w:rsidRPr="00F71757" w:rsidRDefault="00C42A2F" w:rsidP="003E6E6D">
            <w:pPr>
              <w:spacing w:after="100" w:afterAutospacing="1" w:line="240" w:lineRule="auto"/>
              <w:rPr>
                <w:lang w:val="hr-HR" w:eastAsia="hr-HR"/>
              </w:rPr>
            </w:pPr>
          </w:p>
          <w:p w:rsidR="00C42A2F" w:rsidRPr="00F71757" w:rsidRDefault="00C42A2F" w:rsidP="003E6E6D">
            <w:pPr>
              <w:spacing w:after="100" w:afterAutospacing="1" w:line="240" w:lineRule="auto"/>
              <w:rPr>
                <w:lang w:val="hr-HR" w:eastAsia="hr-HR"/>
              </w:rPr>
            </w:pPr>
          </w:p>
          <w:p w:rsidR="00C42A2F" w:rsidRPr="00F71757" w:rsidRDefault="00C42A2F" w:rsidP="003E6E6D">
            <w:pPr>
              <w:spacing w:after="100" w:afterAutospacing="1" w:line="240" w:lineRule="auto"/>
              <w:rPr>
                <w:lang w:val="hr-HR" w:eastAsia="hr-HR"/>
              </w:rPr>
            </w:pPr>
          </w:p>
          <w:p w:rsidR="00C42A2F" w:rsidRPr="00F71757" w:rsidRDefault="00C42A2F" w:rsidP="003E6E6D">
            <w:pPr>
              <w:spacing w:after="100" w:afterAutospacing="1" w:line="240" w:lineRule="auto"/>
              <w:rPr>
                <w:lang w:val="hr-HR" w:eastAsia="hr-HR"/>
              </w:rPr>
            </w:pPr>
          </w:p>
          <w:p w:rsidR="00C42A2F" w:rsidRPr="00F71757" w:rsidRDefault="000A0C01" w:rsidP="005E73D9">
            <w:pPr>
              <w:spacing w:after="100" w:afterAutospacing="1" w:line="240" w:lineRule="auto"/>
              <w:rPr>
                <w:lang w:val="hr-HR" w:eastAsia="hr-HR"/>
              </w:rPr>
            </w:pPr>
            <w:r>
              <w:rPr>
                <w:lang w:val="hr-HR" w:eastAsia="hr-HR"/>
              </w:rPr>
              <w:t>k</w:t>
            </w:r>
            <w:r w:rsidR="00C42A2F" w:rsidRPr="00F71757">
              <w:rPr>
                <w:lang w:val="hr-HR" w:eastAsia="hr-HR"/>
              </w:rPr>
              <w:t xml:space="preserve">retanje, druženje   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42A2F" w:rsidRPr="00F71757" w:rsidRDefault="00C42A2F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/>
              </w:rPr>
            </w:pPr>
          </w:p>
          <w:p w:rsidR="00C42A2F" w:rsidRPr="00F71757" w:rsidRDefault="00C42A2F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/>
              </w:rPr>
            </w:pPr>
          </w:p>
          <w:p w:rsidR="00C42A2F" w:rsidRPr="00F71757" w:rsidRDefault="00C42A2F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/>
              </w:rPr>
            </w:pPr>
          </w:p>
          <w:p w:rsidR="00C42A2F" w:rsidRPr="00F71757" w:rsidRDefault="00C42A2F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/>
              </w:rPr>
            </w:pPr>
          </w:p>
          <w:p w:rsidR="00C42A2F" w:rsidRPr="00F71757" w:rsidRDefault="00C42A2F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/>
              </w:rPr>
            </w:pPr>
            <w:r w:rsidRPr="00F71757">
              <w:rPr>
                <w:rFonts w:cs="Calibri"/>
                <w:sz w:val="20"/>
                <w:szCs w:val="20"/>
                <w:lang w:val="hr-HR"/>
              </w:rPr>
              <w:t>I, F</w:t>
            </w:r>
          </w:p>
          <w:p w:rsidR="00C42A2F" w:rsidRPr="00F71757" w:rsidRDefault="00C42A2F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/>
              </w:rPr>
            </w:pPr>
          </w:p>
          <w:p w:rsidR="00C42A2F" w:rsidRPr="00F71757" w:rsidRDefault="00C42A2F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/>
              </w:rPr>
            </w:pPr>
            <w:r w:rsidRPr="00F71757">
              <w:rPr>
                <w:rFonts w:cs="Calibri"/>
                <w:sz w:val="20"/>
                <w:szCs w:val="20"/>
                <w:lang w:val="hr-HR"/>
              </w:rPr>
              <w:t>15 min</w:t>
            </w:r>
          </w:p>
          <w:p w:rsidR="00C42A2F" w:rsidRPr="00F71757" w:rsidRDefault="00C42A2F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/>
              </w:rPr>
            </w:pPr>
          </w:p>
          <w:p w:rsidR="00C42A2F" w:rsidRPr="00F71757" w:rsidRDefault="00C42A2F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/>
              </w:rPr>
            </w:pPr>
          </w:p>
          <w:p w:rsidR="00C42A2F" w:rsidRPr="00F71757" w:rsidRDefault="00C42A2F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/>
              </w:rPr>
            </w:pPr>
          </w:p>
          <w:p w:rsidR="00C42A2F" w:rsidRPr="00F71757" w:rsidRDefault="00C42A2F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/>
              </w:rPr>
            </w:pPr>
          </w:p>
          <w:p w:rsidR="00C42A2F" w:rsidRPr="00F71757" w:rsidRDefault="00C42A2F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/>
              </w:rPr>
            </w:pPr>
          </w:p>
          <w:p w:rsidR="00C42A2F" w:rsidRPr="00F71757" w:rsidRDefault="00C42A2F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/>
              </w:rPr>
            </w:pPr>
          </w:p>
          <w:p w:rsidR="00C42A2F" w:rsidRPr="00F71757" w:rsidRDefault="00C42A2F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/>
              </w:rPr>
            </w:pPr>
          </w:p>
          <w:p w:rsidR="00C42A2F" w:rsidRPr="00F71757" w:rsidRDefault="00C42A2F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/>
              </w:rPr>
            </w:pPr>
          </w:p>
          <w:p w:rsidR="00C42A2F" w:rsidRPr="00F71757" w:rsidRDefault="00C42A2F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/>
              </w:rPr>
            </w:pPr>
            <w:r w:rsidRPr="00F71757">
              <w:rPr>
                <w:rFonts w:cs="Calibri"/>
                <w:sz w:val="20"/>
                <w:szCs w:val="20"/>
                <w:lang w:val="hr-HR"/>
              </w:rPr>
              <w:t>I, F</w:t>
            </w:r>
          </w:p>
          <w:p w:rsidR="00C42A2F" w:rsidRPr="00F71757" w:rsidRDefault="00C42A2F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/>
              </w:rPr>
            </w:pPr>
          </w:p>
          <w:p w:rsidR="00C42A2F" w:rsidRPr="00F71757" w:rsidRDefault="00C42A2F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/>
              </w:rPr>
            </w:pPr>
            <w:r w:rsidRPr="00F71757">
              <w:rPr>
                <w:rFonts w:cs="Calibri"/>
                <w:sz w:val="20"/>
                <w:szCs w:val="20"/>
                <w:lang w:val="hr-HR"/>
              </w:rPr>
              <w:t>20 min</w:t>
            </w:r>
          </w:p>
          <w:p w:rsidR="00C42A2F" w:rsidRPr="00F71757" w:rsidRDefault="00C42A2F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/>
              </w:rPr>
            </w:pPr>
          </w:p>
          <w:p w:rsidR="00C42A2F" w:rsidRPr="00F71757" w:rsidRDefault="00C42A2F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/>
              </w:rPr>
            </w:pPr>
          </w:p>
          <w:p w:rsidR="00C42A2F" w:rsidRPr="00F71757" w:rsidRDefault="00C42A2F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/>
              </w:rPr>
            </w:pPr>
          </w:p>
          <w:p w:rsidR="00C42A2F" w:rsidRPr="00F71757" w:rsidRDefault="00C42A2F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/>
              </w:rPr>
            </w:pPr>
          </w:p>
          <w:p w:rsidR="00C42A2F" w:rsidRPr="00F71757" w:rsidRDefault="00C42A2F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/>
              </w:rPr>
            </w:pPr>
          </w:p>
          <w:p w:rsidR="00C42A2F" w:rsidRPr="00F71757" w:rsidRDefault="00C42A2F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/>
              </w:rPr>
            </w:pPr>
          </w:p>
          <w:p w:rsidR="00C42A2F" w:rsidRPr="00F71757" w:rsidRDefault="00C42A2F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/>
              </w:rPr>
            </w:pPr>
          </w:p>
          <w:p w:rsidR="00C42A2F" w:rsidRPr="00F71757" w:rsidRDefault="00C42A2F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/>
              </w:rPr>
            </w:pPr>
          </w:p>
          <w:p w:rsidR="00C42A2F" w:rsidRPr="00F71757" w:rsidRDefault="00C42A2F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/>
              </w:rPr>
            </w:pPr>
          </w:p>
          <w:p w:rsidR="00C42A2F" w:rsidRPr="00F71757" w:rsidRDefault="00CD2776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/>
              </w:rPr>
            </w:pPr>
            <w:r>
              <w:rPr>
                <w:rFonts w:cs="Calibri"/>
                <w:sz w:val="20"/>
                <w:szCs w:val="20"/>
                <w:lang w:val="hr-HR"/>
              </w:rPr>
              <w:t>I, F,</w:t>
            </w:r>
            <w:r w:rsidR="00C42A2F" w:rsidRPr="00F71757">
              <w:rPr>
                <w:rFonts w:cs="Calibri"/>
                <w:sz w:val="20"/>
                <w:szCs w:val="20"/>
                <w:lang w:val="hr-HR"/>
              </w:rPr>
              <w:t xml:space="preserve"> S</w:t>
            </w:r>
          </w:p>
          <w:p w:rsidR="00C42A2F" w:rsidRPr="00F71757" w:rsidRDefault="00C42A2F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/>
              </w:rPr>
            </w:pPr>
          </w:p>
          <w:p w:rsidR="00C42A2F" w:rsidRPr="00F71757" w:rsidRDefault="00C42A2F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/>
              </w:rPr>
            </w:pPr>
            <w:r w:rsidRPr="00F71757">
              <w:rPr>
                <w:rFonts w:cs="Calibri"/>
                <w:sz w:val="20"/>
                <w:szCs w:val="20"/>
                <w:lang w:val="hr-HR"/>
              </w:rPr>
              <w:t>45 min</w:t>
            </w:r>
          </w:p>
          <w:p w:rsidR="00C42A2F" w:rsidRPr="00F71757" w:rsidRDefault="00C42A2F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/>
              </w:rPr>
            </w:pPr>
          </w:p>
          <w:p w:rsidR="00C42A2F" w:rsidRPr="00F71757" w:rsidRDefault="00C42A2F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/>
              </w:rPr>
            </w:pPr>
          </w:p>
          <w:p w:rsidR="00C42A2F" w:rsidRPr="00F71757" w:rsidRDefault="00C42A2F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/>
              </w:rPr>
            </w:pPr>
          </w:p>
          <w:p w:rsidR="00C42A2F" w:rsidRPr="00F71757" w:rsidRDefault="00C42A2F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/>
              </w:rPr>
            </w:pPr>
          </w:p>
          <w:p w:rsidR="00C42A2F" w:rsidRPr="00F71757" w:rsidRDefault="00C42A2F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/>
              </w:rPr>
            </w:pPr>
          </w:p>
          <w:p w:rsidR="00C42A2F" w:rsidRPr="00F71757" w:rsidRDefault="00C42A2F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/>
              </w:rPr>
            </w:pPr>
          </w:p>
          <w:p w:rsidR="00C42A2F" w:rsidRPr="00F71757" w:rsidRDefault="00C42A2F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/>
              </w:rPr>
            </w:pPr>
          </w:p>
          <w:p w:rsidR="00C42A2F" w:rsidRPr="00F71757" w:rsidRDefault="00C42A2F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/>
              </w:rPr>
            </w:pPr>
          </w:p>
          <w:p w:rsidR="00C42A2F" w:rsidRPr="00F71757" w:rsidRDefault="00C42A2F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/>
              </w:rPr>
            </w:pPr>
          </w:p>
          <w:p w:rsidR="00C42A2F" w:rsidRPr="00F71757" w:rsidRDefault="00C42A2F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/>
              </w:rPr>
            </w:pPr>
          </w:p>
          <w:p w:rsidR="00C42A2F" w:rsidRPr="00F71757" w:rsidRDefault="00CD2776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/>
              </w:rPr>
            </w:pPr>
            <w:r>
              <w:rPr>
                <w:rFonts w:cs="Calibri"/>
                <w:sz w:val="20"/>
                <w:szCs w:val="20"/>
                <w:lang w:val="hr-HR"/>
              </w:rPr>
              <w:t>I, F</w:t>
            </w:r>
          </w:p>
          <w:p w:rsidR="00C42A2F" w:rsidRPr="00F71757" w:rsidRDefault="00C42A2F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/>
              </w:rPr>
            </w:pPr>
          </w:p>
          <w:p w:rsidR="00C42A2F" w:rsidRPr="00F71757" w:rsidRDefault="00C42A2F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/>
              </w:rPr>
            </w:pPr>
            <w:r w:rsidRPr="00F71757">
              <w:rPr>
                <w:rFonts w:cs="Calibri"/>
                <w:sz w:val="20"/>
                <w:szCs w:val="20"/>
                <w:lang w:val="hr-HR"/>
              </w:rPr>
              <w:t>45 min</w:t>
            </w:r>
          </w:p>
          <w:p w:rsidR="00C42A2F" w:rsidRPr="00F71757" w:rsidRDefault="00C42A2F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/>
              </w:rPr>
            </w:pPr>
          </w:p>
          <w:p w:rsidR="00C42A2F" w:rsidRPr="00F71757" w:rsidRDefault="00C42A2F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/>
              </w:rPr>
            </w:pPr>
          </w:p>
          <w:p w:rsidR="00C42A2F" w:rsidRPr="00F71757" w:rsidRDefault="00CD2776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/>
              </w:rPr>
            </w:pPr>
            <w:r>
              <w:rPr>
                <w:rFonts w:cs="Calibri"/>
                <w:sz w:val="20"/>
                <w:szCs w:val="20"/>
                <w:lang w:val="hr-HR"/>
              </w:rPr>
              <w:t>I,</w:t>
            </w:r>
            <w:r w:rsidR="00B55212">
              <w:rPr>
                <w:rFonts w:cs="Calibri"/>
                <w:sz w:val="20"/>
                <w:szCs w:val="20"/>
                <w:lang w:val="hr-HR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hr-HR"/>
              </w:rPr>
              <w:t>F</w:t>
            </w:r>
          </w:p>
          <w:p w:rsidR="00C42A2F" w:rsidRPr="00F71757" w:rsidRDefault="00C42A2F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/>
              </w:rPr>
            </w:pPr>
            <w:r w:rsidRPr="00F71757">
              <w:rPr>
                <w:rFonts w:cs="Calibri"/>
                <w:sz w:val="20"/>
                <w:szCs w:val="20"/>
                <w:lang w:val="hr-HR"/>
              </w:rPr>
              <w:t>45 min</w:t>
            </w:r>
          </w:p>
          <w:p w:rsidR="00C42A2F" w:rsidRPr="00F71757" w:rsidRDefault="00C42A2F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/>
              </w:rPr>
            </w:pPr>
          </w:p>
          <w:p w:rsidR="00C42A2F" w:rsidRPr="00F71757" w:rsidRDefault="00C42A2F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/>
              </w:rPr>
            </w:pPr>
          </w:p>
          <w:p w:rsidR="00C42A2F" w:rsidRPr="00F71757" w:rsidRDefault="00C42A2F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/>
              </w:rPr>
            </w:pPr>
            <w:r w:rsidRPr="00F71757">
              <w:rPr>
                <w:rFonts w:cs="Calibri"/>
                <w:sz w:val="20"/>
                <w:szCs w:val="20"/>
                <w:lang w:val="hr-HR"/>
              </w:rPr>
              <w:t xml:space="preserve">I, F, P </w:t>
            </w:r>
          </w:p>
          <w:p w:rsidR="00C42A2F" w:rsidRPr="00F71757" w:rsidRDefault="00C42A2F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/>
              </w:rPr>
            </w:pPr>
            <w:r w:rsidRPr="00F71757">
              <w:rPr>
                <w:rFonts w:cs="Calibri"/>
                <w:sz w:val="20"/>
                <w:szCs w:val="20"/>
                <w:lang w:val="hr-HR"/>
              </w:rPr>
              <w:t>45 min</w:t>
            </w:r>
          </w:p>
          <w:p w:rsidR="00C42A2F" w:rsidRPr="00F71757" w:rsidRDefault="00C42A2F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/>
              </w:rPr>
            </w:pPr>
          </w:p>
          <w:p w:rsidR="00C42A2F" w:rsidRPr="00F71757" w:rsidRDefault="00C42A2F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/>
              </w:rPr>
            </w:pPr>
          </w:p>
          <w:p w:rsidR="00C42A2F" w:rsidRPr="00F71757" w:rsidRDefault="00C42A2F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/>
              </w:rPr>
            </w:pPr>
            <w:r w:rsidRPr="00F71757">
              <w:rPr>
                <w:rFonts w:cs="Calibri"/>
                <w:sz w:val="20"/>
                <w:szCs w:val="20"/>
                <w:lang w:val="hr-HR"/>
              </w:rPr>
              <w:t>I, F,</w:t>
            </w:r>
          </w:p>
          <w:p w:rsidR="00C42A2F" w:rsidRPr="00F71757" w:rsidRDefault="00C42A2F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/>
              </w:rPr>
            </w:pPr>
            <w:r w:rsidRPr="00F71757">
              <w:rPr>
                <w:rFonts w:cs="Calibri"/>
                <w:sz w:val="20"/>
                <w:szCs w:val="20"/>
                <w:lang w:val="hr-HR"/>
              </w:rPr>
              <w:t>45</w:t>
            </w:r>
            <w:r w:rsidR="000A0C01">
              <w:rPr>
                <w:rFonts w:cs="Calibri"/>
                <w:sz w:val="20"/>
                <w:szCs w:val="20"/>
                <w:lang w:val="hr-HR"/>
              </w:rPr>
              <w:t xml:space="preserve"> </w:t>
            </w:r>
            <w:r w:rsidRPr="00F71757">
              <w:rPr>
                <w:rFonts w:cs="Calibri"/>
                <w:sz w:val="20"/>
                <w:szCs w:val="20"/>
                <w:lang w:val="hr-HR"/>
              </w:rPr>
              <w:t>min</w:t>
            </w:r>
          </w:p>
          <w:p w:rsidR="00C42A2F" w:rsidRPr="00F71757" w:rsidRDefault="00C42A2F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/>
              </w:rPr>
            </w:pPr>
          </w:p>
          <w:p w:rsidR="00C42A2F" w:rsidRPr="00F71757" w:rsidRDefault="00C42A2F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/>
              </w:rPr>
            </w:pPr>
          </w:p>
          <w:p w:rsidR="00C42A2F" w:rsidRPr="00F71757" w:rsidRDefault="00C42A2F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/>
              </w:rPr>
            </w:pPr>
          </w:p>
          <w:p w:rsidR="00C42A2F" w:rsidRPr="00F71757" w:rsidRDefault="00C42A2F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/>
              </w:rPr>
            </w:pPr>
          </w:p>
          <w:p w:rsidR="00C42A2F" w:rsidRPr="00F71757" w:rsidRDefault="00C42A2F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/>
              </w:rPr>
            </w:pPr>
          </w:p>
          <w:p w:rsidR="00C42A2F" w:rsidRPr="00F71757" w:rsidRDefault="00C42A2F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/>
              </w:rPr>
            </w:pPr>
          </w:p>
          <w:p w:rsidR="00C42A2F" w:rsidRPr="00F71757" w:rsidRDefault="00C42A2F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/>
              </w:rPr>
            </w:pPr>
          </w:p>
          <w:p w:rsidR="00C42A2F" w:rsidRPr="00F71757" w:rsidRDefault="00C42A2F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/>
              </w:rPr>
            </w:pPr>
          </w:p>
          <w:p w:rsidR="00C42A2F" w:rsidRPr="00F71757" w:rsidRDefault="008E0B13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/>
              </w:rPr>
            </w:pPr>
            <w:r>
              <w:rPr>
                <w:rFonts w:cs="Calibri"/>
                <w:sz w:val="20"/>
                <w:szCs w:val="20"/>
                <w:lang w:val="hr-HR"/>
              </w:rPr>
              <w:t>I, F,</w:t>
            </w:r>
            <w:r w:rsidR="00C42A2F" w:rsidRPr="00F71757">
              <w:rPr>
                <w:rFonts w:cs="Calibri"/>
                <w:sz w:val="20"/>
                <w:szCs w:val="20"/>
                <w:lang w:val="hr-HR"/>
              </w:rPr>
              <w:t xml:space="preserve"> P, S</w:t>
            </w:r>
          </w:p>
          <w:p w:rsidR="00C42A2F" w:rsidRPr="00F71757" w:rsidRDefault="00C42A2F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/>
              </w:rPr>
            </w:pPr>
            <w:r w:rsidRPr="00F71757">
              <w:rPr>
                <w:rFonts w:cs="Calibri"/>
                <w:sz w:val="20"/>
                <w:szCs w:val="20"/>
                <w:lang w:val="hr-HR"/>
              </w:rPr>
              <w:t>30 min</w:t>
            </w:r>
          </w:p>
          <w:p w:rsidR="00C42A2F" w:rsidRPr="00F71757" w:rsidRDefault="00C42A2F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/>
              </w:rPr>
            </w:pPr>
          </w:p>
          <w:p w:rsidR="00C42A2F" w:rsidRPr="00F71757" w:rsidRDefault="00C42A2F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/>
              </w:rPr>
            </w:pPr>
          </w:p>
          <w:p w:rsidR="00C42A2F" w:rsidRPr="00F71757" w:rsidRDefault="00C42A2F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/>
              </w:rPr>
            </w:pPr>
          </w:p>
          <w:p w:rsidR="00C42A2F" w:rsidRPr="00F71757" w:rsidRDefault="00C42A2F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/>
              </w:rPr>
            </w:pPr>
          </w:p>
          <w:p w:rsidR="00C42A2F" w:rsidRPr="00F71757" w:rsidRDefault="00C42A2F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/>
              </w:rPr>
            </w:pPr>
          </w:p>
          <w:p w:rsidR="00C42A2F" w:rsidRPr="00F71757" w:rsidRDefault="00C42A2F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/>
              </w:rPr>
            </w:pPr>
          </w:p>
          <w:p w:rsidR="00C42A2F" w:rsidRPr="00F71757" w:rsidRDefault="00C42A2F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/>
              </w:rPr>
            </w:pPr>
          </w:p>
          <w:p w:rsidR="00C42A2F" w:rsidRPr="00F71757" w:rsidRDefault="00C42A2F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/>
              </w:rPr>
            </w:pPr>
          </w:p>
          <w:p w:rsidR="00C42A2F" w:rsidRPr="00F71757" w:rsidRDefault="00C42A2F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/>
              </w:rPr>
            </w:pPr>
          </w:p>
          <w:p w:rsidR="00C42A2F" w:rsidRPr="00F71757" w:rsidRDefault="00C42A2F" w:rsidP="000A0C01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</w:tc>
      </w:tr>
      <w:tr w:rsidR="00C42A2F" w:rsidRPr="00F71757" w:rsidTr="003E6E6D">
        <w:trPr>
          <w:trHeight w:val="60"/>
        </w:trPr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42A2F" w:rsidRPr="00F71757" w:rsidRDefault="00C42A2F" w:rsidP="003E6E6D">
            <w:pPr>
              <w:rPr>
                <w:lang w:val="hr-HR" w:eastAsia="hr-HR"/>
              </w:rPr>
            </w:pPr>
            <w:r w:rsidRPr="00F71757">
              <w:lastRenderedPageBreak/>
              <w:t xml:space="preserve">RAD U RAZREDU NAKON TERENSKE NASTAVE </w:t>
            </w:r>
          </w:p>
          <w:p w:rsidR="00C42A2F" w:rsidRPr="00F71757" w:rsidRDefault="00C42A2F" w:rsidP="003E6E6D">
            <w:r w:rsidRPr="00F71757">
              <w:t>Izrada razrednog</w:t>
            </w:r>
            <w:r w:rsidR="00DB5073">
              <w:t>a</w:t>
            </w:r>
            <w:r w:rsidRPr="00F71757">
              <w:t xml:space="preserve"> plakata o brežuljkastom</w:t>
            </w:r>
            <w:r w:rsidR="00DB5073">
              <w:t>e</w:t>
            </w:r>
            <w:r w:rsidRPr="00F71757">
              <w:t xml:space="preserve"> zavičaju s poda</w:t>
            </w:r>
            <w:r w:rsidR="000A0C01">
              <w:t xml:space="preserve">tcima i materijalima </w:t>
            </w:r>
            <w:r w:rsidRPr="00F71757">
              <w:t>koje uč</w:t>
            </w:r>
            <w:r w:rsidR="000A0C01">
              <w:t>enici imaju.</w:t>
            </w:r>
            <w:r w:rsidRPr="00F71757">
              <w:t xml:space="preserve"> </w:t>
            </w:r>
          </w:p>
          <w:p w:rsidR="00C42A2F" w:rsidRPr="00F71757" w:rsidRDefault="00DB5073" w:rsidP="003E6E6D">
            <w:pPr>
              <w:rPr>
                <w:lang w:val="hr-HR" w:eastAsia="hr-HR"/>
              </w:rPr>
            </w:pPr>
            <w:r>
              <w:t>Z</w:t>
            </w:r>
            <w:r w:rsidR="000A0C01">
              <w:t>apis s</w:t>
            </w:r>
            <w:r w:rsidR="00C42A2F" w:rsidRPr="00F71757">
              <w:t xml:space="preserve"> ploče</w:t>
            </w:r>
            <w:r>
              <w:t>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42A2F" w:rsidRPr="00F71757" w:rsidRDefault="000A0C01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/>
              </w:rPr>
            </w:pPr>
            <w:r>
              <w:rPr>
                <w:rFonts w:cs="Calibri"/>
                <w:sz w:val="20"/>
                <w:szCs w:val="20"/>
                <w:lang w:val="hr-HR"/>
              </w:rPr>
              <w:t>kreiranje, pisanje</w:t>
            </w:r>
            <w:r w:rsidR="00C42A2F" w:rsidRPr="00F71757">
              <w:rPr>
                <w:rFonts w:cs="Calibri"/>
                <w:sz w:val="20"/>
                <w:szCs w:val="20"/>
                <w:lang w:val="hr-HR"/>
              </w:rPr>
              <w:t xml:space="preserve">, rezanje, lijepljenje, pričanje </w:t>
            </w:r>
          </w:p>
          <w:p w:rsidR="00C42A2F" w:rsidRPr="00F71757" w:rsidRDefault="00C42A2F" w:rsidP="003E6E6D">
            <w:pPr>
              <w:rPr>
                <w:lang w:val="hr-HR" w:eastAsia="hr-HR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42A2F" w:rsidRPr="00F71757" w:rsidRDefault="00C42A2F" w:rsidP="003E6E6D">
            <w:pPr>
              <w:spacing w:after="0" w:line="240" w:lineRule="auto"/>
              <w:rPr>
                <w:rFonts w:cs="Calibri"/>
                <w:color w:val="FF0000"/>
                <w:sz w:val="20"/>
                <w:szCs w:val="20"/>
                <w:lang w:val="hr-HR"/>
              </w:rPr>
            </w:pPr>
          </w:p>
          <w:p w:rsidR="00C42A2F" w:rsidRPr="00F71757" w:rsidRDefault="000A0C01" w:rsidP="003E6E6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I, </w:t>
            </w:r>
            <w:r w:rsidR="00C42A2F" w:rsidRPr="00F71757">
              <w:rPr>
                <w:rFonts w:cs="Calibri"/>
                <w:sz w:val="20"/>
                <w:szCs w:val="20"/>
              </w:rPr>
              <w:t>F, S</w:t>
            </w:r>
          </w:p>
          <w:p w:rsidR="00C42A2F" w:rsidRPr="00F71757" w:rsidRDefault="00C42A2F" w:rsidP="003E6E6D">
            <w:pPr>
              <w:pStyle w:val="Tekst01"/>
              <w:rPr>
                <w:rFonts w:asciiTheme="minorHAnsi" w:hAnsiTheme="minorHAnsi" w:cs="Calibri"/>
              </w:rPr>
            </w:pPr>
            <w:r w:rsidRPr="00F71757">
              <w:rPr>
                <w:rFonts w:asciiTheme="minorHAnsi" w:hAnsiTheme="minorHAnsi" w:cs="Calibri"/>
              </w:rPr>
              <w:t>(45</w:t>
            </w:r>
            <w:r w:rsidR="000A0C01">
              <w:rPr>
                <w:rFonts w:asciiTheme="minorHAnsi" w:hAnsiTheme="minorHAnsi" w:cs="Calibri"/>
              </w:rPr>
              <w:t xml:space="preserve"> </w:t>
            </w:r>
            <w:r w:rsidRPr="00F71757">
              <w:rPr>
                <w:rFonts w:asciiTheme="minorHAnsi" w:hAnsiTheme="minorHAnsi" w:cs="Calibri"/>
              </w:rPr>
              <w:t>min)</w:t>
            </w:r>
          </w:p>
        </w:tc>
      </w:tr>
    </w:tbl>
    <w:p w:rsidR="00C42A2F" w:rsidRPr="00F71757" w:rsidRDefault="00C42A2F" w:rsidP="00C42A2F">
      <w:pPr>
        <w:pStyle w:val="Tekst01"/>
        <w:rPr>
          <w:rFonts w:asciiTheme="minorHAnsi" w:hAnsiTheme="minorHAnsi" w:cs="Calibri"/>
        </w:rPr>
      </w:pPr>
    </w:p>
    <w:tbl>
      <w:tblPr>
        <w:tblW w:w="0" w:type="auto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93"/>
      </w:tblGrid>
      <w:tr w:rsidR="00C42A2F" w:rsidRPr="00F71757" w:rsidTr="003E6E6D">
        <w:trPr>
          <w:trHeight w:val="2967"/>
        </w:trPr>
        <w:tc>
          <w:tcPr>
            <w:tcW w:w="9093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:rsidR="00C42A2F" w:rsidRPr="00F71757" w:rsidRDefault="00DB5073" w:rsidP="003E6E6D">
            <w:pPr>
              <w:pStyle w:val="Tekst01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lastRenderedPageBreak/>
              <w:t xml:space="preserve">NASTAVNI LISTIĆ </w:t>
            </w:r>
          </w:p>
          <w:p w:rsidR="00C42A2F" w:rsidRPr="00F71757" w:rsidRDefault="00C42A2F" w:rsidP="003E6E6D">
            <w:pPr>
              <w:pStyle w:val="Tekst01"/>
              <w:rPr>
                <w:rFonts w:asciiTheme="minorHAnsi" w:hAnsiTheme="minorHAnsi" w:cs="Calibri"/>
              </w:rPr>
            </w:pPr>
          </w:p>
          <w:p w:rsidR="00C42A2F" w:rsidRPr="00F71757" w:rsidRDefault="00C42A2F" w:rsidP="00C42A2F">
            <w:pPr>
              <w:pStyle w:val="Tekst01"/>
              <w:numPr>
                <w:ilvl w:val="0"/>
                <w:numId w:val="12"/>
              </w:numPr>
              <w:rPr>
                <w:rFonts w:asciiTheme="minorHAnsi" w:hAnsiTheme="minorHAnsi" w:cs="Calibri"/>
                <w:sz w:val="22"/>
              </w:rPr>
            </w:pPr>
            <w:r w:rsidRPr="00F71757">
              <w:rPr>
                <w:rFonts w:asciiTheme="minorHAnsi" w:hAnsiTheme="minorHAnsi" w:cs="Calibri"/>
                <w:sz w:val="22"/>
              </w:rPr>
              <w:t>Uzvisina koju smo posjetili zove se ________________________________.</w:t>
            </w:r>
          </w:p>
          <w:p w:rsidR="00C42A2F" w:rsidRPr="00F71757" w:rsidRDefault="00C42A2F" w:rsidP="003E6E6D">
            <w:pPr>
              <w:pStyle w:val="Tekst01"/>
              <w:ind w:left="720"/>
              <w:rPr>
                <w:rFonts w:asciiTheme="minorHAnsi" w:hAnsiTheme="minorHAnsi" w:cs="Calibri"/>
                <w:sz w:val="22"/>
              </w:rPr>
            </w:pPr>
          </w:p>
          <w:p w:rsidR="00C42A2F" w:rsidRPr="00F71757" w:rsidRDefault="00DB5073" w:rsidP="00C42A2F">
            <w:pPr>
              <w:pStyle w:val="Tekst01"/>
              <w:numPr>
                <w:ilvl w:val="0"/>
                <w:numId w:val="12"/>
              </w:numPr>
              <w:rPr>
                <w:rFonts w:asciiTheme="minorHAnsi" w:hAnsiTheme="minorHAnsi" w:cs="Calibri"/>
                <w:sz w:val="22"/>
              </w:rPr>
            </w:pPr>
            <w:r>
              <w:rPr>
                <w:rFonts w:asciiTheme="minorHAnsi" w:hAnsiTheme="minorHAnsi" w:cs="Times New Roman"/>
                <w:sz w:val="22"/>
              </w:rPr>
              <w:t>Obronci Martin-</w:t>
            </w:r>
            <w:r w:rsidR="002E3F4B">
              <w:rPr>
                <w:rFonts w:asciiTheme="minorHAnsi" w:hAnsiTheme="minorHAnsi" w:cs="Times New Roman"/>
                <w:sz w:val="22"/>
              </w:rPr>
              <w:t>b</w:t>
            </w:r>
            <w:r w:rsidR="00C42A2F" w:rsidRPr="00F71757">
              <w:rPr>
                <w:rFonts w:asciiTheme="minorHAnsi" w:hAnsiTheme="minorHAnsi" w:cs="Times New Roman"/>
                <w:sz w:val="22"/>
              </w:rPr>
              <w:t>rega zasađeni su</w:t>
            </w:r>
            <w:r w:rsidR="00C42A2F" w:rsidRPr="00F71757">
              <w:rPr>
                <w:rFonts w:asciiTheme="minorHAnsi" w:hAnsiTheme="minorHAnsi" w:cs="Calibri"/>
                <w:sz w:val="22"/>
              </w:rPr>
              <w:t xml:space="preserve"> _____________________________.</w:t>
            </w:r>
          </w:p>
          <w:p w:rsidR="00C42A2F" w:rsidRPr="00F71757" w:rsidRDefault="00C42A2F" w:rsidP="003E6E6D">
            <w:pPr>
              <w:pStyle w:val="Tekst01"/>
              <w:rPr>
                <w:rFonts w:asciiTheme="minorHAnsi" w:hAnsiTheme="minorHAnsi" w:cs="Calibri"/>
                <w:sz w:val="22"/>
              </w:rPr>
            </w:pPr>
          </w:p>
          <w:p w:rsidR="00C42A2F" w:rsidRPr="00F71757" w:rsidRDefault="00C42A2F" w:rsidP="00C42A2F">
            <w:pPr>
              <w:pStyle w:val="Tekst01"/>
              <w:numPr>
                <w:ilvl w:val="0"/>
                <w:numId w:val="12"/>
              </w:numPr>
              <w:rPr>
                <w:rFonts w:asciiTheme="minorHAnsi" w:hAnsiTheme="minorHAnsi" w:cs="Calibri"/>
                <w:sz w:val="22"/>
              </w:rPr>
            </w:pPr>
            <w:r w:rsidRPr="00F71757"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  <w:lang w:val="en-US" w:eastAsia="en-US"/>
              </w:rPr>
              <w:t>Uz vinovu lozu na obroncima rastu i</w:t>
            </w:r>
            <w:r w:rsidRPr="00F7175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 xml:space="preserve"> </w:t>
            </w:r>
            <w:r w:rsidR="00DB5073">
              <w:rPr>
                <w:rFonts w:asciiTheme="minorHAnsi" w:eastAsiaTheme="minorHAnsi" w:hAnsiTheme="minorHAnsi" w:cs="Calibri"/>
                <w:color w:val="auto"/>
                <w:sz w:val="24"/>
                <w:szCs w:val="22"/>
                <w:lang w:val="en-US" w:eastAsia="en-US"/>
              </w:rPr>
              <w:t>______________</w:t>
            </w:r>
            <w:r w:rsidRPr="00F71757">
              <w:rPr>
                <w:rFonts w:asciiTheme="minorHAnsi" w:eastAsiaTheme="minorHAnsi" w:hAnsiTheme="minorHAnsi" w:cs="Calibri"/>
                <w:color w:val="auto"/>
                <w:sz w:val="24"/>
                <w:szCs w:val="22"/>
                <w:lang w:val="en-US" w:eastAsia="en-US"/>
              </w:rPr>
              <w:t>.</w:t>
            </w:r>
          </w:p>
          <w:p w:rsidR="00C42A2F" w:rsidRPr="00F71757" w:rsidRDefault="00C42A2F" w:rsidP="003E6E6D">
            <w:pPr>
              <w:pStyle w:val="Tekst01"/>
              <w:rPr>
                <w:rFonts w:asciiTheme="minorHAnsi" w:hAnsiTheme="minorHAnsi" w:cs="Calibri"/>
                <w:sz w:val="22"/>
              </w:rPr>
            </w:pPr>
          </w:p>
          <w:p w:rsidR="00C42A2F" w:rsidRPr="00F71757" w:rsidRDefault="00DB5073" w:rsidP="00C42A2F">
            <w:pPr>
              <w:pStyle w:val="Tekst01"/>
              <w:numPr>
                <w:ilvl w:val="0"/>
                <w:numId w:val="12"/>
              </w:numPr>
              <w:rPr>
                <w:rFonts w:asciiTheme="minorHAnsi" w:hAnsiTheme="minorHAnsi" w:cs="Times New Roman"/>
              </w:rPr>
            </w:pPr>
            <w:r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  <w:lang w:val="en-US" w:eastAsia="en-US"/>
              </w:rPr>
              <w:t>Crkva na Martin-</w:t>
            </w:r>
            <w:r w:rsidR="00282F60"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  <w:lang w:val="en-US" w:eastAsia="en-US"/>
              </w:rPr>
              <w:t>b</w:t>
            </w:r>
            <w:r w:rsidR="00C42A2F" w:rsidRPr="00F71757"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  <w:lang w:val="en-US" w:eastAsia="en-US"/>
              </w:rPr>
              <w:t>regu je __________________________</w:t>
            </w:r>
            <w:r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  <w:lang w:val="en-US" w:eastAsia="en-US"/>
              </w:rPr>
              <w:t xml:space="preserve"> </w:t>
            </w:r>
            <w:r w:rsidR="00C42A2F" w:rsidRPr="00F71757"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  <w:lang w:val="en-US" w:eastAsia="en-US"/>
              </w:rPr>
              <w:t>spomenik.</w:t>
            </w:r>
          </w:p>
          <w:p w:rsidR="00C42A2F" w:rsidRPr="00F71757" w:rsidRDefault="00C42A2F" w:rsidP="003E6E6D">
            <w:pPr>
              <w:pStyle w:val="Tekst01"/>
              <w:rPr>
                <w:rFonts w:asciiTheme="minorHAnsi" w:hAnsiTheme="minorHAnsi" w:cs="Times New Roman"/>
              </w:rPr>
            </w:pPr>
          </w:p>
          <w:p w:rsidR="00C42A2F" w:rsidRPr="00F71757" w:rsidRDefault="00C42A2F" w:rsidP="00170608">
            <w:pPr>
              <w:pStyle w:val="Tekst01"/>
              <w:tabs>
                <w:tab w:val="left" w:pos="742"/>
              </w:tabs>
              <w:rPr>
                <w:rFonts w:asciiTheme="minorHAnsi" w:hAnsiTheme="minorHAnsi" w:cs="Times New Roman"/>
              </w:rPr>
            </w:pPr>
            <w:r w:rsidRPr="00F71757"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  <w:lang w:val="en-US" w:eastAsia="en-US"/>
              </w:rPr>
              <w:t xml:space="preserve">       5. </w:t>
            </w:r>
            <w:r w:rsidR="00170608"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  <w:lang w:val="en-US" w:eastAsia="en-US"/>
              </w:rPr>
              <w:t xml:space="preserve">   </w:t>
            </w:r>
            <w:r w:rsidRPr="00F71757"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  <w:lang w:val="en-US" w:eastAsia="en-US"/>
              </w:rPr>
              <w:t>Na</w:t>
            </w:r>
            <w:r w:rsidR="000A0C01"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  <w:lang w:val="en-US" w:eastAsia="en-US"/>
              </w:rPr>
              <w:t>broji tri jesenska šumska ploda</w:t>
            </w:r>
            <w:r w:rsidR="00DB5073"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  <w:lang w:val="en-US" w:eastAsia="en-US"/>
              </w:rPr>
              <w:t>.</w:t>
            </w:r>
            <w:r w:rsidRPr="00F71757"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  <w:lang w:val="en-US" w:eastAsia="en-US"/>
              </w:rPr>
              <w:t xml:space="preserve"> ____________,</w:t>
            </w:r>
            <w:r w:rsidR="00DB5073"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  <w:lang w:val="en-US" w:eastAsia="en-US"/>
              </w:rPr>
              <w:t xml:space="preserve"> </w:t>
            </w:r>
            <w:r w:rsidRPr="00F71757"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  <w:lang w:val="en-US" w:eastAsia="en-US"/>
              </w:rPr>
              <w:t>___________,</w:t>
            </w:r>
            <w:r w:rsidR="00DB5073"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  <w:lang w:val="en-US" w:eastAsia="en-US"/>
              </w:rPr>
              <w:t xml:space="preserve"> </w:t>
            </w:r>
            <w:r w:rsidRPr="00F71757"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  <w:lang w:val="en-US" w:eastAsia="en-US"/>
              </w:rPr>
              <w:t>____________</w:t>
            </w:r>
          </w:p>
          <w:p w:rsidR="00C42A2F" w:rsidRPr="00F71757" w:rsidRDefault="00C42A2F" w:rsidP="003E6E6D">
            <w:pPr>
              <w:pStyle w:val="Tekst01"/>
              <w:rPr>
                <w:rFonts w:asciiTheme="minorHAnsi" w:hAnsiTheme="minorHAnsi" w:cs="Calibri"/>
                <w:sz w:val="22"/>
              </w:rPr>
            </w:pPr>
          </w:p>
          <w:p w:rsidR="00C42A2F" w:rsidRPr="00F71757" w:rsidRDefault="000A0C01" w:rsidP="00C42A2F">
            <w:pPr>
              <w:pStyle w:val="Tekst01"/>
              <w:numPr>
                <w:ilvl w:val="0"/>
                <w:numId w:val="12"/>
              </w:numPr>
              <w:rPr>
                <w:rFonts w:asciiTheme="minorHAnsi" w:hAnsiTheme="minorHAnsi" w:cs="Calibri"/>
                <w:sz w:val="22"/>
              </w:rPr>
            </w:pPr>
            <w:r>
              <w:rPr>
                <w:rFonts w:asciiTheme="minorHAnsi" w:hAnsiTheme="minorHAnsi" w:cs="Calibri"/>
                <w:sz w:val="22"/>
              </w:rPr>
              <w:t>Mar</w:t>
            </w:r>
            <w:r w:rsidR="00F00AF5">
              <w:rPr>
                <w:rFonts w:asciiTheme="minorHAnsi" w:hAnsiTheme="minorHAnsi" w:cs="Calibri"/>
                <w:sz w:val="22"/>
              </w:rPr>
              <w:t>t</w:t>
            </w:r>
            <w:r w:rsidR="00DB5073">
              <w:rPr>
                <w:rFonts w:asciiTheme="minorHAnsi" w:hAnsiTheme="minorHAnsi" w:cs="Calibri"/>
                <w:sz w:val="22"/>
              </w:rPr>
              <w:t>in-</w:t>
            </w:r>
            <w:r w:rsidR="00282F60">
              <w:rPr>
                <w:rFonts w:asciiTheme="minorHAnsi" w:hAnsiTheme="minorHAnsi" w:cs="Calibri"/>
                <w:sz w:val="22"/>
              </w:rPr>
              <w:t>b</w:t>
            </w:r>
            <w:r w:rsidR="00C42A2F" w:rsidRPr="00F71757">
              <w:rPr>
                <w:rFonts w:asciiTheme="minorHAnsi" w:hAnsiTheme="minorHAnsi" w:cs="Calibri"/>
                <w:sz w:val="22"/>
              </w:rPr>
              <w:t xml:space="preserve">reg nalazi </w:t>
            </w:r>
            <w:r w:rsidR="00DB5073" w:rsidRPr="00F71757">
              <w:rPr>
                <w:rFonts w:asciiTheme="minorHAnsi" w:hAnsiTheme="minorHAnsi" w:cs="Calibri"/>
                <w:sz w:val="22"/>
              </w:rPr>
              <w:t xml:space="preserve">se </w:t>
            </w:r>
            <w:r w:rsidR="00C42A2F" w:rsidRPr="00F71757">
              <w:rPr>
                <w:rFonts w:asciiTheme="minorHAnsi" w:hAnsiTheme="minorHAnsi" w:cs="Calibri"/>
                <w:sz w:val="22"/>
              </w:rPr>
              <w:t>na granici _________________</w:t>
            </w:r>
            <w:r w:rsidR="00DB5073">
              <w:rPr>
                <w:rFonts w:asciiTheme="minorHAnsi" w:hAnsiTheme="minorHAnsi" w:cs="Calibri"/>
                <w:sz w:val="22"/>
              </w:rPr>
              <w:t xml:space="preserve"> </w:t>
            </w:r>
            <w:r w:rsidR="00C42A2F" w:rsidRPr="00F71757">
              <w:rPr>
                <w:rFonts w:asciiTheme="minorHAnsi" w:hAnsiTheme="minorHAnsi" w:cs="Calibri"/>
                <w:sz w:val="22"/>
              </w:rPr>
              <w:t>i _____________________ zavičaja.</w:t>
            </w:r>
          </w:p>
          <w:p w:rsidR="00C42A2F" w:rsidRPr="00F71757" w:rsidRDefault="00C42A2F" w:rsidP="003E6E6D">
            <w:pPr>
              <w:pStyle w:val="Tekst01"/>
              <w:rPr>
                <w:rFonts w:asciiTheme="minorHAnsi" w:hAnsiTheme="minorHAnsi" w:cs="Calibri"/>
              </w:rPr>
            </w:pPr>
          </w:p>
        </w:tc>
      </w:tr>
    </w:tbl>
    <w:p w:rsidR="00C42A2F" w:rsidRPr="00F71757" w:rsidRDefault="00C42A2F" w:rsidP="00C42A2F">
      <w:pPr>
        <w:pStyle w:val="Tekst01"/>
        <w:rPr>
          <w:rFonts w:asciiTheme="minorHAnsi" w:hAnsiTheme="minorHAnsi" w:cs="Calibri"/>
        </w:rPr>
      </w:pPr>
    </w:p>
    <w:sectPr w:rsidR="00C42A2F" w:rsidRPr="00F71757" w:rsidSect="0089518F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059" w:rsidRDefault="00C26059" w:rsidP="00E547BD">
      <w:pPr>
        <w:spacing w:after="0" w:line="240" w:lineRule="auto"/>
      </w:pPr>
      <w:r>
        <w:separator/>
      </w:r>
    </w:p>
  </w:endnote>
  <w:endnote w:type="continuationSeparator" w:id="0">
    <w:p w:rsidR="00C26059" w:rsidRDefault="00C26059" w:rsidP="00E5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pot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38983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1757" w:rsidRDefault="00A429A0">
        <w:pPr>
          <w:pStyle w:val="Footer"/>
          <w:jc w:val="center"/>
        </w:pPr>
        <w:r>
          <w:fldChar w:fldCharType="begin"/>
        </w:r>
        <w:r w:rsidR="000A0C01">
          <w:instrText xml:space="preserve"> PAGE   \* MERGEFORMAT </w:instrText>
        </w:r>
        <w:r>
          <w:fldChar w:fldCharType="separate"/>
        </w:r>
        <w:r w:rsidR="004D4C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71757" w:rsidRPr="0090399C" w:rsidRDefault="000A0C01" w:rsidP="00F71757">
    <w:pPr>
      <w:pStyle w:val="Footer"/>
      <w:jc w:val="right"/>
      <w:rPr>
        <w:sz w:val="28"/>
        <w:szCs w:val="28"/>
      </w:rPr>
    </w:pPr>
    <w:r w:rsidRPr="0090399C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059" w:rsidRDefault="00C26059" w:rsidP="00E547BD">
      <w:pPr>
        <w:spacing w:after="0" w:line="240" w:lineRule="auto"/>
      </w:pPr>
      <w:r>
        <w:separator/>
      </w:r>
    </w:p>
  </w:footnote>
  <w:footnote w:type="continuationSeparator" w:id="0">
    <w:p w:rsidR="00C26059" w:rsidRDefault="00C26059" w:rsidP="00E5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757" w:rsidRDefault="004D4C7F">
    <w:pPr>
      <w:pStyle w:val="Header"/>
    </w:pPr>
  </w:p>
  <w:p w:rsidR="00F71757" w:rsidRPr="00F71757" w:rsidRDefault="000A0C01" w:rsidP="00F71757">
    <w:pPr>
      <w:pStyle w:val="Header"/>
      <w:jc w:val="center"/>
      <w:rPr>
        <w:sz w:val="24"/>
        <w:szCs w:val="24"/>
      </w:rPr>
    </w:pPr>
    <w:r w:rsidRPr="00F71757">
      <w:rPr>
        <w:sz w:val="24"/>
        <w:szCs w:val="24"/>
      </w:rPr>
      <w:t xml:space="preserve">Mirjana Kirin, </w:t>
    </w:r>
    <w:r>
      <w:rPr>
        <w:sz w:val="24"/>
        <w:szCs w:val="24"/>
      </w:rPr>
      <w:t>OŠ Rugvica, Dugo Selo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61844"/>
    <w:multiLevelType w:val="hybridMultilevel"/>
    <w:tmpl w:val="C102DC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0211E"/>
    <w:multiLevelType w:val="hybridMultilevel"/>
    <w:tmpl w:val="B39880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41CAD"/>
    <w:multiLevelType w:val="hybridMultilevel"/>
    <w:tmpl w:val="1CE8386E"/>
    <w:lvl w:ilvl="0" w:tplc="D6A4F554">
      <w:start w:val="1"/>
      <w:numFmt w:val="lowerLetter"/>
      <w:lvlText w:val="%1)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283C5182"/>
    <w:multiLevelType w:val="hybridMultilevel"/>
    <w:tmpl w:val="F58CBBF4"/>
    <w:lvl w:ilvl="0" w:tplc="5B600EB0">
      <w:start w:val="2"/>
      <w:numFmt w:val="decimal"/>
      <w:lvlText w:val="%1"/>
      <w:lvlJc w:val="left"/>
      <w:pPr>
        <w:ind w:left="708" w:hanging="360"/>
      </w:pPr>
      <w:rPr>
        <w:rFonts w:asciiTheme="minorHAnsi" w:hAnsi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 w15:restartNumberingAfterBreak="0">
    <w:nsid w:val="287E1EB8"/>
    <w:multiLevelType w:val="hybridMultilevel"/>
    <w:tmpl w:val="8430C7CE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2556E"/>
    <w:multiLevelType w:val="hybridMultilevel"/>
    <w:tmpl w:val="734A3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92A05"/>
    <w:multiLevelType w:val="hybridMultilevel"/>
    <w:tmpl w:val="01C2B03A"/>
    <w:lvl w:ilvl="0" w:tplc="10C83B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36C26"/>
    <w:multiLevelType w:val="hybridMultilevel"/>
    <w:tmpl w:val="884EC2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524B3"/>
    <w:multiLevelType w:val="hybridMultilevel"/>
    <w:tmpl w:val="3F1C7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D137F4"/>
    <w:multiLevelType w:val="hybridMultilevel"/>
    <w:tmpl w:val="49581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60246"/>
    <w:multiLevelType w:val="hybridMultilevel"/>
    <w:tmpl w:val="E5F47C3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2F2811"/>
    <w:multiLevelType w:val="hybridMultilevel"/>
    <w:tmpl w:val="48C66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DB2852"/>
    <w:multiLevelType w:val="hybridMultilevel"/>
    <w:tmpl w:val="72EAE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83584F"/>
    <w:multiLevelType w:val="hybridMultilevel"/>
    <w:tmpl w:val="2536F7E4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3BD441C"/>
    <w:multiLevelType w:val="hybridMultilevel"/>
    <w:tmpl w:val="BBDEDCD2"/>
    <w:lvl w:ilvl="0" w:tplc="E870B9A6">
      <w:start w:val="1"/>
      <w:numFmt w:val="decimal"/>
      <w:lvlText w:val="%1."/>
      <w:lvlJc w:val="left"/>
      <w:pPr>
        <w:ind w:left="907" w:hanging="360"/>
      </w:pPr>
      <w:rPr>
        <w:rFonts w:ascii="Times New Roman" w:hAnsi="Times New Roman" w:cs="Times New Roman" w:hint="default"/>
        <w:color w:val="000000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5" w15:restartNumberingAfterBreak="0">
    <w:nsid w:val="54DC4A8F"/>
    <w:multiLevelType w:val="hybridMultilevel"/>
    <w:tmpl w:val="48683578"/>
    <w:lvl w:ilvl="0" w:tplc="3FF04298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6" w15:restartNumberingAfterBreak="0">
    <w:nsid w:val="62797920"/>
    <w:multiLevelType w:val="hybridMultilevel"/>
    <w:tmpl w:val="2514C712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CE4A08"/>
    <w:multiLevelType w:val="hybridMultilevel"/>
    <w:tmpl w:val="CFB2716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0B3923"/>
    <w:multiLevelType w:val="hybridMultilevel"/>
    <w:tmpl w:val="4E020EB0"/>
    <w:lvl w:ilvl="0" w:tplc="789A4AAE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6"/>
  </w:num>
  <w:num w:numId="2">
    <w:abstractNumId w:val="16"/>
  </w:num>
  <w:num w:numId="3">
    <w:abstractNumId w:val="4"/>
  </w:num>
  <w:num w:numId="4">
    <w:abstractNumId w:val="17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1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8"/>
  </w:num>
  <w:num w:numId="14">
    <w:abstractNumId w:val="13"/>
  </w:num>
  <w:num w:numId="15">
    <w:abstractNumId w:val="15"/>
  </w:num>
  <w:num w:numId="16">
    <w:abstractNumId w:val="9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4"/>
  </w:num>
  <w:num w:numId="20">
    <w:abstractNumId w:val="3"/>
  </w:num>
  <w:num w:numId="21">
    <w:abstractNumId w:val="0"/>
  </w:num>
  <w:num w:numId="22">
    <w:abstractNumId w:val="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A2F"/>
    <w:rsid w:val="000040F4"/>
    <w:rsid w:val="000A0C01"/>
    <w:rsid w:val="00170608"/>
    <w:rsid w:val="00213943"/>
    <w:rsid w:val="00282F60"/>
    <w:rsid w:val="002A54C3"/>
    <w:rsid w:val="002E3F4B"/>
    <w:rsid w:val="003B1A38"/>
    <w:rsid w:val="00470692"/>
    <w:rsid w:val="00477C96"/>
    <w:rsid w:val="004D4C7F"/>
    <w:rsid w:val="00590E21"/>
    <w:rsid w:val="005B0A23"/>
    <w:rsid w:val="005E73D9"/>
    <w:rsid w:val="007A08F1"/>
    <w:rsid w:val="008E0B13"/>
    <w:rsid w:val="0090399C"/>
    <w:rsid w:val="0097294B"/>
    <w:rsid w:val="00A15B8B"/>
    <w:rsid w:val="00A429A0"/>
    <w:rsid w:val="00A46EBE"/>
    <w:rsid w:val="00B519E2"/>
    <w:rsid w:val="00B55212"/>
    <w:rsid w:val="00B56061"/>
    <w:rsid w:val="00B77118"/>
    <w:rsid w:val="00C26059"/>
    <w:rsid w:val="00C42A2F"/>
    <w:rsid w:val="00CD2776"/>
    <w:rsid w:val="00DB5073"/>
    <w:rsid w:val="00E547BD"/>
    <w:rsid w:val="00F0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09A3D9-5F43-40DE-8E39-06863858D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42A2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42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42A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A2F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C42A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2A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A2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42A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A2F"/>
    <w:rPr>
      <w:lang w:val="en-US"/>
    </w:rPr>
  </w:style>
  <w:style w:type="paragraph" w:customStyle="1" w:styleId="Tekst01">
    <w:name w:val="Tekst 01"/>
    <w:basedOn w:val="Normal"/>
    <w:uiPriority w:val="99"/>
    <w:qFormat/>
    <w:rsid w:val="00C42A2F"/>
    <w:pPr>
      <w:widowControl w:val="0"/>
      <w:tabs>
        <w:tab w:val="left" w:pos="283"/>
      </w:tabs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Calibri" w:cs="Depot-Light"/>
      <w:color w:val="000000"/>
      <w:sz w:val="20"/>
      <w:szCs w:val="20"/>
      <w:lang w:val="hr-HR" w:eastAsia="hr-HR"/>
    </w:rPr>
  </w:style>
  <w:style w:type="paragraph" w:customStyle="1" w:styleId="Tekst02">
    <w:name w:val="Tekst 02"/>
    <w:basedOn w:val="Tekst01"/>
    <w:qFormat/>
    <w:rsid w:val="00C42A2F"/>
    <w:pPr>
      <w:ind w:left="289" w:hanging="283"/>
    </w:pPr>
  </w:style>
  <w:style w:type="character" w:customStyle="1" w:styleId="twc">
    <w:name w:val="_twc"/>
    <w:basedOn w:val="DefaultParagraphFont"/>
    <w:rsid w:val="00C42A2F"/>
  </w:style>
  <w:style w:type="character" w:styleId="Emphasis">
    <w:name w:val="Emphasis"/>
    <w:basedOn w:val="DefaultParagraphFont"/>
    <w:uiPriority w:val="20"/>
    <w:qFormat/>
    <w:rsid w:val="00C42A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1565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Maja Jelić-Kolar</cp:lastModifiedBy>
  <cp:revision>2</cp:revision>
  <dcterms:created xsi:type="dcterms:W3CDTF">2016-06-23T07:55:00Z</dcterms:created>
  <dcterms:modified xsi:type="dcterms:W3CDTF">2016-06-23T07:55:00Z</dcterms:modified>
</cp:coreProperties>
</file>