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E65D33" w:rsidRPr="00E65D33" w:rsidTr="00884E3C">
        <w:trPr>
          <w:trHeight w:val="461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55608" w:rsidP="00A76467">
            <w:pPr>
              <w:pStyle w:val="Tekst01"/>
            </w:pPr>
            <w:r>
              <w:t>O</w:t>
            </w:r>
            <w:r w:rsidR="00E65D33" w:rsidRPr="00301866">
              <w:t xml:space="preserve">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55608" w:rsidP="00755E04">
            <w:pPr>
              <w:pStyle w:val="Tekst01"/>
            </w:pPr>
            <w:r>
              <w:t>Š</w:t>
            </w:r>
            <w:r w:rsidR="00E65D33" w:rsidRPr="00301866">
              <w:t xml:space="preserve">kolska godina: </w:t>
            </w:r>
            <w:bookmarkStart w:id="0" w:name="_GoBack"/>
            <w:bookmarkEnd w:id="0"/>
          </w:p>
        </w:tc>
      </w:tr>
      <w:tr w:rsidR="00E65D33" w:rsidRPr="00E65D33" w:rsidTr="00884E3C">
        <w:trPr>
          <w:trHeight w:val="51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55608" w:rsidP="00A76467">
            <w:pPr>
              <w:pStyle w:val="Tekst01"/>
            </w:pPr>
            <w:r>
              <w:t>U</w:t>
            </w:r>
            <w:r w:rsidR="00E65D33" w:rsidRPr="00301866">
              <w:t xml:space="preserve">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55608" w:rsidP="00255608">
            <w:pPr>
              <w:pStyle w:val="Tekst01"/>
            </w:pPr>
            <w:r>
              <w:t>R</w:t>
            </w:r>
            <w:r w:rsidR="00E65D33" w:rsidRPr="00301866">
              <w:t xml:space="preserve">azred: </w:t>
            </w:r>
            <w: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55608" w:rsidP="00A76467">
            <w:pPr>
              <w:pStyle w:val="Tekst01"/>
            </w:pPr>
            <w:r>
              <w:t>N</w:t>
            </w:r>
            <w:r w:rsidR="00E65D33" w:rsidRPr="00301866">
              <w:t xml:space="preserve">adnevak: </w:t>
            </w:r>
          </w:p>
        </w:tc>
      </w:tr>
      <w:tr w:rsidR="00E65D33" w:rsidRPr="00E65D33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A76467" w:rsidRDefault="00E65D33" w:rsidP="00255608">
            <w:pPr>
              <w:pStyle w:val="Tekst01"/>
              <w:jc w:val="center"/>
            </w:pPr>
            <w:r w:rsidRPr="00301866">
              <w:t xml:space="preserve">PRIPREMA ZA IZVOĐENJE </w:t>
            </w:r>
            <w:r w:rsidRPr="00A76467">
              <w:t xml:space="preserve">NASTAVNOGA SATA </w:t>
            </w:r>
            <w:r w:rsidR="00255608">
              <w:t>LIKOVNE KULTURE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>NASTAVNO PODRUČJE /</w:t>
            </w:r>
          </w:p>
          <w:p w:rsidR="00E65D33" w:rsidRPr="00A76467" w:rsidRDefault="00E65D33" w:rsidP="00A76467">
            <w:pPr>
              <w:pStyle w:val="Tekst01"/>
            </w:pPr>
            <w:r w:rsidRPr="00301866"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255608" w:rsidP="00A76467">
            <w:pPr>
              <w:pStyle w:val="Tekst01"/>
            </w:pPr>
            <w:r>
              <w:t>Oblikovanje na plohi – slikanje</w:t>
            </w:r>
          </w:p>
          <w:p w:rsidR="00255608" w:rsidRPr="00A76467" w:rsidRDefault="002C3C78" w:rsidP="005F09E8">
            <w:pPr>
              <w:pStyle w:val="Tekst01"/>
            </w:pPr>
            <w:r>
              <w:t>Boja</w:t>
            </w:r>
            <w:r w:rsidR="00FE2259">
              <w:t xml:space="preserve">; </w:t>
            </w:r>
            <w:r w:rsidR="005F09E8">
              <w:t xml:space="preserve">kontrast </w:t>
            </w:r>
            <w:proofErr w:type="spellStart"/>
            <w:r w:rsidR="005F09E8">
              <w:t>kromatsko</w:t>
            </w:r>
            <w:proofErr w:type="spellEnd"/>
            <w:r w:rsidR="005F09E8">
              <w:t>-akromatsko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55608" w:rsidP="00A76467">
            <w:pPr>
              <w:pStyle w:val="Tekst01"/>
            </w:pPr>
            <w:r>
              <w:t>Vesele čizme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255608">
            <w:pPr>
              <w:pStyle w:val="Tekst01"/>
            </w:pPr>
            <w:r w:rsidRPr="00301866">
              <w:t xml:space="preserve">redni broj sata: 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5F09E8" w:rsidP="000A1638">
            <w:pPr>
              <w:pStyle w:val="Tekst01"/>
            </w:pPr>
            <w:r>
              <w:t>Kontrast, kromatsko-akromatsko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255608" w:rsidRDefault="00E65D33" w:rsidP="00A76467">
            <w:pPr>
              <w:pStyle w:val="Tekst02"/>
              <w:rPr>
                <w:b/>
              </w:rPr>
            </w:pPr>
            <w:r w:rsidRPr="00255608">
              <w:rPr>
                <w:b/>
              </w:rPr>
              <w:t xml:space="preserve">1. </w:t>
            </w:r>
            <w:r w:rsidRPr="00255608">
              <w:rPr>
                <w:b/>
              </w:rPr>
              <w:tab/>
              <w:t>znanje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2. </w:t>
            </w:r>
            <w:r w:rsidRPr="00301866">
              <w:tab/>
              <w:t>solidarnost</w:t>
            </w:r>
          </w:p>
          <w:p w:rsidR="00E65D33" w:rsidRPr="00255608" w:rsidRDefault="00E65D33" w:rsidP="00A76467">
            <w:pPr>
              <w:pStyle w:val="Tekst02"/>
              <w:rPr>
                <w:b/>
              </w:rPr>
            </w:pPr>
            <w:r w:rsidRPr="00255608">
              <w:rPr>
                <w:b/>
              </w:rPr>
              <w:t xml:space="preserve">3. </w:t>
            </w:r>
            <w:r w:rsidRPr="00255608">
              <w:rPr>
                <w:b/>
              </w:rPr>
              <w:tab/>
              <w:t>identitet</w:t>
            </w:r>
          </w:p>
          <w:p w:rsidR="00E65D33" w:rsidRPr="00255608" w:rsidRDefault="00E65D33" w:rsidP="00A76467">
            <w:pPr>
              <w:pStyle w:val="Tekst02"/>
              <w:rPr>
                <w:b/>
              </w:rPr>
            </w:pPr>
            <w:r w:rsidRPr="00255608">
              <w:rPr>
                <w:b/>
              </w:rPr>
              <w:t xml:space="preserve">4. </w:t>
            </w:r>
            <w:r w:rsidRPr="00255608">
              <w:rPr>
                <w:b/>
              </w:rPr>
              <w:tab/>
              <w:t>odgovornost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255608" w:rsidRDefault="00514CF0" w:rsidP="00A76467">
            <w:pPr>
              <w:pStyle w:val="Tekst02"/>
              <w:rPr>
                <w:b/>
              </w:rPr>
            </w:pPr>
            <w:r w:rsidRPr="00255608">
              <w:rPr>
                <w:b/>
              </w:rPr>
              <w:t>1.</w:t>
            </w:r>
            <w:r w:rsidR="00E65D33" w:rsidRPr="00255608">
              <w:rPr>
                <w:b/>
              </w:rPr>
              <w:t xml:space="preserve"> </w:t>
            </w:r>
            <w:r w:rsidR="00E65D33" w:rsidRPr="00255608">
              <w:rPr>
                <w:b/>
              </w:rPr>
              <w:tab/>
              <w:t>komunikacija na materinskom</w:t>
            </w:r>
            <w:r w:rsidR="002C3C78">
              <w:rPr>
                <w:b/>
              </w:rPr>
              <w:t>e</w:t>
            </w:r>
            <w:r w:rsidR="00E65D33" w:rsidRPr="00255608">
              <w:rPr>
                <w:b/>
              </w:rPr>
              <w:t xml:space="preserve"> jeziku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2. </w:t>
            </w:r>
            <w:r w:rsidRPr="00301866">
              <w:tab/>
              <w:t>komunikacija na stranom</w:t>
            </w:r>
            <w:r w:rsidR="002C3C78">
              <w:t>e</w:t>
            </w:r>
            <w:r w:rsidRPr="00301866">
              <w:t xml:space="preserve"> jeziku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3. </w:t>
            </w:r>
            <w:r w:rsidRPr="00301866">
              <w:tab/>
              <w:t>digitalna kompetencija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4. </w:t>
            </w:r>
            <w:r w:rsidRPr="00301866">
              <w:tab/>
              <w:t>inicijativnost i poduzetnost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5. </w:t>
            </w:r>
            <w:r w:rsidRPr="00301866">
              <w:tab/>
              <w:t xml:space="preserve">matematička i kompetencije u prirodoslovlju i </w:t>
            </w:r>
            <w:r w:rsidRPr="00A76467">
              <w:t>tehnologiji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6. </w:t>
            </w:r>
            <w:r w:rsidRPr="00301866">
              <w:tab/>
              <w:t>učiti kako učiti</w:t>
            </w:r>
          </w:p>
          <w:p w:rsidR="00E65D33" w:rsidRPr="00A76467" w:rsidRDefault="00E65D33" w:rsidP="00A76467">
            <w:pPr>
              <w:pStyle w:val="Tekst02"/>
            </w:pPr>
            <w:r w:rsidRPr="00301866">
              <w:t xml:space="preserve">7. </w:t>
            </w:r>
            <w:r w:rsidRPr="00301866">
              <w:tab/>
              <w:t>socijalna i građanska kompetencija</w:t>
            </w:r>
          </w:p>
          <w:p w:rsidR="00E65D33" w:rsidRPr="00255608" w:rsidRDefault="00E65D33" w:rsidP="00A76467">
            <w:pPr>
              <w:pStyle w:val="Tekst02"/>
              <w:rPr>
                <w:b/>
              </w:rPr>
            </w:pPr>
            <w:r w:rsidRPr="00255608">
              <w:rPr>
                <w:b/>
              </w:rPr>
              <w:t xml:space="preserve">8. </w:t>
            </w:r>
            <w:r w:rsidRPr="00255608">
              <w:rPr>
                <w:b/>
              </w:rPr>
              <w:tab/>
              <w:t>kulturna svijest i izražavanje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761EDF" w:rsidP="005F09E8">
            <w:pPr>
              <w:pStyle w:val="Tekst01"/>
            </w:pPr>
            <w:r>
              <w:t>s</w:t>
            </w:r>
            <w:r w:rsidR="00255608">
              <w:t xml:space="preserve">likanjem izraziti kontrast </w:t>
            </w:r>
            <w:r w:rsidR="005F09E8">
              <w:t>kromatskih i akromatskih tonova boja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761EDF" w:rsidP="005F09E8">
            <w:pPr>
              <w:pStyle w:val="Tekst01"/>
            </w:pPr>
            <w:r>
              <w:t>p</w:t>
            </w:r>
            <w:r w:rsidR="00255608">
              <w:t xml:space="preserve">romatrati, uspoređivati i izražavati kontraste </w:t>
            </w:r>
            <w:r w:rsidR="005F09E8">
              <w:t>kromatsko-akromatsko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761EDF" w:rsidP="005F09E8">
            <w:pPr>
              <w:pStyle w:val="Tekst01"/>
            </w:pPr>
            <w:r>
              <w:t xml:space="preserve">izraziti se kontrastom </w:t>
            </w:r>
            <w:r w:rsidR="005F09E8">
              <w:t>kromatsko-akromatsko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ZADATCI NASTAVE: 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>a)</w:t>
            </w:r>
            <w:r w:rsidRPr="00E65D33">
              <w:tab/>
              <w:t xml:space="preserve">obrazovni (materijalni) 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>b)</w:t>
            </w:r>
            <w:r w:rsidRPr="00E65D33">
              <w:tab/>
              <w:t>funkcionalni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>c)</w:t>
            </w:r>
            <w:r w:rsidRPr="00E65D33"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2"/>
            </w:pPr>
            <w:r w:rsidRPr="00E65D33">
              <w:t>a)</w:t>
            </w:r>
            <w:r w:rsidRPr="00E65D33">
              <w:tab/>
            </w:r>
            <w:r w:rsidR="00761EDF">
              <w:t xml:space="preserve">prepoznati kontrast </w:t>
            </w:r>
            <w:r w:rsidR="005F09E8">
              <w:t>kromatsko-akromatsko</w:t>
            </w:r>
            <w:r w:rsidR="00761EDF">
              <w:t xml:space="preserve">, </w:t>
            </w:r>
            <w:r w:rsidR="00EE0674">
              <w:t xml:space="preserve">imenovati </w:t>
            </w:r>
            <w:r w:rsidR="005F09E8">
              <w:t>akromatske tonove boja</w:t>
            </w:r>
            <w:r w:rsidR="00EE0674">
              <w:t xml:space="preserve">, </w:t>
            </w:r>
            <w:r w:rsidR="002C3C78">
              <w:t>razum</w:t>
            </w:r>
            <w:r w:rsidR="00761EDF">
              <w:t>jeti odnose među bojama,</w:t>
            </w:r>
            <w:r w:rsidR="002C3C78">
              <w:t xml:space="preserve"> </w:t>
            </w:r>
            <w:r w:rsidR="00761EDF">
              <w:t xml:space="preserve">znati se izraziti kontrastom i usvojiti pojam kontrasta kao suprotnosti 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>b)</w:t>
            </w:r>
            <w:r w:rsidRPr="00A76467">
              <w:tab/>
            </w:r>
            <w:r w:rsidR="00761EDF">
              <w:t>razvijati sposobnosti promatranja, uočavanja i izražavanja, razvijati kritičko i divergentno mišljenje te koncentraciju i maštu</w:t>
            </w:r>
          </w:p>
          <w:p w:rsidR="00E65D33" w:rsidRPr="00A76467" w:rsidRDefault="00E65D33" w:rsidP="00FE2259">
            <w:pPr>
              <w:pStyle w:val="Tekst02"/>
            </w:pPr>
            <w:r w:rsidRPr="00E65D33">
              <w:t>c)</w:t>
            </w:r>
            <w:r w:rsidRPr="00E65D33">
              <w:tab/>
            </w:r>
            <w:r w:rsidR="00761EDF">
              <w:t>potic</w:t>
            </w:r>
            <w:r w:rsidR="00FE2259">
              <w:t xml:space="preserve">ati pozitivan odnos prema radu i </w:t>
            </w:r>
            <w:r w:rsidR="00761EDF">
              <w:t>likovnoj umjetnosti, razvijati samostalnost u ostvarivanju zadanih zadataka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C3C78" w:rsidP="00A76467">
            <w:pPr>
              <w:pStyle w:val="Tekst01"/>
            </w:pPr>
            <w:r>
              <w:t>a</w:t>
            </w:r>
            <w:r w:rsidR="00761EDF">
              <w:t>nalitičko promatranje, metoda razgovora, demostracije, variranja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2C3C78" w:rsidP="00A76467">
            <w:pPr>
              <w:pStyle w:val="Tekst01"/>
            </w:pPr>
            <w:r>
              <w:t>f</w:t>
            </w:r>
            <w:r w:rsidR="000A1638">
              <w:t>rontalni, individualni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2C3C78" w:rsidP="00A76467">
            <w:pPr>
              <w:pStyle w:val="Tekst01"/>
            </w:pPr>
            <w:r>
              <w:t>p</w:t>
            </w:r>
            <w:r w:rsidR="000A1638">
              <w:t xml:space="preserve">loča, </w:t>
            </w:r>
            <w:proofErr w:type="spellStart"/>
            <w:r w:rsidR="000A1638">
              <w:t>ppt</w:t>
            </w:r>
            <w:proofErr w:type="spellEnd"/>
            <w:r w:rsidR="000A1638">
              <w:t xml:space="preserve"> prezentacija,</w:t>
            </w:r>
            <w:r>
              <w:t xml:space="preserve"> </w:t>
            </w:r>
            <w:r w:rsidR="00135513">
              <w:t>crni flomaster,</w:t>
            </w:r>
            <w:r w:rsidR="000A1638">
              <w:t xml:space="preserve"> tempere</w:t>
            </w:r>
          </w:p>
          <w:p w:rsidR="000A1638" w:rsidRPr="00A76467" w:rsidRDefault="00EE0674" w:rsidP="00E533D8">
            <w:pPr>
              <w:pStyle w:val="Tekst01"/>
            </w:pPr>
            <w:r>
              <w:t xml:space="preserve">Reprodukcija: </w:t>
            </w:r>
            <w:r w:rsidR="005F09E8">
              <w:t>Ignjat Job</w:t>
            </w:r>
            <w:r>
              <w:t xml:space="preserve">: </w:t>
            </w:r>
            <w:r w:rsidR="00E533D8">
              <w:rPr>
                <w:i/>
              </w:rPr>
              <w:t>Pejzaž s Brača</w:t>
            </w:r>
            <w:r w:rsidR="005F09E8">
              <w:t>, 193</w:t>
            </w:r>
            <w:r w:rsidR="002C3C78">
              <w:t>0.–</w:t>
            </w:r>
            <w:r w:rsidR="00E533D8">
              <w:t>1931</w:t>
            </w:r>
            <w:r>
              <w:t>.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0A1638" w:rsidP="00A76467">
            <w:pPr>
              <w:pStyle w:val="Tekst01"/>
            </w:pPr>
            <w:r>
              <w:t xml:space="preserve">HJ – Vesele čizme (Uz igrokaz </w:t>
            </w:r>
            <w:r w:rsidRPr="000A1638">
              <w:rPr>
                <w:i/>
              </w:rPr>
              <w:t>Jesenski razgovor</w:t>
            </w:r>
            <w:r>
              <w:t xml:space="preserve"> iz čitanke </w:t>
            </w:r>
            <w:r w:rsidRPr="000A1638">
              <w:rPr>
                <w:i/>
              </w:rPr>
              <w:t>Hrvatski na dlanu</w:t>
            </w:r>
            <w:r>
              <w:t>, str. 19)</w:t>
            </w:r>
          </w:p>
          <w:p w:rsidR="00EE0674" w:rsidRPr="00A76467" w:rsidRDefault="002C3C78" w:rsidP="00A76467">
            <w:pPr>
              <w:pStyle w:val="Tekst01"/>
            </w:pPr>
            <w:r>
              <w:t>PID –</w:t>
            </w:r>
            <w:r w:rsidR="00EE0674">
              <w:t xml:space="preserve"> jesen</w:t>
            </w:r>
          </w:p>
        </w:tc>
      </w:tr>
      <w:tr w:rsidR="00E65D33" w:rsidRPr="00E65D3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  <w:r w:rsidRPr="00301866"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0A1638" w:rsidRDefault="00E65D33" w:rsidP="00A76467">
            <w:pPr>
              <w:pStyle w:val="Tekst02"/>
              <w:rPr>
                <w:b/>
              </w:rPr>
            </w:pPr>
            <w:r w:rsidRPr="000A1638">
              <w:rPr>
                <w:b/>
              </w:rPr>
              <w:t xml:space="preserve">1. </w:t>
            </w:r>
            <w:r w:rsidRPr="000A1638">
              <w:rPr>
                <w:b/>
              </w:rPr>
              <w:tab/>
              <w:t>Osobni i socijalni razvoj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 xml:space="preserve">2. </w:t>
            </w:r>
            <w:r w:rsidRPr="00E65D33">
              <w:tab/>
              <w:t>Zdravlje, sigurnost i zaštita okoliša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 xml:space="preserve">3. </w:t>
            </w:r>
            <w:r w:rsidRPr="00E65D33">
              <w:tab/>
              <w:t>Učiti kako učiti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 xml:space="preserve">4. </w:t>
            </w:r>
            <w:r w:rsidRPr="00E65D33">
              <w:tab/>
              <w:t>Poduzetništvo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 xml:space="preserve">5. </w:t>
            </w:r>
            <w:r w:rsidRPr="00E65D33">
              <w:tab/>
            </w:r>
            <w:r w:rsidRPr="00A76467">
              <w:t>Uporaba informacijske i komunikacijske tehnologije</w:t>
            </w:r>
          </w:p>
          <w:p w:rsidR="00E65D33" w:rsidRPr="00A76467" w:rsidRDefault="00E65D33" w:rsidP="00A76467">
            <w:pPr>
              <w:pStyle w:val="Tekst02"/>
            </w:pPr>
            <w:r w:rsidRPr="00E65D33">
              <w:t xml:space="preserve">6. </w:t>
            </w:r>
            <w:r w:rsidRPr="00E65D33">
              <w:tab/>
              <w:t>Građanski odgoj i obrazovanje</w:t>
            </w:r>
          </w:p>
        </w:tc>
      </w:tr>
    </w:tbl>
    <w:p w:rsidR="00E65D33" w:rsidRPr="00301866" w:rsidRDefault="00E65D33" w:rsidP="00514CF0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24"/>
      </w:tblGrid>
      <w:tr w:rsidR="00E65D33" w:rsidRPr="00E65D33" w:rsidTr="00884E3C">
        <w:trPr>
          <w:trHeight w:val="28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301866" w:rsidRDefault="00E65D33" w:rsidP="00A76467">
            <w:pPr>
              <w:pStyle w:val="Tekst01"/>
            </w:pPr>
            <w:r w:rsidRPr="00301866">
              <w:t xml:space="preserve">PLAN PLOČE: </w:t>
            </w:r>
          </w:p>
          <w:p w:rsidR="00E65D33" w:rsidRDefault="005F09E8" w:rsidP="005F09E8">
            <w:pPr>
              <w:pStyle w:val="Tekst01"/>
            </w:pPr>
            <w:r>
              <w:t xml:space="preserve">    </w:t>
            </w:r>
            <w:r w:rsidR="00884E3C">
              <w:t xml:space="preserve">Kontrast </w:t>
            </w:r>
            <w:r>
              <w:t>kromatskih i akromatskih tonova</w:t>
            </w:r>
          </w:p>
          <w:p w:rsidR="005F09E8" w:rsidRPr="00A76467" w:rsidRDefault="002C3C78" w:rsidP="005F09E8">
            <w:pPr>
              <w:pStyle w:val="Tekst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99060</wp:posOffset>
                      </wp:positionV>
                      <wp:extent cx="293370" cy="146685"/>
                      <wp:effectExtent l="10795" t="11430" r="10160" b="13335"/>
                      <wp:wrapNone/>
                      <wp:docPr id="1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37E7A" id="Oval 11" o:spid="_x0000_s1026" style="position:absolute;margin-left:60.6pt;margin-top:7.8pt;width:23.1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" fill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99060</wp:posOffset>
                      </wp:positionV>
                      <wp:extent cx="293370" cy="146685"/>
                      <wp:effectExtent l="10795" t="11430" r="10160" b="13335"/>
                      <wp:wrapNone/>
                      <wp:docPr id="1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48926" id="Oval 17" o:spid="_x0000_s1026" style="position:absolute;margin-left:110.85pt;margin-top:7.8pt;width:23.1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" fillcolor="#f2f2f2 [305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13335</wp:posOffset>
                      </wp:positionV>
                      <wp:extent cx="1501140" cy="1397000"/>
                      <wp:effectExtent l="13335" t="11430" r="9525" b="10795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3C" w:rsidRDefault="00884E3C" w:rsidP="00884E3C">
                                  <w:pPr>
                                    <w:jc w:val="center"/>
                                  </w:pPr>
                                  <w:r>
                                    <w:t>Učenički radovi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09.3pt;margin-top:1.05pt;width:118.2pt;height:1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">
                      <v:textbox>
                        <w:txbxContent>
                          <w:p w:rsidR="00884E3C" w:rsidRDefault="00884E3C" w:rsidP="00884E3C">
                            <w:pPr>
                              <w:jc w:val="center"/>
                            </w:pPr>
                            <w:r>
                              <w:t>Učenički radovi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E3C">
              <w:t xml:space="preserve">  </w:t>
            </w:r>
          </w:p>
          <w:p w:rsidR="00884E3C" w:rsidRPr="00A76467" w:rsidRDefault="002C3C78" w:rsidP="00884E3C">
            <w:pPr>
              <w:pStyle w:val="Tekst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970915</wp:posOffset>
                      </wp:positionV>
                      <wp:extent cx="293370" cy="146685"/>
                      <wp:effectExtent l="10795" t="9525" r="10160" b="5715"/>
                      <wp:wrapNone/>
                      <wp:docPr id="1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AE3AA" id="Oval 16" o:spid="_x0000_s1026" style="position:absolute;margin-left:60.6pt;margin-top:76.45pt;width:23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" fillcolor="#8064a2 [3207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772795</wp:posOffset>
                      </wp:positionV>
                      <wp:extent cx="293370" cy="146685"/>
                      <wp:effectExtent l="10795" t="11430" r="10160" b="13335"/>
                      <wp:wrapNone/>
                      <wp:docPr id="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60EC5" id="Oval 15" o:spid="_x0000_s1026" style="position:absolute;margin-left:60.6pt;margin-top:60.85pt;width:23.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" fill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559435</wp:posOffset>
                      </wp:positionV>
                      <wp:extent cx="293370" cy="146685"/>
                      <wp:effectExtent l="10795" t="7620" r="10160" b="762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00C39" id="Oval 14" o:spid="_x0000_s1026" style="position:absolute;margin-left:60.6pt;margin-top:44.05pt;width:23.1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" fillcolor="#0070c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349885</wp:posOffset>
                      </wp:positionV>
                      <wp:extent cx="293370" cy="146685"/>
                      <wp:effectExtent l="10795" t="7620" r="10160" b="7620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8DAA4" id="Oval 13" o:spid="_x0000_s1026" style="position:absolute;margin-left:60.6pt;margin-top:27.55pt;width:23.1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148590</wp:posOffset>
                      </wp:positionV>
                      <wp:extent cx="293370" cy="146685"/>
                      <wp:effectExtent l="10795" t="6350" r="10160" b="889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D1C5F" id="Oval 12" o:spid="_x0000_s1026" style="position:absolute;margin-left:60.6pt;margin-top:11.7pt;width:23.1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" fillcolor="#ffc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970915</wp:posOffset>
                      </wp:positionV>
                      <wp:extent cx="293370" cy="146685"/>
                      <wp:effectExtent l="10795" t="9525" r="10160" b="5715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3C8AD" id="Oval 22" o:spid="_x0000_s1026" style="position:absolute;margin-left:110.85pt;margin-top:76.45pt;width:23.1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" fill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772795</wp:posOffset>
                      </wp:positionV>
                      <wp:extent cx="293370" cy="146685"/>
                      <wp:effectExtent l="10795" t="11430" r="10160" b="13335"/>
                      <wp:wrapNone/>
                      <wp:docPr id="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078C2" id="Oval 21" o:spid="_x0000_s1026" style="position:absolute;margin-left:110.85pt;margin-top:60.85pt;width:23.1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" fillcolor="#7f7f7f [161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559435</wp:posOffset>
                      </wp:positionV>
                      <wp:extent cx="293370" cy="146685"/>
                      <wp:effectExtent l="10795" t="7620" r="10160" b="762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87367" id="Oval 20" o:spid="_x0000_s1026" style="position:absolute;margin-left:110.85pt;margin-top:44.05pt;width:23.1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" fillcolor="#a5a5a5 [209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349885</wp:posOffset>
                      </wp:positionV>
                      <wp:extent cx="293370" cy="146685"/>
                      <wp:effectExtent l="10795" t="7620" r="10160" b="7620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D8A6B" id="Oval 19" o:spid="_x0000_s1026" style="position:absolute;margin-left:110.85pt;margin-top:27.55pt;width:23.1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" fillcolor="#bfbfbf [241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148590</wp:posOffset>
                      </wp:positionV>
                      <wp:extent cx="293370" cy="146685"/>
                      <wp:effectExtent l="10795" t="6350" r="10160" b="8890"/>
                      <wp:wrapNone/>
                      <wp:docPr id="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4AC0C" id="Oval 18" o:spid="_x0000_s1026" style="position:absolute;margin-left:110.85pt;margin-top:11.7pt;width:23.1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" fillcolor="#d8d8d8 [2732]"/>
                  </w:pict>
                </mc:Fallback>
              </mc:AlternateConten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</w:p>
        </w:tc>
      </w:tr>
    </w:tbl>
    <w:p w:rsidR="00E65D33" w:rsidRPr="00301866" w:rsidRDefault="00E65D33" w:rsidP="00514CF0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550"/>
        <w:gridCol w:w="1318"/>
      </w:tblGrid>
      <w:tr w:rsidR="00E65D33" w:rsidRPr="00E65D33" w:rsidTr="00E65D33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A76467" w:rsidRDefault="00E65D33" w:rsidP="00A76467">
            <w:pPr>
              <w:pStyle w:val="Tekst01"/>
            </w:pPr>
            <w:r w:rsidRPr="00301866"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A76467" w:rsidRDefault="00FB59E0" w:rsidP="00A76467">
            <w:pPr>
              <w:pStyle w:val="Tekst01"/>
            </w:pPr>
            <w:r>
              <w:t>A</w:t>
            </w:r>
            <w:r w:rsidR="00E65D33" w:rsidRPr="00301866">
              <w:t>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A76467" w:rsidRDefault="00FB59E0" w:rsidP="00A76467">
            <w:pPr>
              <w:pStyle w:val="Tekst01"/>
            </w:pPr>
            <w:r>
              <w:t>O</w:t>
            </w:r>
            <w:r w:rsidR="00E65D33" w:rsidRPr="00301866">
              <w:t>blik rada</w:t>
            </w:r>
          </w:p>
        </w:tc>
      </w:tr>
      <w:tr w:rsidR="00E65D33" w:rsidRPr="00E65D33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EE0674" w:rsidRDefault="00EE0674" w:rsidP="00A76467">
            <w:pPr>
              <w:pStyle w:val="Tekst01"/>
              <w:rPr>
                <w:b/>
              </w:rPr>
            </w:pPr>
            <w:r w:rsidRPr="00EE0674">
              <w:rPr>
                <w:b/>
              </w:rPr>
              <w:t>PRIPREMA</w:t>
            </w:r>
          </w:p>
          <w:p w:rsidR="00EE0674" w:rsidRPr="00A76467" w:rsidRDefault="00EE0674" w:rsidP="00A76467">
            <w:pPr>
              <w:pStyle w:val="Tekst01"/>
            </w:pPr>
            <w:r>
              <w:t>Pripremamo materijal za rad. Prisjećamo se rada temperama i njenih izražajnih mogućnosti (ne koristimo previše vode, ali trebamo paziti da ne ostavljamo suhe tragove, možemo miješati boje, ali pritom pazimo na omjer u kojem dodajemo neku boju da bismo dobili željeni ton). Određujemo rad na bijelom</w:t>
            </w:r>
            <w:r w:rsidR="002C3C78">
              <w:t>e</w:t>
            </w:r>
            <w:r>
              <w:t xml:space="preserve"> hrapavom papiru.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FB59E0" w:rsidP="00A76467">
            <w:pPr>
              <w:pStyle w:val="Tekst01"/>
            </w:pPr>
            <w:r>
              <w:t>pripremanje</w:t>
            </w:r>
          </w:p>
          <w:p w:rsidR="00FB59E0" w:rsidRDefault="00FB59E0" w:rsidP="00A76467">
            <w:pPr>
              <w:pStyle w:val="Tekst01"/>
            </w:pPr>
          </w:p>
          <w:p w:rsidR="00FB59E0" w:rsidRPr="00A76467" w:rsidRDefault="00FB59E0" w:rsidP="00A76467">
            <w:pPr>
              <w:pStyle w:val="Tekst01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FB59E0" w:rsidP="00A76467">
            <w:pPr>
              <w:pStyle w:val="Tekst01"/>
            </w:pPr>
            <w:r>
              <w:t>frontalni</w:t>
            </w:r>
          </w:p>
        </w:tc>
      </w:tr>
      <w:tr w:rsidR="00E65D33" w:rsidRPr="00E65D33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EE0674" w:rsidRDefault="00EE0674" w:rsidP="00A76467">
            <w:pPr>
              <w:pStyle w:val="Tekst01"/>
              <w:rPr>
                <w:b/>
              </w:rPr>
            </w:pPr>
            <w:r w:rsidRPr="00EE0674">
              <w:rPr>
                <w:b/>
              </w:rPr>
              <w:t>MOTIVACIJA</w:t>
            </w:r>
          </w:p>
          <w:p w:rsidR="00EE0674" w:rsidRDefault="00EE0674" w:rsidP="00A76467">
            <w:pPr>
              <w:pStyle w:val="Tekst01"/>
            </w:pPr>
            <w:r>
              <w:t xml:space="preserve">Rješavamo </w:t>
            </w:r>
            <w:r w:rsidR="00075CE1">
              <w:t xml:space="preserve">zajedno </w:t>
            </w:r>
            <w:r>
              <w:t xml:space="preserve">igru asocijacija. </w:t>
            </w:r>
            <w:r w:rsidR="00075CE1">
              <w:t xml:space="preserve">Svaki učenik otvara po jedno polje i čita što se u njemu skriva. </w:t>
            </w:r>
            <w:r w:rsidR="002C3C78">
              <w:t>Ako</w:t>
            </w:r>
            <w:r w:rsidR="00075CE1">
              <w:t xml:space="preserve"> netko od učenika zna konačno rješenje stupca, otkrivamo asocijaciju.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192"/>
              <w:gridCol w:w="2192"/>
            </w:tblGrid>
            <w:tr w:rsidR="00075CE1" w:rsidTr="00075CE1">
              <w:tc>
                <w:tcPr>
                  <w:tcW w:w="2191" w:type="dxa"/>
                  <w:shd w:val="clear" w:color="auto" w:fill="FDE9D9" w:themeFill="accent6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LIŠĆE</w:t>
                  </w:r>
                </w:p>
              </w:tc>
              <w:tc>
                <w:tcPr>
                  <w:tcW w:w="2192" w:type="dxa"/>
                  <w:shd w:val="clear" w:color="auto" w:fill="DAEEF3" w:themeFill="accent5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PAPUČE</w:t>
                  </w:r>
                </w:p>
              </w:tc>
              <w:tc>
                <w:tcPr>
                  <w:tcW w:w="2192" w:type="dxa"/>
                  <w:shd w:val="clear" w:color="auto" w:fill="D6E3BC" w:themeFill="accent3" w:themeFillTint="66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SUZA</w:t>
                  </w:r>
                </w:p>
              </w:tc>
            </w:tr>
            <w:tr w:rsidR="00075CE1" w:rsidTr="00075CE1">
              <w:tc>
                <w:tcPr>
                  <w:tcW w:w="2191" w:type="dxa"/>
                  <w:shd w:val="clear" w:color="auto" w:fill="FDE9D9" w:themeFill="accent6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KUKURUZ</w:t>
                  </w:r>
                </w:p>
              </w:tc>
              <w:tc>
                <w:tcPr>
                  <w:tcW w:w="2192" w:type="dxa"/>
                  <w:shd w:val="clear" w:color="auto" w:fill="DAEEF3" w:themeFill="accent5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TENISICE</w:t>
                  </w:r>
                </w:p>
              </w:tc>
              <w:tc>
                <w:tcPr>
                  <w:tcW w:w="2192" w:type="dxa"/>
                  <w:shd w:val="clear" w:color="auto" w:fill="D6E3BC" w:themeFill="accent3" w:themeFillTint="66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OBLAK</w:t>
                  </w:r>
                </w:p>
              </w:tc>
            </w:tr>
            <w:tr w:rsidR="00075CE1" w:rsidTr="00075CE1">
              <w:tc>
                <w:tcPr>
                  <w:tcW w:w="2191" w:type="dxa"/>
                  <w:shd w:val="clear" w:color="auto" w:fill="FDE9D9" w:themeFill="accent6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GROŽĐE</w:t>
                  </w:r>
                </w:p>
              </w:tc>
              <w:tc>
                <w:tcPr>
                  <w:tcW w:w="2192" w:type="dxa"/>
                  <w:shd w:val="clear" w:color="auto" w:fill="DAEEF3" w:themeFill="accent5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SANDALE</w:t>
                  </w:r>
                </w:p>
              </w:tc>
              <w:tc>
                <w:tcPr>
                  <w:tcW w:w="2192" w:type="dxa"/>
                  <w:shd w:val="clear" w:color="auto" w:fill="D6E3BC" w:themeFill="accent3" w:themeFillTint="66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KAPLJICA</w:t>
                  </w:r>
                </w:p>
              </w:tc>
            </w:tr>
            <w:tr w:rsidR="00075CE1" w:rsidTr="00075CE1">
              <w:tc>
                <w:tcPr>
                  <w:tcW w:w="2191" w:type="dxa"/>
                  <w:shd w:val="clear" w:color="auto" w:fill="FDE9D9" w:themeFill="accent6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GODIŠNJE DOBA</w:t>
                  </w:r>
                </w:p>
              </w:tc>
              <w:tc>
                <w:tcPr>
                  <w:tcW w:w="2192" w:type="dxa"/>
                  <w:shd w:val="clear" w:color="auto" w:fill="DAEEF3" w:themeFill="accent5" w:themeFillTint="33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JAPANKE</w:t>
                  </w:r>
                </w:p>
              </w:tc>
              <w:tc>
                <w:tcPr>
                  <w:tcW w:w="2192" w:type="dxa"/>
                  <w:shd w:val="clear" w:color="auto" w:fill="D6E3BC" w:themeFill="accent3" w:themeFillTint="66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KIŠOBRAN</w:t>
                  </w:r>
                </w:p>
              </w:tc>
            </w:tr>
            <w:tr w:rsidR="00075CE1" w:rsidTr="00075CE1">
              <w:tc>
                <w:tcPr>
                  <w:tcW w:w="2191" w:type="dxa"/>
                  <w:shd w:val="clear" w:color="auto" w:fill="FABF8F" w:themeFill="accent6" w:themeFillTint="99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JESEN</w:t>
                  </w:r>
                </w:p>
              </w:tc>
              <w:tc>
                <w:tcPr>
                  <w:tcW w:w="2192" w:type="dxa"/>
                  <w:shd w:val="clear" w:color="auto" w:fill="92CDDC" w:themeFill="accent5" w:themeFillTint="99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OBUĆA</w:t>
                  </w:r>
                </w:p>
              </w:tc>
              <w:tc>
                <w:tcPr>
                  <w:tcW w:w="2192" w:type="dxa"/>
                  <w:shd w:val="clear" w:color="auto" w:fill="76923C" w:themeFill="accent3" w:themeFillShade="BF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KIŠA</w:t>
                  </w:r>
                </w:p>
              </w:tc>
            </w:tr>
            <w:tr w:rsidR="00075CE1" w:rsidTr="00075CE1">
              <w:tc>
                <w:tcPr>
                  <w:tcW w:w="6575" w:type="dxa"/>
                  <w:gridSpan w:val="3"/>
                  <w:shd w:val="clear" w:color="auto" w:fill="CCC0D9" w:themeFill="accent4" w:themeFillTint="66"/>
                  <w:vAlign w:val="center"/>
                </w:tcPr>
                <w:p w:rsidR="00075CE1" w:rsidRDefault="00075CE1" w:rsidP="00075CE1">
                  <w:pPr>
                    <w:pStyle w:val="Tekst01"/>
                    <w:jc w:val="center"/>
                  </w:pPr>
                  <w:r>
                    <w:t>ČIZME</w:t>
                  </w:r>
                </w:p>
              </w:tc>
            </w:tr>
          </w:tbl>
          <w:p w:rsidR="00075CE1" w:rsidRDefault="00075CE1" w:rsidP="00A76467">
            <w:pPr>
              <w:pStyle w:val="Tekst01"/>
            </w:pPr>
            <w:r>
              <w:t>Razgovaramo o čizmama; čemu služe čizme, kada ih nosimo, kakve sve mogu biti,</w:t>
            </w:r>
            <w:r w:rsidR="00C20761">
              <w:t xml:space="preserve"> kakve bi čizme poželjeli imati, kakve bi ih čizme razveselile u tmurnom</w:t>
            </w:r>
            <w:r w:rsidR="002C3C78">
              <w:t>e</w:t>
            </w:r>
            <w:r w:rsidR="00C20761">
              <w:t xml:space="preserve"> jesenskom danu.</w:t>
            </w:r>
          </w:p>
          <w:p w:rsidR="00075CE1" w:rsidRDefault="00075CE1" w:rsidP="00A76467">
            <w:pPr>
              <w:pStyle w:val="Tekst01"/>
            </w:pPr>
            <w:r>
              <w:t xml:space="preserve">Prisjećamo se igrokaza </w:t>
            </w:r>
            <w:r w:rsidRPr="00C20761">
              <w:rPr>
                <w:i/>
              </w:rPr>
              <w:t>Jesenski razgovor</w:t>
            </w:r>
            <w:r>
              <w:t xml:space="preserve"> iz Hrvatskog</w:t>
            </w:r>
            <w:r w:rsidR="002C3C78">
              <w:t>a</w:t>
            </w:r>
            <w:r>
              <w:t xml:space="preserve"> jezika. Navodimo jesenske boje koje se </w:t>
            </w:r>
            <w:r w:rsidR="002C3C78">
              <w:t>spominju</w:t>
            </w:r>
            <w:r w:rsidR="002C3C78">
              <w:t xml:space="preserve"> </w:t>
            </w:r>
            <w:r>
              <w:t>u igrokazu.</w:t>
            </w:r>
          </w:p>
          <w:p w:rsidR="00C20761" w:rsidRDefault="00C20761" w:rsidP="00A76467">
            <w:pPr>
              <w:pStyle w:val="Tekst01"/>
            </w:pPr>
            <w:r>
              <w:t xml:space="preserve">Počinjemo razgovor o bojama. Analitički promatramo reprodukciju i imenujemo boje koje na njoj prepoznajemo. </w:t>
            </w:r>
            <w:r w:rsidR="009772C8">
              <w:t>Objašnjavamo pojmove kromatskih i akromatskih</w:t>
            </w:r>
            <w:r>
              <w:t xml:space="preserve"> boja te navodimo koje boje ubrajamo u koju skupinu.</w:t>
            </w:r>
          </w:p>
          <w:p w:rsidR="00C20761" w:rsidRDefault="009772C8" w:rsidP="00A76467">
            <w:pPr>
              <w:pStyle w:val="Tekst01"/>
            </w:pPr>
            <w:r>
              <w:t>Na ploču stavljamo aplikacije kromatskih i akromatskih boja.</w:t>
            </w:r>
          </w:p>
          <w:p w:rsidR="00C20761" w:rsidRPr="00A76467" w:rsidRDefault="00C20761" w:rsidP="00FE2259">
            <w:pPr>
              <w:pStyle w:val="Tekst01"/>
            </w:pPr>
            <w:r>
              <w:t>Prisjećamo se kako nazivamo takve suprotnosti među bojama i navodimo pojam kontrasta te nekoliko primjera iz okruženja (veliko – malo, visoko – nisko, gore – dolje, crno – b</w:t>
            </w:r>
            <w:r w:rsidR="00FE2259">
              <w:t xml:space="preserve">ijelo, </w:t>
            </w:r>
            <w:r>
              <w:t>lijepo – ružno, kratko – dugo, sebičan – darežljiv).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E65D33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>čitanje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>zaključivanje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>razgovor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>čitanje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>promatranje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Pr="00A76467" w:rsidRDefault="00FB59E0" w:rsidP="00A76467">
            <w:pPr>
              <w:pStyle w:val="Tekst01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FB59E0" w:rsidP="00A76467">
            <w:pPr>
              <w:pStyle w:val="Tekst01"/>
            </w:pPr>
            <w:r>
              <w:t>skupni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 xml:space="preserve">frontalni </w:t>
            </w:r>
          </w:p>
          <w:p w:rsidR="00FB59E0" w:rsidRPr="00A76467" w:rsidRDefault="00FB59E0" w:rsidP="00A76467">
            <w:pPr>
              <w:pStyle w:val="Tekst01"/>
            </w:pPr>
          </w:p>
        </w:tc>
      </w:tr>
      <w:tr w:rsidR="00E65D33" w:rsidRPr="00E65D33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C20761" w:rsidRDefault="00C20761" w:rsidP="00A76467">
            <w:pPr>
              <w:pStyle w:val="Tekst01"/>
              <w:rPr>
                <w:b/>
              </w:rPr>
            </w:pPr>
            <w:r w:rsidRPr="00C20761">
              <w:rPr>
                <w:b/>
              </w:rPr>
              <w:t>NAJAVA ZADATKA</w:t>
            </w:r>
          </w:p>
          <w:p w:rsidR="00C20761" w:rsidRPr="00A76467" w:rsidRDefault="00C20761" w:rsidP="002C3C78">
            <w:pPr>
              <w:pStyle w:val="Tekst01"/>
            </w:pPr>
            <w:r>
              <w:t xml:space="preserve">Najavljujemo slikanje veselih čizama korištenjem </w:t>
            </w:r>
            <w:r w:rsidR="009772C8">
              <w:t>kromatskih i akromatskih tonova</w:t>
            </w:r>
            <w:r>
              <w:t xml:space="preserve"> boja. Pritom napominjemo da ćemo</w:t>
            </w:r>
            <w:r w:rsidR="002C3C78">
              <w:t xml:space="preserve"> </w:t>
            </w:r>
            <w:r w:rsidR="00135513">
              <w:t>najprije crnim flomasterom nacrtati obrise čizama i željenih motiva na njima,</w:t>
            </w:r>
            <w:r w:rsidR="002C3C78">
              <w:t xml:space="preserve"> </w:t>
            </w:r>
            <w:r w:rsidR="00135513">
              <w:t>a zatim</w:t>
            </w:r>
            <w:r>
              <w:t xml:space="preserve"> čizme </w:t>
            </w:r>
            <w:r w:rsidR="00135513">
              <w:t xml:space="preserve">bojati </w:t>
            </w:r>
            <w:proofErr w:type="spellStart"/>
            <w:r w:rsidR="009772C8">
              <w:t>kromatskim</w:t>
            </w:r>
            <w:proofErr w:type="spellEnd"/>
            <w:r>
              <w:t xml:space="preserve"> </w:t>
            </w:r>
            <w:r w:rsidR="009772C8">
              <w:t>tonovima boja</w:t>
            </w:r>
            <w:r>
              <w:t xml:space="preserve">, </w:t>
            </w:r>
            <w:r w:rsidR="002C3C78">
              <w:t>te ćemo</w:t>
            </w:r>
            <w:r>
              <w:t xml:space="preserve"> ostatak papira obojat</w:t>
            </w:r>
            <w:r w:rsidR="002C3C78">
              <w:t>i</w:t>
            </w:r>
            <w:r>
              <w:t xml:space="preserve"> </w:t>
            </w:r>
            <w:r w:rsidR="009772C8">
              <w:t>akromatskim tonovima</w:t>
            </w:r>
            <w:r w:rsidR="00135513">
              <w:t xml:space="preserve"> boja</w:t>
            </w:r>
            <w: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B59E0" w:rsidRDefault="00FB59E0" w:rsidP="00A76467">
            <w:pPr>
              <w:pStyle w:val="Tekst01"/>
            </w:pPr>
          </w:p>
          <w:p w:rsidR="00FB59E0" w:rsidRPr="00A76467" w:rsidRDefault="00FB59E0" w:rsidP="00A76467">
            <w:pPr>
              <w:pStyle w:val="Tekst01"/>
            </w:pPr>
            <w:r>
              <w:t>slušanje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FB59E0" w:rsidP="00A76467">
            <w:pPr>
              <w:pStyle w:val="Tekst01"/>
            </w:pPr>
            <w:r>
              <w:t>frontalni</w:t>
            </w:r>
          </w:p>
        </w:tc>
      </w:tr>
      <w:tr w:rsidR="00E65D33" w:rsidRPr="00E65D33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C20761" w:rsidRDefault="00C20761" w:rsidP="00A76467">
            <w:pPr>
              <w:pStyle w:val="Tekst01"/>
              <w:rPr>
                <w:b/>
              </w:rPr>
            </w:pPr>
            <w:r w:rsidRPr="00C20761">
              <w:rPr>
                <w:b/>
              </w:rPr>
              <w:t>REALIZACIJA (RAD)</w:t>
            </w:r>
          </w:p>
          <w:p w:rsidR="00C20761" w:rsidRPr="00A76467" w:rsidRDefault="00C20761" w:rsidP="00A76467">
            <w:pPr>
              <w:pStyle w:val="Tekst01"/>
            </w:pPr>
            <w:r>
              <w:t>Učenici rade na ostvarivanju zadanog zadatka. Potičemo ih, savjetujemo i podsjećamo na zadani likovni problem</w:t>
            </w:r>
            <w:r w:rsidR="00FB59E0">
              <w:t xml:space="preserve">. Potičemo samostalnost i upornost u </w:t>
            </w:r>
            <w:r w:rsidR="00FB59E0">
              <w:lastRenderedPageBreak/>
              <w:t>radu.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FB59E0" w:rsidP="00A76467">
            <w:pPr>
              <w:pStyle w:val="Tekst01"/>
            </w:pPr>
            <w:r>
              <w:lastRenderedPageBreak/>
              <w:t>rad na zadatku</w:t>
            </w:r>
          </w:p>
          <w:p w:rsidR="00FB59E0" w:rsidRDefault="00FB59E0" w:rsidP="00A76467">
            <w:pPr>
              <w:pStyle w:val="Tekst01"/>
            </w:pPr>
          </w:p>
          <w:p w:rsidR="00FB59E0" w:rsidRPr="00A76467" w:rsidRDefault="00FB59E0" w:rsidP="00A76467">
            <w:pPr>
              <w:pStyle w:val="Tekst01"/>
            </w:pPr>
            <w:r>
              <w:t>slikanje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FB59E0" w:rsidP="00A76467">
            <w:pPr>
              <w:pStyle w:val="Tekst01"/>
            </w:pPr>
            <w:r>
              <w:t>individualni</w:t>
            </w:r>
          </w:p>
        </w:tc>
      </w:tr>
      <w:tr w:rsidR="00E65D33" w:rsidRPr="00E65D33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FB59E0" w:rsidRDefault="00FB59E0" w:rsidP="00A76467">
            <w:pPr>
              <w:pStyle w:val="Tekst01"/>
              <w:rPr>
                <w:b/>
              </w:rPr>
            </w:pPr>
            <w:r w:rsidRPr="00FB59E0">
              <w:rPr>
                <w:b/>
              </w:rPr>
              <w:t>ANALIZA I VREDNOVANJE</w:t>
            </w:r>
          </w:p>
          <w:p w:rsidR="00FB59E0" w:rsidRPr="00A76467" w:rsidRDefault="00FB59E0" w:rsidP="002C3C78">
            <w:pPr>
              <w:pStyle w:val="Tekst01"/>
            </w:pPr>
            <w:r>
              <w:t>Učeničke radove poredamo na ploči uz reprodukciju. Prisjećamo se zadanog</w:t>
            </w:r>
            <w:r w:rsidR="002C3C78">
              <w:t>a</w:t>
            </w:r>
            <w:r>
              <w:t xml:space="preserve"> likovnog problema. Razgovaramo o uspješnosti realizacije zadatka. Analiziramo nastale radove i određujemo po čemu se razlikuju, a što im je</w:t>
            </w:r>
            <w:r w:rsidR="00FE2259">
              <w:t xml:space="preserve"> zajedničko</w:t>
            </w:r>
            <w:r>
              <w:t xml:space="preserve"> te koji su radovi najneobičniji i po čemu. Uspoređujemo svoja djela s reprodukcijom. Što je isto na našim radovima i reprodukciji (kontrast </w:t>
            </w:r>
            <w:r w:rsidR="009772C8">
              <w:t>kromatsko-akromatsko</w:t>
            </w:r>
            <w:r>
              <w:t>), a po čemu se razlikuju (</w:t>
            </w:r>
            <w:r w:rsidR="002C3C78">
              <w:t>motivu rada)?</w:t>
            </w:r>
            <w:r>
              <w:t xml:space="preserve"> Vrednujemo učeničke radove.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E65D33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  <w:r>
              <w:t>analiziranje</w:t>
            </w:r>
          </w:p>
          <w:p w:rsidR="00FB59E0" w:rsidRDefault="00FB59E0" w:rsidP="00A76467">
            <w:pPr>
              <w:pStyle w:val="Tekst01"/>
            </w:pPr>
          </w:p>
          <w:p w:rsidR="00FB59E0" w:rsidRDefault="00FB59E0" w:rsidP="00A76467">
            <w:pPr>
              <w:pStyle w:val="Tekst01"/>
            </w:pPr>
          </w:p>
          <w:p w:rsidR="00FB59E0" w:rsidRPr="00A76467" w:rsidRDefault="00FB59E0" w:rsidP="00A76467">
            <w:pPr>
              <w:pStyle w:val="Tekst01"/>
            </w:pPr>
            <w:r>
              <w:t>vrednovanje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Default="00E65D33" w:rsidP="00A76467">
            <w:pPr>
              <w:pStyle w:val="Tekst01"/>
            </w:pPr>
          </w:p>
          <w:p w:rsidR="00FB59E0" w:rsidRPr="00A76467" w:rsidRDefault="00FB59E0" w:rsidP="00A76467">
            <w:pPr>
              <w:pStyle w:val="Tekst01"/>
            </w:pPr>
            <w:r>
              <w:t>skupni</w:t>
            </w:r>
          </w:p>
        </w:tc>
      </w:tr>
    </w:tbl>
    <w:p w:rsidR="00E65D33" w:rsidRDefault="00E65D33" w:rsidP="00514CF0">
      <w:pPr>
        <w:pStyle w:val="Tekst01"/>
      </w:pPr>
    </w:p>
    <w:sectPr w:rsidR="00E65D33" w:rsidSect="00EF6F07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0B" w:rsidRDefault="002B630B" w:rsidP="002C3C78">
      <w:pPr>
        <w:spacing w:after="0" w:line="240" w:lineRule="auto"/>
      </w:pPr>
      <w:r>
        <w:separator/>
      </w:r>
    </w:p>
  </w:endnote>
  <w:endnote w:type="continuationSeparator" w:id="0">
    <w:p w:rsidR="002B630B" w:rsidRDefault="002B630B" w:rsidP="002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78" w:rsidRPr="002C3C78" w:rsidRDefault="002C3C78" w:rsidP="002C3C78">
    <w:pPr>
      <w:pStyle w:val="Footer"/>
      <w:jc w:val="right"/>
      <w:rPr>
        <w:sz w:val="28"/>
        <w:szCs w:val="28"/>
      </w:rPr>
    </w:pPr>
    <w:r w:rsidRPr="002C3C7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0B" w:rsidRDefault="002B630B" w:rsidP="002C3C78">
      <w:pPr>
        <w:spacing w:after="0" w:line="240" w:lineRule="auto"/>
      </w:pPr>
      <w:r>
        <w:separator/>
      </w:r>
    </w:p>
  </w:footnote>
  <w:footnote w:type="continuationSeparator" w:id="0">
    <w:p w:rsidR="002B630B" w:rsidRDefault="002B630B" w:rsidP="002C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78" w:rsidRDefault="002C3C78" w:rsidP="002C3C78">
    <w:pPr>
      <w:pStyle w:val="Header"/>
      <w:jc w:val="center"/>
    </w:pPr>
    <w:r>
      <w:t xml:space="preserve">Marija Jug, OŠ Ivan </w:t>
    </w:r>
    <w:proofErr w:type="spellStart"/>
    <w:r>
      <w:t>Benković</w:t>
    </w:r>
    <w:proofErr w:type="spellEnd"/>
    <w:r>
      <w:t>, Dugo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embedSystemFonts/>
  <w:bordersDoNotSurroundHeader/>
  <w:bordersDoNotSurroundFooter/>
  <w:proofState w:spelling="clean" w:grammar="clean"/>
  <w:documentProtection w:formatting="1" w:enforcement="0"/>
  <w:styleLockTheme/>
  <w:styleLockQFSet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"/>
  <w:noLineBreaksBefore w:lang="ja-JP" w:val="’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3"/>
    <w:rsid w:val="0006292D"/>
    <w:rsid w:val="00075CE1"/>
    <w:rsid w:val="00094842"/>
    <w:rsid w:val="000A1638"/>
    <w:rsid w:val="00135513"/>
    <w:rsid w:val="001D5EB8"/>
    <w:rsid w:val="00255608"/>
    <w:rsid w:val="002B630B"/>
    <w:rsid w:val="002C3C78"/>
    <w:rsid w:val="002D57BF"/>
    <w:rsid w:val="00301866"/>
    <w:rsid w:val="00514CF0"/>
    <w:rsid w:val="00522B95"/>
    <w:rsid w:val="00544635"/>
    <w:rsid w:val="0058640F"/>
    <w:rsid w:val="005F09E8"/>
    <w:rsid w:val="00642108"/>
    <w:rsid w:val="006B08F9"/>
    <w:rsid w:val="00736B70"/>
    <w:rsid w:val="00755E04"/>
    <w:rsid w:val="00761EDF"/>
    <w:rsid w:val="00840457"/>
    <w:rsid w:val="00884E3C"/>
    <w:rsid w:val="00900222"/>
    <w:rsid w:val="009772C8"/>
    <w:rsid w:val="009D32FA"/>
    <w:rsid w:val="00A76467"/>
    <w:rsid w:val="00A96E5C"/>
    <w:rsid w:val="00AD0118"/>
    <w:rsid w:val="00C20761"/>
    <w:rsid w:val="00C61117"/>
    <w:rsid w:val="00CF25F7"/>
    <w:rsid w:val="00D318C4"/>
    <w:rsid w:val="00DA4120"/>
    <w:rsid w:val="00DB45AA"/>
    <w:rsid w:val="00E533D8"/>
    <w:rsid w:val="00E553B4"/>
    <w:rsid w:val="00E65D33"/>
    <w:rsid w:val="00EE0674"/>
    <w:rsid w:val="00EF6F07"/>
    <w:rsid w:val="00F218A7"/>
    <w:rsid w:val="00FB59E0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47919"/>
  <w15:docId w15:val="{8FF2CD99-9770-4136-8AFC-53CA6C6C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2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rsid w:val="00514C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ocked/>
    <w:rsid w:val="002D57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Roboto-Light" w:hAnsi="Roboto-Light" w:cs="Roboto-Ligh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locked/>
    <w:rsid w:val="002D57BF"/>
  </w:style>
  <w:style w:type="paragraph" w:customStyle="1" w:styleId="Tekst01">
    <w:name w:val="Tekst 01"/>
    <w:basedOn w:val="NoParagraphStyle"/>
    <w:uiPriority w:val="99"/>
    <w:qFormat/>
    <w:rsid w:val="00514CF0"/>
    <w:pPr>
      <w:tabs>
        <w:tab w:val="left" w:pos="283"/>
      </w:tabs>
      <w:suppressAutoHyphens/>
      <w:spacing w:line="240" w:lineRule="auto"/>
    </w:pPr>
    <w:rPr>
      <w:rFonts w:ascii="Calibri" w:hAnsi="Calibri" w:cs="Depot-Light"/>
      <w:sz w:val="20"/>
      <w:szCs w:val="20"/>
      <w:lang w:val="hr-HR"/>
    </w:rPr>
  </w:style>
  <w:style w:type="paragraph" w:customStyle="1" w:styleId="Tekst02">
    <w:name w:val="Tekst 02"/>
    <w:basedOn w:val="Tekst01"/>
    <w:qFormat/>
    <w:rsid w:val="00514CF0"/>
    <w:pPr>
      <w:ind w:left="289" w:hanging="283"/>
    </w:pPr>
  </w:style>
  <w:style w:type="character" w:styleId="Emphasis">
    <w:name w:val="Emphasis"/>
    <w:basedOn w:val="DefaultParagraphFont"/>
    <w:uiPriority w:val="20"/>
    <w:locked/>
    <w:rsid w:val="00F218A7"/>
    <w:rPr>
      <w:i/>
      <w:iCs/>
    </w:rPr>
  </w:style>
  <w:style w:type="paragraph" w:styleId="ListParagraph">
    <w:name w:val="List Paragraph"/>
    <w:basedOn w:val="Normal"/>
    <w:uiPriority w:val="34"/>
    <w:locked/>
    <w:rsid w:val="00F218A7"/>
    <w:pPr>
      <w:ind w:left="708"/>
    </w:pPr>
  </w:style>
  <w:style w:type="paragraph" w:styleId="IntenseQuote">
    <w:name w:val="Intense Quote"/>
    <w:basedOn w:val="Normal"/>
    <w:next w:val="Normal"/>
    <w:link w:val="IntenseQuoteChar"/>
    <w:uiPriority w:val="30"/>
    <w:locked/>
    <w:rsid w:val="00F21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A7"/>
    <w:rPr>
      <w:rFonts w:cstheme="min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locked/>
    <w:rsid w:val="0007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8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2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7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locked/>
    <w:rsid w:val="002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78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1E18F-80C5-48BC-8908-C804B668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diz04</dc:creator>
  <cp:lastModifiedBy>Maja Jelić-Kolar</cp:lastModifiedBy>
  <cp:revision>4</cp:revision>
  <dcterms:created xsi:type="dcterms:W3CDTF">2016-07-05T09:47:00Z</dcterms:created>
  <dcterms:modified xsi:type="dcterms:W3CDTF">2016-07-05T09:54:00Z</dcterms:modified>
</cp:coreProperties>
</file>