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>Opseg trokuta</w:t>
      </w: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AB52A0">
        <w:rPr>
          <w:rFonts w:cs="Arial"/>
          <w:sz w:val="24"/>
          <w:szCs w:val="24"/>
        </w:rPr>
        <w:t xml:space="preserve"> Tri </w:t>
      </w:r>
      <w:r w:rsidR="00853692" w:rsidRPr="00AB52A0">
        <w:rPr>
          <w:rFonts w:cs="Arial"/>
          <w:sz w:val="24"/>
          <w:szCs w:val="24"/>
        </w:rPr>
        <w:t>s</w:t>
      </w:r>
      <w:r w:rsidR="00853692">
        <w:rPr>
          <w:rFonts w:cs="Arial"/>
          <w:sz w:val="24"/>
          <w:szCs w:val="24"/>
        </w:rPr>
        <w:t xml:space="preserve">u </w:t>
      </w:r>
      <w:r w:rsidRPr="00AB52A0">
        <w:rPr>
          <w:rFonts w:cs="Arial"/>
          <w:sz w:val="24"/>
          <w:szCs w:val="24"/>
        </w:rPr>
        <w:t xml:space="preserve">pribrojnika </w:t>
      </w:r>
      <w:r>
        <w:rPr>
          <w:rFonts w:cs="Arial"/>
          <w:sz w:val="24"/>
          <w:szCs w:val="24"/>
        </w:rPr>
        <w:t>ujedno stranice nekog</w:t>
      </w:r>
      <w:r w:rsidR="00853692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 xml:space="preserve"> trokuta</w:t>
      </w:r>
      <w:r w:rsidRPr="00AB52A0">
        <w:rPr>
          <w:rFonts w:cs="Arial"/>
          <w:sz w:val="24"/>
          <w:szCs w:val="24"/>
        </w:rPr>
        <w:t>. Kolike su te stranice ako znamo da je opseg trokuta 244</w:t>
      </w:r>
      <w:r>
        <w:rPr>
          <w:rFonts w:cs="Arial"/>
          <w:sz w:val="24"/>
          <w:szCs w:val="24"/>
        </w:rPr>
        <w:t xml:space="preserve"> cm?</w:t>
      </w:r>
      <w:r w:rsidR="00853692">
        <w:rPr>
          <w:rFonts w:cs="Arial"/>
          <w:sz w:val="24"/>
          <w:szCs w:val="24"/>
        </w:rPr>
        <w:t xml:space="preserve"> Drugi je pribrojnik tri</w:t>
      </w:r>
      <w:r w:rsidRPr="00AB52A0">
        <w:rPr>
          <w:rFonts w:cs="Arial"/>
          <w:sz w:val="24"/>
          <w:szCs w:val="24"/>
        </w:rPr>
        <w:t xml:space="preserve"> puta veći od prvog</w:t>
      </w:r>
      <w:r w:rsidR="00853692">
        <w:rPr>
          <w:rFonts w:cs="Arial"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>, a treći za 20 manji od drugog</w:t>
      </w:r>
      <w:r w:rsidR="00853692">
        <w:rPr>
          <w:rFonts w:cs="Arial"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>.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 w:rsidRPr="00AB52A0">
        <w:rPr>
          <w:rFonts w:cs="Arial"/>
          <w:sz w:val="24"/>
          <w:szCs w:val="24"/>
        </w:rPr>
        <w:t xml:space="preserve"> Duljine</w:t>
      </w:r>
      <w:r w:rsidR="00853692" w:rsidRPr="00853692">
        <w:rPr>
          <w:rFonts w:cs="Arial"/>
          <w:sz w:val="24"/>
          <w:szCs w:val="24"/>
        </w:rPr>
        <w:t xml:space="preserve"> </w:t>
      </w:r>
      <w:r w:rsidR="00853692" w:rsidRPr="00AB52A0">
        <w:rPr>
          <w:rFonts w:cs="Arial"/>
          <w:sz w:val="24"/>
          <w:szCs w:val="24"/>
        </w:rPr>
        <w:t>su</w:t>
      </w:r>
      <w:r w:rsidRPr="00AB52A0">
        <w:rPr>
          <w:rFonts w:cs="Arial"/>
          <w:sz w:val="24"/>
          <w:szCs w:val="24"/>
        </w:rPr>
        <w:t xml:space="preserve"> trokuta tri uzastopna parna broja. Opseg</w:t>
      </w:r>
      <w:r w:rsidR="00853692" w:rsidRPr="00853692">
        <w:rPr>
          <w:rFonts w:cs="Arial"/>
          <w:sz w:val="24"/>
          <w:szCs w:val="24"/>
        </w:rPr>
        <w:t xml:space="preserve"> </w:t>
      </w:r>
      <w:r w:rsidR="00853692" w:rsidRPr="00AB52A0">
        <w:rPr>
          <w:rFonts w:cs="Arial"/>
          <w:sz w:val="24"/>
          <w:szCs w:val="24"/>
        </w:rPr>
        <w:t>je</w:t>
      </w:r>
      <w:r w:rsidRPr="00AB52A0">
        <w:rPr>
          <w:rFonts w:cs="Arial"/>
          <w:sz w:val="24"/>
          <w:szCs w:val="24"/>
        </w:rPr>
        <w:t xml:space="preserve"> tog</w:t>
      </w:r>
      <w:r w:rsidR="00853692">
        <w:rPr>
          <w:rFonts w:cs="Arial"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 xml:space="preserve"> trokuta 30 cm. Kolika je duljina njegovih stranica?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Jednakokračnom</w:t>
      </w:r>
      <w:r w:rsidR="00853692">
        <w:rPr>
          <w:rFonts w:cs="Arial"/>
          <w:sz w:val="24"/>
          <w:szCs w:val="24"/>
        </w:rPr>
        <w:t>u</w:t>
      </w:r>
      <w:r>
        <w:rPr>
          <w:rFonts w:cs="Arial"/>
          <w:sz w:val="24"/>
          <w:szCs w:val="24"/>
        </w:rPr>
        <w:t xml:space="preserve"> trokutu</w:t>
      </w:r>
      <w:r w:rsidRPr="00AB52A0">
        <w:rPr>
          <w:rFonts w:cs="Arial"/>
          <w:sz w:val="24"/>
          <w:szCs w:val="24"/>
        </w:rPr>
        <w:t xml:space="preserve"> </w:t>
      </w:r>
      <w:r w:rsidRPr="003601B2">
        <w:rPr>
          <w:rFonts w:cs="Arial"/>
          <w:i/>
          <w:sz w:val="24"/>
          <w:szCs w:val="24"/>
        </w:rPr>
        <w:t>ABC</w:t>
      </w:r>
      <w:r w:rsidRPr="00AB52A0">
        <w:rPr>
          <w:rFonts w:cs="Arial"/>
          <w:sz w:val="24"/>
          <w:szCs w:val="24"/>
        </w:rPr>
        <w:t xml:space="preserve"> duljina</w:t>
      </w:r>
      <w:r w:rsidR="00853692" w:rsidRPr="00853692">
        <w:rPr>
          <w:rFonts w:cs="Arial"/>
          <w:sz w:val="24"/>
          <w:szCs w:val="24"/>
        </w:rPr>
        <w:t xml:space="preserve"> </w:t>
      </w:r>
      <w:r w:rsidR="00853692" w:rsidRPr="00AB52A0">
        <w:rPr>
          <w:rFonts w:cs="Arial"/>
          <w:sz w:val="24"/>
          <w:szCs w:val="24"/>
        </w:rPr>
        <w:t>je</w:t>
      </w:r>
      <w:r w:rsidRPr="00AB52A0">
        <w:rPr>
          <w:rFonts w:cs="Arial"/>
          <w:sz w:val="24"/>
          <w:szCs w:val="24"/>
        </w:rPr>
        <w:t xml:space="preserve"> osnovice </w:t>
      </w:r>
      <w:r w:rsidR="00853692">
        <w:rPr>
          <w:rFonts w:cs="Arial"/>
          <w:sz w:val="24"/>
          <w:szCs w:val="24"/>
        </w:rPr>
        <w:t>tri</w:t>
      </w:r>
      <w:r w:rsidRPr="00AB52A0">
        <w:rPr>
          <w:rFonts w:cs="Arial"/>
          <w:sz w:val="24"/>
          <w:szCs w:val="24"/>
        </w:rPr>
        <w:t xml:space="preserve"> puta manja od duljine kraka.</w:t>
      </w: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>a) Izračunaj du</w:t>
      </w:r>
      <w:r>
        <w:rPr>
          <w:rFonts w:cs="Arial"/>
          <w:sz w:val="24"/>
          <w:szCs w:val="24"/>
        </w:rPr>
        <w:t>ljinu</w:t>
      </w:r>
      <w:r w:rsidRPr="00AB52A0">
        <w:rPr>
          <w:rFonts w:cs="Arial"/>
          <w:sz w:val="24"/>
          <w:szCs w:val="24"/>
        </w:rPr>
        <w:t xml:space="preserve"> stranic</w:t>
      </w:r>
      <w:r>
        <w:rPr>
          <w:rFonts w:cs="Arial"/>
          <w:sz w:val="24"/>
          <w:szCs w:val="24"/>
        </w:rPr>
        <w:t>e</w:t>
      </w:r>
      <w:r w:rsidRPr="00AB52A0">
        <w:rPr>
          <w:rFonts w:cs="Arial"/>
          <w:sz w:val="24"/>
          <w:szCs w:val="24"/>
        </w:rPr>
        <w:t xml:space="preserve"> </w:t>
      </w:r>
      <w:r w:rsidRPr="00AB52A0">
        <w:rPr>
          <w:rFonts w:cs="Arial"/>
          <w:i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 xml:space="preserve"> ako je opseg 21 cm.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>b) Nacrtaj taj trokut.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>c) Kolika je stranic</w:t>
      </w:r>
      <w:r>
        <w:rPr>
          <w:rFonts w:cs="Arial"/>
          <w:sz w:val="24"/>
          <w:szCs w:val="24"/>
        </w:rPr>
        <w:t xml:space="preserve">a </w:t>
      </w:r>
      <w:proofErr w:type="spellStart"/>
      <w:r>
        <w:rPr>
          <w:rFonts w:cs="Arial"/>
          <w:sz w:val="24"/>
          <w:szCs w:val="24"/>
        </w:rPr>
        <w:t>jednakostraničnog</w:t>
      </w:r>
      <w:r w:rsidR="00853692">
        <w:rPr>
          <w:rFonts w:cs="Arial"/>
          <w:sz w:val="24"/>
          <w:szCs w:val="24"/>
        </w:rPr>
        <w:t>a</w:t>
      </w:r>
      <w:proofErr w:type="spellEnd"/>
      <w:r>
        <w:rPr>
          <w:rFonts w:cs="Arial"/>
          <w:sz w:val="24"/>
          <w:szCs w:val="24"/>
        </w:rPr>
        <w:t xml:space="preserve"> trokuta </w:t>
      </w:r>
      <w:r w:rsidRPr="003601B2">
        <w:rPr>
          <w:rFonts w:cs="Arial"/>
          <w:i/>
          <w:sz w:val="24"/>
          <w:szCs w:val="24"/>
        </w:rPr>
        <w:t>DEF</w:t>
      </w:r>
      <w:r w:rsidR="001F1008">
        <w:rPr>
          <w:rFonts w:cs="Arial"/>
          <w:sz w:val="24"/>
          <w:szCs w:val="24"/>
        </w:rPr>
        <w:t xml:space="preserve"> ako mu je opseg dva</w:t>
      </w:r>
      <w:r w:rsidRPr="00AB52A0">
        <w:rPr>
          <w:rFonts w:cs="Arial"/>
          <w:sz w:val="24"/>
          <w:szCs w:val="24"/>
        </w:rPr>
        <w:t xml:space="preserve"> puta veći</w:t>
      </w:r>
      <w:r>
        <w:rPr>
          <w:rFonts w:cs="Arial"/>
          <w:sz w:val="24"/>
          <w:szCs w:val="24"/>
        </w:rPr>
        <w:t xml:space="preserve"> </w:t>
      </w:r>
      <w:r w:rsidRPr="00AB52A0">
        <w:rPr>
          <w:rFonts w:cs="Arial"/>
          <w:sz w:val="24"/>
          <w:szCs w:val="24"/>
        </w:rPr>
        <w:t xml:space="preserve">od trokuta </w:t>
      </w:r>
      <w:r w:rsidRPr="003601B2">
        <w:rPr>
          <w:rFonts w:cs="Arial"/>
          <w:i/>
          <w:sz w:val="24"/>
          <w:szCs w:val="24"/>
        </w:rPr>
        <w:t>ABC</w:t>
      </w:r>
      <w:r w:rsidRPr="00AB52A0">
        <w:rPr>
          <w:rFonts w:cs="Arial"/>
          <w:sz w:val="24"/>
          <w:szCs w:val="24"/>
        </w:rPr>
        <w:t>?</w:t>
      </w: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4.</w:t>
      </w:r>
      <w:r w:rsidRPr="00AB52A0">
        <w:rPr>
          <w:rFonts w:cs="Arial"/>
          <w:sz w:val="24"/>
          <w:szCs w:val="24"/>
        </w:rPr>
        <w:t xml:space="preserve"> </w:t>
      </w:r>
      <w:proofErr w:type="spellStart"/>
      <w:r w:rsidRPr="00AB52A0">
        <w:rPr>
          <w:rFonts w:cs="Arial"/>
          <w:sz w:val="24"/>
          <w:szCs w:val="24"/>
        </w:rPr>
        <w:t>Jednakostranični</w:t>
      </w:r>
      <w:proofErr w:type="spellEnd"/>
      <w:r w:rsidRPr="00AB52A0">
        <w:rPr>
          <w:rFonts w:cs="Arial"/>
          <w:sz w:val="24"/>
          <w:szCs w:val="24"/>
        </w:rPr>
        <w:t xml:space="preserve"> trokut ima opseg 24 cm. Izračunaj duljinu kraka jednakokračnog</w:t>
      </w:r>
      <w:r w:rsidR="001F1008">
        <w:rPr>
          <w:rFonts w:cs="Arial"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 xml:space="preserve"> trokuta kojemu je osnovica ista </w:t>
      </w:r>
      <w:r>
        <w:rPr>
          <w:rFonts w:cs="Arial"/>
          <w:sz w:val="24"/>
          <w:szCs w:val="24"/>
        </w:rPr>
        <w:t xml:space="preserve">kao i </w:t>
      </w:r>
      <w:proofErr w:type="spellStart"/>
      <w:r>
        <w:rPr>
          <w:rFonts w:cs="Arial"/>
          <w:sz w:val="24"/>
          <w:szCs w:val="24"/>
        </w:rPr>
        <w:t>jednakostraničnom</w:t>
      </w:r>
      <w:r w:rsidR="001F1008">
        <w:rPr>
          <w:rFonts w:cs="Arial"/>
          <w:sz w:val="24"/>
          <w:szCs w:val="24"/>
        </w:rPr>
        <w:t>u</w:t>
      </w:r>
      <w:proofErr w:type="spellEnd"/>
      <w:r>
        <w:rPr>
          <w:rFonts w:cs="Arial"/>
          <w:sz w:val="24"/>
          <w:szCs w:val="24"/>
        </w:rPr>
        <w:t xml:space="preserve"> trokutu, a opseg </w:t>
      </w:r>
      <w:r w:rsidR="001F1008">
        <w:rPr>
          <w:rFonts w:cs="Arial"/>
          <w:sz w:val="24"/>
          <w:szCs w:val="24"/>
        </w:rPr>
        <w:t>tri</w:t>
      </w:r>
      <w:r w:rsidRPr="00AB52A0">
        <w:rPr>
          <w:rFonts w:cs="Arial"/>
          <w:sz w:val="24"/>
          <w:szCs w:val="24"/>
        </w:rPr>
        <w:t xml:space="preserve"> puta veći.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Pr="00AB52A0">
        <w:rPr>
          <w:rFonts w:cs="Arial"/>
          <w:sz w:val="24"/>
          <w:szCs w:val="24"/>
        </w:rPr>
        <w:t xml:space="preserve"> Poznati su opseg i duljina nekih stranica trokuta. Izračunaj duljine nepoznatih stranica</w:t>
      </w:r>
      <w:r w:rsidR="003B18F1">
        <w:rPr>
          <w:rFonts w:cs="Arial"/>
          <w:sz w:val="24"/>
          <w:szCs w:val="24"/>
        </w:rPr>
        <w:t>.</w:t>
      </w:r>
    </w:p>
    <w:tbl>
      <w:tblPr>
        <w:tblStyle w:val="TableGrid"/>
        <w:tblW w:w="9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119"/>
        <w:gridCol w:w="3119"/>
      </w:tblGrid>
      <w:tr w:rsidR="004F5D74" w:rsidTr="00F379C4">
        <w:trPr>
          <w:trHeight w:val="875"/>
        </w:trPr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AB52A0">
              <w:rPr>
                <w:rFonts w:cs="Arial"/>
                <w:sz w:val="24"/>
                <w:szCs w:val="24"/>
              </w:rPr>
              <w:t xml:space="preserve">JEDNAKOKRAČNI </w:t>
            </w:r>
            <w:r w:rsidR="00F379C4">
              <w:rPr>
                <w:rFonts w:cs="Arial"/>
                <w:sz w:val="24"/>
                <w:szCs w:val="24"/>
              </w:rPr>
              <w:br/>
            </w:r>
            <w:r w:rsidRPr="00AB52A0">
              <w:rPr>
                <w:rFonts w:cs="Arial"/>
                <w:sz w:val="24"/>
                <w:szCs w:val="24"/>
              </w:rPr>
              <w:t>TROKUT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AB52A0">
              <w:rPr>
                <w:rFonts w:cs="Arial"/>
                <w:sz w:val="24"/>
                <w:szCs w:val="24"/>
              </w:rPr>
              <w:t xml:space="preserve">RAZNOSTRANIČNI </w:t>
            </w:r>
            <w:r w:rsidR="00F379C4">
              <w:rPr>
                <w:rFonts w:cs="Arial"/>
                <w:sz w:val="24"/>
                <w:szCs w:val="24"/>
              </w:rPr>
              <w:br/>
            </w:r>
            <w:r w:rsidRPr="00AB52A0">
              <w:rPr>
                <w:rFonts w:cs="Arial"/>
                <w:sz w:val="24"/>
                <w:szCs w:val="24"/>
              </w:rPr>
              <w:t>TROKUT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AB52A0">
              <w:rPr>
                <w:rFonts w:cs="Arial"/>
                <w:sz w:val="24"/>
                <w:szCs w:val="24"/>
              </w:rPr>
              <w:t xml:space="preserve">JEDNAKOSTRANIČNI </w:t>
            </w:r>
            <w:r w:rsidR="00F379C4">
              <w:rPr>
                <w:rFonts w:cs="Arial"/>
                <w:sz w:val="24"/>
                <w:szCs w:val="24"/>
              </w:rPr>
              <w:br/>
            </w:r>
            <w:r w:rsidRPr="00AB52A0">
              <w:rPr>
                <w:rFonts w:cs="Arial"/>
                <w:sz w:val="24"/>
                <w:szCs w:val="24"/>
              </w:rPr>
              <w:t>TROKUT</w:t>
            </w:r>
          </w:p>
        </w:tc>
      </w:tr>
      <w:tr w:rsidR="004F5D74" w:rsidTr="004F5D74">
        <w:trPr>
          <w:trHeight w:val="454"/>
        </w:trPr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 xml:space="preserve"> = 17 cm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= 18 cm</w:t>
            </w:r>
          </w:p>
        </w:tc>
        <w:tc>
          <w:tcPr>
            <w:tcW w:w="3119" w:type="dxa"/>
            <w:vAlign w:val="center"/>
          </w:tcPr>
          <w:p w:rsidR="004F5D74" w:rsidRDefault="003601B2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4F5D74">
              <w:rPr>
                <w:rFonts w:cs="Arial"/>
                <w:sz w:val="24"/>
                <w:szCs w:val="24"/>
              </w:rPr>
              <w:t xml:space="preserve"> =</w:t>
            </w:r>
            <w:r w:rsidR="003B18F1">
              <w:rPr>
                <w:rFonts w:cs="Arial"/>
                <w:sz w:val="24"/>
                <w:szCs w:val="24"/>
              </w:rPr>
              <w:t xml:space="preserve"> </w:t>
            </w:r>
            <w:r w:rsidR="004F5D74">
              <w:rPr>
                <w:rFonts w:cs="Arial"/>
                <w:sz w:val="24"/>
                <w:szCs w:val="24"/>
              </w:rPr>
              <w:t>64 cm</w:t>
            </w:r>
          </w:p>
        </w:tc>
      </w:tr>
      <w:tr w:rsidR="004F5D74" w:rsidTr="004F5D74">
        <w:trPr>
          <w:trHeight w:val="454"/>
        </w:trPr>
        <w:tc>
          <w:tcPr>
            <w:tcW w:w="3119" w:type="dxa"/>
            <w:vAlign w:val="center"/>
          </w:tcPr>
          <w:p w:rsidR="004F5D74" w:rsidRDefault="003601B2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4F5D74">
              <w:rPr>
                <w:rFonts w:cs="Arial"/>
                <w:sz w:val="24"/>
                <w:szCs w:val="24"/>
              </w:rPr>
              <w:t xml:space="preserve"> = 52 cm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b</w:t>
            </w:r>
            <w:r>
              <w:rPr>
                <w:rFonts w:cs="Arial"/>
                <w:sz w:val="24"/>
                <w:szCs w:val="24"/>
              </w:rPr>
              <w:t xml:space="preserve"> = 35 cm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= ?</w:t>
            </w:r>
          </w:p>
        </w:tc>
      </w:tr>
      <w:tr w:rsidR="004F5D74" w:rsidTr="004F5D74">
        <w:trPr>
          <w:trHeight w:val="477"/>
        </w:trPr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a</w:t>
            </w:r>
            <w:r>
              <w:rPr>
                <w:rFonts w:cs="Arial"/>
                <w:sz w:val="24"/>
                <w:szCs w:val="24"/>
              </w:rPr>
              <w:t xml:space="preserve"> = ?</w:t>
            </w:r>
          </w:p>
        </w:tc>
        <w:tc>
          <w:tcPr>
            <w:tcW w:w="3119" w:type="dxa"/>
            <w:vAlign w:val="center"/>
          </w:tcPr>
          <w:p w:rsidR="004F5D74" w:rsidRDefault="003601B2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</w:t>
            </w:r>
            <w:r w:rsidR="004F5D74">
              <w:rPr>
                <w:rFonts w:cs="Arial"/>
                <w:sz w:val="24"/>
                <w:szCs w:val="24"/>
              </w:rPr>
              <w:t xml:space="preserve"> = 109 cm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F5D74" w:rsidTr="004F5D74">
        <w:trPr>
          <w:trHeight w:val="477"/>
        </w:trPr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  <w:r w:rsidRPr="00175CFA">
              <w:rPr>
                <w:rFonts w:cs="Arial"/>
                <w:i/>
                <w:sz w:val="24"/>
                <w:szCs w:val="24"/>
              </w:rPr>
              <w:t>c</w:t>
            </w:r>
            <w:r>
              <w:rPr>
                <w:rFonts w:cs="Arial"/>
                <w:sz w:val="24"/>
                <w:szCs w:val="24"/>
              </w:rPr>
              <w:t xml:space="preserve"> = ?</w:t>
            </w:r>
          </w:p>
        </w:tc>
        <w:tc>
          <w:tcPr>
            <w:tcW w:w="3119" w:type="dxa"/>
            <w:vAlign w:val="center"/>
          </w:tcPr>
          <w:p w:rsidR="004F5D74" w:rsidRDefault="004F5D74" w:rsidP="004F5D74">
            <w:pPr>
              <w:tabs>
                <w:tab w:val="left" w:pos="538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Pr="00AB52A0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 xml:space="preserve">6. Opseg </w:t>
      </w:r>
      <w:proofErr w:type="spellStart"/>
      <w:r w:rsidRPr="00AB52A0">
        <w:rPr>
          <w:rFonts w:cs="Arial"/>
          <w:sz w:val="24"/>
          <w:szCs w:val="24"/>
        </w:rPr>
        <w:t>jednakostraničnog</w:t>
      </w:r>
      <w:r w:rsidR="003B18F1">
        <w:rPr>
          <w:rFonts w:cs="Arial"/>
          <w:sz w:val="24"/>
          <w:szCs w:val="24"/>
        </w:rPr>
        <w:t>a</w:t>
      </w:r>
      <w:proofErr w:type="spellEnd"/>
      <w:r w:rsidRPr="00AB52A0">
        <w:rPr>
          <w:rFonts w:cs="Arial"/>
          <w:sz w:val="24"/>
          <w:szCs w:val="24"/>
        </w:rPr>
        <w:t xml:space="preserve"> trokuta iznosi 114 cm. Kolika je stranica </w:t>
      </w:r>
      <w:r w:rsidRPr="004F5D74">
        <w:rPr>
          <w:rFonts w:cs="Arial"/>
          <w:i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 xml:space="preserve"> </w:t>
      </w:r>
      <w:proofErr w:type="spellStart"/>
      <w:r w:rsidRPr="00AB52A0">
        <w:rPr>
          <w:rFonts w:cs="Arial"/>
          <w:sz w:val="24"/>
          <w:szCs w:val="24"/>
        </w:rPr>
        <w:t>jednakostraničnog</w:t>
      </w:r>
      <w:r w:rsidR="003B18F1">
        <w:rPr>
          <w:rFonts w:cs="Arial"/>
          <w:sz w:val="24"/>
          <w:szCs w:val="24"/>
        </w:rPr>
        <w:t>a</w:t>
      </w:r>
      <w:proofErr w:type="spellEnd"/>
      <w:r w:rsidRPr="00AB52A0">
        <w:rPr>
          <w:rFonts w:cs="Arial"/>
          <w:sz w:val="24"/>
          <w:szCs w:val="24"/>
        </w:rPr>
        <w:t xml:space="preserve"> trokuta čiji je opseg 8 puta veći od opsega trokuta </w:t>
      </w:r>
      <w:r w:rsidRPr="003601B2">
        <w:rPr>
          <w:rFonts w:cs="Arial"/>
          <w:i/>
          <w:sz w:val="24"/>
          <w:szCs w:val="24"/>
        </w:rPr>
        <w:t>ABC</w:t>
      </w:r>
      <w:r w:rsidRPr="00AB52A0">
        <w:rPr>
          <w:rFonts w:cs="Arial"/>
          <w:sz w:val="24"/>
          <w:szCs w:val="24"/>
        </w:rPr>
        <w:t>.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Pr="00AB52A0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 w:rsidRPr="00AB52A0">
        <w:rPr>
          <w:rFonts w:cs="Arial"/>
          <w:sz w:val="24"/>
          <w:szCs w:val="24"/>
        </w:rPr>
        <w:t>7.</w:t>
      </w:r>
      <w:r w:rsidR="004F5D74">
        <w:rPr>
          <w:rFonts w:cs="Arial"/>
          <w:sz w:val="24"/>
          <w:szCs w:val="24"/>
        </w:rPr>
        <w:t xml:space="preserve"> Osno</w:t>
      </w:r>
      <w:r w:rsidRPr="00AB52A0">
        <w:rPr>
          <w:rFonts w:cs="Arial"/>
          <w:sz w:val="24"/>
          <w:szCs w:val="24"/>
        </w:rPr>
        <w:t>vica jednakokračnog</w:t>
      </w:r>
      <w:r w:rsidR="003B18F1">
        <w:rPr>
          <w:rFonts w:cs="Arial"/>
          <w:sz w:val="24"/>
          <w:szCs w:val="24"/>
        </w:rPr>
        <w:t>a</w:t>
      </w:r>
      <w:r w:rsidRPr="00AB52A0">
        <w:rPr>
          <w:rFonts w:cs="Arial"/>
          <w:sz w:val="24"/>
          <w:szCs w:val="24"/>
        </w:rPr>
        <w:t xml:space="preserve"> trokuta za 20 cm kraća </w:t>
      </w:r>
      <w:r w:rsidR="00753591" w:rsidRPr="00AB52A0">
        <w:rPr>
          <w:rFonts w:cs="Arial"/>
          <w:sz w:val="24"/>
          <w:szCs w:val="24"/>
        </w:rPr>
        <w:t xml:space="preserve">je </w:t>
      </w:r>
      <w:r w:rsidRPr="00AB52A0">
        <w:rPr>
          <w:rFonts w:cs="Arial"/>
          <w:sz w:val="24"/>
          <w:szCs w:val="24"/>
        </w:rPr>
        <w:t>od duljine njezina kraka. Ako je opseg 229 cm</w:t>
      </w:r>
      <w:r w:rsidR="00753591">
        <w:rPr>
          <w:rFonts w:cs="Arial"/>
          <w:sz w:val="24"/>
          <w:szCs w:val="24"/>
        </w:rPr>
        <w:t>,</w:t>
      </w:r>
      <w:r w:rsidRPr="00AB52A0">
        <w:rPr>
          <w:rFonts w:cs="Arial"/>
          <w:sz w:val="24"/>
          <w:szCs w:val="24"/>
        </w:rPr>
        <w:t xml:space="preserve"> kolika je duljina osnovice i kraka?</w:t>
      </w: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Pr="00AB52A0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8.</w:t>
      </w:r>
      <w:r w:rsidR="00AB52A0" w:rsidRPr="00AB52A0">
        <w:rPr>
          <w:rFonts w:cs="Arial"/>
          <w:sz w:val="24"/>
          <w:szCs w:val="24"/>
        </w:rPr>
        <w:t xml:space="preserve"> Zadan je raznostranični trokut čiji opseg iznosi 831 cm. Svaka </w:t>
      </w:r>
      <w:r w:rsidR="004D502B" w:rsidRPr="00AB52A0">
        <w:rPr>
          <w:rFonts w:cs="Arial"/>
          <w:sz w:val="24"/>
          <w:szCs w:val="24"/>
        </w:rPr>
        <w:t xml:space="preserve">je </w:t>
      </w:r>
      <w:r w:rsidR="00AB52A0" w:rsidRPr="00AB52A0">
        <w:rPr>
          <w:rFonts w:cs="Arial"/>
          <w:sz w:val="24"/>
          <w:szCs w:val="24"/>
        </w:rPr>
        <w:t>stranica za 10</w:t>
      </w:r>
      <w:r>
        <w:rPr>
          <w:rFonts w:cs="Arial"/>
          <w:sz w:val="24"/>
          <w:szCs w:val="24"/>
        </w:rPr>
        <w:t xml:space="preserve"> </w:t>
      </w:r>
      <w:r w:rsidR="00AB52A0" w:rsidRPr="00AB52A0">
        <w:rPr>
          <w:rFonts w:cs="Arial"/>
          <w:sz w:val="24"/>
          <w:szCs w:val="24"/>
        </w:rPr>
        <w:t>cm veća od prethodne. Koliko iznose stranice tog</w:t>
      </w:r>
      <w:r w:rsidR="004D502B">
        <w:rPr>
          <w:rFonts w:cs="Arial"/>
          <w:sz w:val="24"/>
          <w:szCs w:val="24"/>
        </w:rPr>
        <w:t>a</w:t>
      </w:r>
      <w:r w:rsidR="00AB52A0" w:rsidRPr="00AB52A0">
        <w:rPr>
          <w:rFonts w:cs="Arial"/>
          <w:sz w:val="24"/>
          <w:szCs w:val="24"/>
        </w:rPr>
        <w:t xml:space="preserve"> trokuta?</w:t>
      </w:r>
    </w:p>
    <w:p w:rsid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4F5D74" w:rsidRPr="00AB52A0" w:rsidRDefault="004F5D74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Default="004F5D74" w:rsidP="00F379C4">
      <w:pPr>
        <w:tabs>
          <w:tab w:val="left" w:pos="459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9.</w:t>
      </w:r>
      <w:r w:rsidR="00AB52A0" w:rsidRPr="00AB52A0">
        <w:rPr>
          <w:rFonts w:cs="Arial"/>
          <w:sz w:val="24"/>
          <w:szCs w:val="24"/>
        </w:rPr>
        <w:t xml:space="preserve"> Izmjeri </w:t>
      </w:r>
      <w:r w:rsidR="004D502B">
        <w:rPr>
          <w:rFonts w:cs="Arial"/>
          <w:sz w:val="24"/>
          <w:szCs w:val="24"/>
        </w:rPr>
        <w:t>koji trokut ima najmanji opseg.</w:t>
      </w:r>
    </w:p>
    <w:p w:rsidR="00AB52A0" w:rsidRPr="00AB52A0" w:rsidRDefault="003601B2" w:rsidP="00F379C4">
      <w:pPr>
        <w:tabs>
          <w:tab w:val="left" w:pos="5385"/>
        </w:tabs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4" style="width:306.2pt;height:134.25pt;mso-position-horizontal-relative:char;mso-position-vertical-relative:line" coordorigin="653,5800" coordsize="6124,2685">
            <v:group id="_x0000_s1036" style="position:absolute;left:877;top:6205;width:5760;height:1800" coordorigin="877,6205" coordsize="5760,1800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26" type="#_x0000_t5" style="position:absolute;left:2137;top:6205;width:2520;height:1800"/>
              <v:line id="_x0000_s1027" style="position:absolute;flip:x" from="877,6205" to="3397,8005"/>
              <v:line id="_x0000_s1028" style="position:absolute" from="3397,6205" to="5737,8005"/>
              <v:line id="_x0000_s1029" style="position:absolute" from="3397,6205" to="6637,8005"/>
              <v:line id="_x0000_s1030" style="position:absolute" from="877,8005" to="6637,8005"/>
            </v:group>
            <v:rect id="_x0000_s1037" style="position:absolute;left:3167;top:5800;width:410;height:480" filled="f" stroked="f">
              <v:textbox>
                <w:txbxContent>
                  <w:p w:rsidR="00F379C4" w:rsidRDefault="00F379C4">
                    <w:r>
                      <w:t>A</w:t>
                    </w:r>
                  </w:p>
                </w:txbxContent>
              </v:textbox>
            </v:rect>
            <v:rect id="_x0000_s1038" style="position:absolute;left:6367;top:8005;width:410;height:480" filled="f" stroked="f">
              <v:textbox>
                <w:txbxContent>
                  <w:p w:rsidR="00F379C4" w:rsidRDefault="00F379C4">
                    <w:r>
                      <w:t>B</w:t>
                    </w:r>
                  </w:p>
                </w:txbxContent>
              </v:textbox>
            </v:rect>
            <v:rect id="_x0000_s1039" style="position:absolute;left:653;top:8005;width:410;height:480" filled="f" stroked="f">
              <v:textbox>
                <w:txbxContent>
                  <w:p w:rsidR="00F379C4" w:rsidRDefault="00F379C4">
                    <w:r>
                      <w:t>F</w:t>
                    </w:r>
                  </w:p>
                </w:txbxContent>
              </v:textbox>
            </v:rect>
            <v:rect id="_x0000_s1040" style="position:absolute;left:1930;top:8005;width:410;height:480" filled="f" stroked="f">
              <v:textbox>
                <w:txbxContent>
                  <w:p w:rsidR="00F379C4" w:rsidRDefault="00F379C4">
                    <w:r>
                      <w:t>E</w:t>
                    </w:r>
                  </w:p>
                </w:txbxContent>
              </v:textbox>
            </v:rect>
            <v:rect id="_x0000_s1041" style="position:absolute;left:4510;top:8005;width:410;height:480" filled="f" stroked="f">
              <v:textbox>
                <w:txbxContent>
                  <w:p w:rsidR="00F379C4" w:rsidRDefault="00F379C4">
                    <w:r>
                      <w:t>D</w:t>
                    </w:r>
                  </w:p>
                </w:txbxContent>
              </v:textbox>
            </v:rect>
            <v:rect id="_x0000_s1042" style="position:absolute;left:5557;top:8005;width:410;height:480" filled="f" stroked="f">
              <v:textbox>
                <w:txbxContent>
                  <w:p w:rsidR="00F379C4" w:rsidRDefault="00F379C4">
                    <w:r>
                      <w:t>C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B52A0" w:rsidRPr="00AB52A0" w:rsidRDefault="00AB52A0" w:rsidP="00AB52A0">
      <w:pPr>
        <w:tabs>
          <w:tab w:val="left" w:pos="199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tabs>
          <w:tab w:val="left" w:pos="5385"/>
        </w:tabs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jc w:val="both"/>
        <w:rPr>
          <w:rFonts w:cs="Arial"/>
          <w:sz w:val="24"/>
          <w:szCs w:val="24"/>
        </w:rPr>
      </w:pPr>
    </w:p>
    <w:p w:rsidR="00AB52A0" w:rsidRPr="00AB52A0" w:rsidRDefault="00AB52A0" w:rsidP="00AB52A0">
      <w:pPr>
        <w:jc w:val="both"/>
        <w:rPr>
          <w:rFonts w:cs="Arial"/>
          <w:sz w:val="24"/>
          <w:szCs w:val="24"/>
        </w:rPr>
      </w:pPr>
    </w:p>
    <w:p w:rsidR="00AB52A0" w:rsidRPr="00AB52A0" w:rsidRDefault="00F379C4" w:rsidP="00AB52A0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10.</w:t>
      </w:r>
      <w:r w:rsidR="004D502B">
        <w:rPr>
          <w:rFonts w:cs="Arial"/>
          <w:sz w:val="24"/>
          <w:szCs w:val="24"/>
        </w:rPr>
        <w:t xml:space="preserve"> Koliko trokuta ima na slici?</w:t>
      </w:r>
      <w:r w:rsidR="00AB52A0" w:rsidRPr="00AB52A0">
        <w:rPr>
          <w:rFonts w:cs="Arial"/>
          <w:sz w:val="24"/>
          <w:szCs w:val="24"/>
        </w:rPr>
        <w:t xml:space="preserve"> Označi njihove vrhove. Izmjeri njihove stranice i izračunaj opseg.</w:t>
      </w:r>
    </w:p>
    <w:p w:rsidR="00AB52A0" w:rsidRPr="00AB52A0" w:rsidRDefault="003601B2" w:rsidP="00F379C4">
      <w:pPr>
        <w:ind w:left="113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pict>
          <v:group id="_x0000_s1045" style="width:189pt;height:111.05pt;mso-position-horizontal-relative:char;mso-position-vertical-relative:line" coordorigin="2694,11588" coordsize="3780,2221">
            <v:shapetype id="_x0000_t8" coordsize="21600,21600" o:spt="8" adj="5400" path="m,l@0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3,10800;10800,21600;@2,10800;10800,0" textboxrect="1800,1800,19800,19800;4500,4500,17100,17100;7200,7200,14400,14400"/>
              <v:handles>
                <v:h position="#0,bottomRight" xrange="0,10800"/>
              </v:handles>
            </v:shapetype>
            <v:shape id="_x0000_s1031" type="#_x0000_t8" style="position:absolute;left:2694;top:11588;width:3780;height:2221;rotation:180"/>
            <v:line id="_x0000_s1032" style="position:absolute" from="3646,11588" to="3646,13809"/>
            <v:line id="_x0000_s1033" style="position:absolute" from="5530,11588" to="5530,13809"/>
            <v:line id="_x0000_s1034" style="position:absolute" from="3646,11588" to="5530,13809"/>
            <w10:wrap type="none"/>
            <w10:anchorlock/>
          </v:group>
        </w:pict>
      </w:r>
    </w:p>
    <w:p w:rsidR="00AB52A0" w:rsidRPr="00AB52A0" w:rsidRDefault="00AB52A0" w:rsidP="00AB52A0">
      <w:pPr>
        <w:jc w:val="both"/>
        <w:rPr>
          <w:rFonts w:cs="Arial"/>
          <w:sz w:val="24"/>
          <w:szCs w:val="24"/>
        </w:rPr>
      </w:pPr>
    </w:p>
    <w:sectPr w:rsidR="00AB52A0" w:rsidRPr="00AB52A0" w:rsidSect="00D6503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639" w:rsidRDefault="00D07639" w:rsidP="00AB52A0">
      <w:pPr>
        <w:spacing w:after="0" w:line="240" w:lineRule="auto"/>
      </w:pPr>
      <w:r>
        <w:separator/>
      </w:r>
    </w:p>
  </w:endnote>
  <w:endnote w:type="continuationSeparator" w:id="0">
    <w:p w:rsidR="00D07639" w:rsidRDefault="00D07639" w:rsidP="00AB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A0" w:rsidRPr="00AB52A0" w:rsidRDefault="00AB52A0" w:rsidP="00AB52A0">
    <w:pPr>
      <w:pStyle w:val="Footer"/>
      <w:jc w:val="right"/>
      <w:rPr>
        <w:sz w:val="28"/>
      </w:rPr>
    </w:pPr>
    <w:r w:rsidRPr="00AB52A0">
      <w:rPr>
        <w:sz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639" w:rsidRDefault="00D07639" w:rsidP="00AB52A0">
      <w:pPr>
        <w:spacing w:after="0" w:line="240" w:lineRule="auto"/>
      </w:pPr>
      <w:r>
        <w:separator/>
      </w:r>
    </w:p>
  </w:footnote>
  <w:footnote w:type="continuationSeparator" w:id="0">
    <w:p w:rsidR="00D07639" w:rsidRDefault="00D07639" w:rsidP="00AB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2A0" w:rsidRDefault="00AB52A0" w:rsidP="00AB52A0">
    <w:pPr>
      <w:pStyle w:val="Header"/>
      <w:jc w:val="center"/>
    </w:pPr>
    <w:r>
      <w:t>Vesna Kovačić, OŠ Tužno, Radovan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2A0"/>
    <w:rsid w:val="00175CFA"/>
    <w:rsid w:val="001F1008"/>
    <w:rsid w:val="003601B2"/>
    <w:rsid w:val="003B18F1"/>
    <w:rsid w:val="004D502B"/>
    <w:rsid w:val="004F5D74"/>
    <w:rsid w:val="00520D15"/>
    <w:rsid w:val="00753591"/>
    <w:rsid w:val="007804E8"/>
    <w:rsid w:val="007F1ACE"/>
    <w:rsid w:val="00853692"/>
    <w:rsid w:val="0092066A"/>
    <w:rsid w:val="00AB52A0"/>
    <w:rsid w:val="00AF41FA"/>
    <w:rsid w:val="00B77445"/>
    <w:rsid w:val="00D07639"/>
    <w:rsid w:val="00D40AD8"/>
    <w:rsid w:val="00D65031"/>
    <w:rsid w:val="00DD7A7F"/>
    <w:rsid w:val="00F3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8DF7FC0"/>
  <w15:docId w15:val="{9781543D-017F-4E59-B54E-438D8AA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B52A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52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B52A0"/>
  </w:style>
  <w:style w:type="paragraph" w:styleId="Footer">
    <w:name w:val="footer"/>
    <w:basedOn w:val="Normal"/>
    <w:link w:val="FooterChar"/>
    <w:uiPriority w:val="99"/>
    <w:semiHidden/>
    <w:unhideWhenUsed/>
    <w:rsid w:val="00AB52A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B52A0"/>
  </w:style>
  <w:style w:type="table" w:styleId="TableGrid">
    <w:name w:val="Table Grid"/>
    <w:basedOn w:val="TableNormal"/>
    <w:uiPriority w:val="59"/>
    <w:rsid w:val="004F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06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6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66A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6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66A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6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Gordana Ivančić</cp:lastModifiedBy>
  <cp:revision>10</cp:revision>
  <dcterms:created xsi:type="dcterms:W3CDTF">2016-02-22T10:20:00Z</dcterms:created>
  <dcterms:modified xsi:type="dcterms:W3CDTF">2016-05-02T13:46:00Z</dcterms:modified>
</cp:coreProperties>
</file>