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3"/>
        <w:gridCol w:w="1933"/>
        <w:gridCol w:w="1487"/>
        <w:gridCol w:w="1802"/>
        <w:gridCol w:w="1803"/>
      </w:tblGrid>
      <w:tr w:rsidR="00876136" w:rsidRPr="00AF2913" w:rsidTr="00791FEC">
        <w:trPr>
          <w:trHeight w:val="34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791FEC">
        <w:trPr>
          <w:trHeight w:val="3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876136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PRIPREMA ZA IZVOĐENJE NASTAVNOGA SATA: DODATNA NASTAVA </w:t>
            </w:r>
            <w:r w:rsidR="00CE0654">
              <w:rPr>
                <w:sz w:val="22"/>
                <w:szCs w:val="22"/>
              </w:rPr>
              <w:t xml:space="preserve">IZ </w:t>
            </w:r>
            <w:r w:rsidRPr="00AF2913">
              <w:rPr>
                <w:sz w:val="22"/>
                <w:szCs w:val="22"/>
              </w:rPr>
              <w:t>PID-a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2B3A6D" w:rsidP="00C064F7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Igra: k</w:t>
            </w:r>
            <w:r w:rsidR="00EE1CBF">
              <w:rPr>
                <w:b/>
                <w:sz w:val="22"/>
                <w:szCs w:val="22"/>
              </w:rPr>
              <w:t>rižić-kružić od kamenja</w:t>
            </w:r>
            <w:r w:rsidR="00B11DA5">
              <w:rPr>
                <w:b/>
                <w:sz w:val="22"/>
                <w:szCs w:val="22"/>
              </w:rPr>
              <w:t xml:space="preserve"> – praktični rad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CE065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11DA5">
              <w:rPr>
                <w:sz w:val="22"/>
                <w:szCs w:val="22"/>
              </w:rPr>
              <w:t>aštita i čuvanje okoliša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AF291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odgovornost</w:t>
            </w:r>
            <w:bookmarkStart w:id="0" w:name="_GoBack"/>
            <w:bookmarkEnd w:id="0"/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CE0654">
              <w:rPr>
                <w:b/>
                <w:color w:val="auto"/>
                <w:sz w:val="22"/>
                <w:szCs w:val="22"/>
              </w:rPr>
              <w:t>1.</w:t>
            </w:r>
            <w:r w:rsidRPr="00AF2913">
              <w:rPr>
                <w:color w:val="auto"/>
                <w:sz w:val="22"/>
                <w:szCs w:val="22"/>
              </w:rPr>
              <w:t xml:space="preserve"> </w:t>
            </w:r>
            <w:r w:rsidRPr="00AF2913">
              <w:rPr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CE0654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CE0654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7.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EE1CBF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EE1CBF">
              <w:rPr>
                <w:color w:val="auto"/>
                <w:sz w:val="22"/>
                <w:szCs w:val="22"/>
              </w:rPr>
              <w:t xml:space="preserve">8. </w:t>
            </w:r>
            <w:r w:rsidRPr="00EE1CBF">
              <w:rPr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11DA5" w:rsidP="00EE1CBF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Recikliranjem starog</w:t>
            </w:r>
            <w:r w:rsidR="00CE065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papira</w:t>
            </w:r>
            <w:r w:rsidR="00EE1CBF">
              <w:rPr>
                <w:sz w:val="22"/>
                <w:szCs w:val="22"/>
              </w:rPr>
              <w:t xml:space="preserve"> (kartona) te uporabom prirodnih materijala (drvo, kamen)</w:t>
            </w:r>
            <w:r>
              <w:rPr>
                <w:sz w:val="22"/>
                <w:szCs w:val="22"/>
              </w:rPr>
              <w:t xml:space="preserve"> izraditi </w:t>
            </w:r>
            <w:r w:rsidR="00EE1CBF">
              <w:rPr>
                <w:sz w:val="22"/>
                <w:szCs w:val="22"/>
              </w:rPr>
              <w:t>igračku</w:t>
            </w:r>
            <w:r w:rsidR="00CE0654"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CE065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11DA5" w:rsidRPr="00B11DA5">
              <w:rPr>
                <w:sz w:val="22"/>
                <w:szCs w:val="22"/>
              </w:rPr>
              <w:t>poznati i razumjeti vezu između djelatnosti ljudi i onečišćenja okoliša</w:t>
            </w:r>
            <w:r w:rsidR="00B11DA5">
              <w:rPr>
                <w:sz w:val="22"/>
                <w:szCs w:val="22"/>
              </w:rPr>
              <w:t xml:space="preserve"> i navesti primjere iz zavičaja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CE0654" w:rsidP="00CE0654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76136" w:rsidRPr="00AF2913">
              <w:rPr>
                <w:sz w:val="22"/>
                <w:szCs w:val="22"/>
              </w:rPr>
              <w:t xml:space="preserve">repoznaje </w:t>
            </w:r>
            <w:r>
              <w:rPr>
                <w:sz w:val="22"/>
                <w:szCs w:val="22"/>
              </w:rPr>
              <w:t>razne vrste papira;</w:t>
            </w:r>
            <w:r w:rsidR="00B11DA5">
              <w:rPr>
                <w:sz w:val="22"/>
                <w:szCs w:val="22"/>
              </w:rPr>
              <w:t xml:space="preserve"> </w:t>
            </w:r>
            <w:r w:rsidR="00EE1CBF">
              <w:rPr>
                <w:sz w:val="22"/>
                <w:szCs w:val="22"/>
              </w:rPr>
              <w:t>povezuje korisnost recikliranja s praktičnom primjenom</w:t>
            </w:r>
            <w:r>
              <w:rPr>
                <w:sz w:val="22"/>
                <w:szCs w:val="22"/>
              </w:rPr>
              <w:t>;</w:t>
            </w:r>
            <w:r w:rsidR="00EE1CBF">
              <w:rPr>
                <w:sz w:val="22"/>
                <w:szCs w:val="22"/>
              </w:rPr>
              <w:t xml:space="preserve"> kreativno stvara nove oblike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</w:r>
            <w:r w:rsidR="00B11DA5">
              <w:rPr>
                <w:sz w:val="22"/>
                <w:szCs w:val="22"/>
              </w:rPr>
              <w:t xml:space="preserve">usvojiti postupak </w:t>
            </w:r>
            <w:r w:rsidR="00EE1CBF">
              <w:rPr>
                <w:sz w:val="22"/>
                <w:szCs w:val="22"/>
              </w:rPr>
              <w:t>izrade igre</w:t>
            </w:r>
          </w:p>
          <w:p w:rsidR="00B11DA5" w:rsidRDefault="00B11DA5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navesti primjere praktične primjen</w:t>
            </w:r>
            <w:r w:rsidR="002B3A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EE1CBF">
              <w:rPr>
                <w:sz w:val="22"/>
                <w:szCs w:val="22"/>
              </w:rPr>
              <w:t>prirodnih materijala u svakodnevnom</w:t>
            </w:r>
            <w:r w:rsidR="002B3A6D">
              <w:rPr>
                <w:sz w:val="22"/>
                <w:szCs w:val="22"/>
              </w:rPr>
              <w:t>e</w:t>
            </w:r>
            <w:r w:rsidR="00EE1CBF">
              <w:rPr>
                <w:sz w:val="22"/>
                <w:szCs w:val="22"/>
              </w:rPr>
              <w:t xml:space="preserve"> životu</w:t>
            </w:r>
          </w:p>
          <w:p w:rsidR="00876136" w:rsidRPr="00AF2913" w:rsidRDefault="00B11DA5" w:rsidP="00791FEC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razvoj ekološke svijesti, razvoj poduzetničkog</w:t>
            </w:r>
            <w:r w:rsidR="002B3A6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duha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B11DA5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govorenje, slušanje, razgovor, </w:t>
            </w:r>
            <w:r w:rsidR="00B11DA5">
              <w:rPr>
                <w:sz w:val="22"/>
                <w:szCs w:val="22"/>
              </w:rPr>
              <w:t>praktični rad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B11DA5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</w:t>
            </w:r>
            <w:r w:rsidR="00B11DA5">
              <w:rPr>
                <w:sz w:val="22"/>
                <w:szCs w:val="22"/>
              </w:rPr>
              <w:t>rontalni rad, individualni rad, rad u skupini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2B3A6D" w:rsidP="00EE1CBF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E1CBF">
              <w:rPr>
                <w:sz w:val="22"/>
                <w:szCs w:val="22"/>
              </w:rPr>
              <w:t>eblji karton ili komad ta</w:t>
            </w:r>
            <w:r w:rsidR="00791FEC">
              <w:rPr>
                <w:sz w:val="22"/>
                <w:szCs w:val="22"/>
              </w:rPr>
              <w:t>nko odrezanog</w:t>
            </w:r>
            <w:r>
              <w:rPr>
                <w:sz w:val="22"/>
                <w:szCs w:val="22"/>
              </w:rPr>
              <w:t>a</w:t>
            </w:r>
            <w:r w:rsidR="00791FEC">
              <w:rPr>
                <w:sz w:val="22"/>
                <w:szCs w:val="22"/>
              </w:rPr>
              <w:t xml:space="preserve"> debla promjera 40 – </w:t>
            </w:r>
            <w:r w:rsidR="00EE1CBF">
              <w:rPr>
                <w:sz w:val="22"/>
                <w:szCs w:val="22"/>
              </w:rPr>
              <w:t>50 cm</w:t>
            </w:r>
            <w:r w:rsidR="00B11DA5">
              <w:rPr>
                <w:sz w:val="22"/>
                <w:szCs w:val="22"/>
              </w:rPr>
              <w:t xml:space="preserve">, </w:t>
            </w:r>
            <w:r w:rsidR="00EE1CBF">
              <w:rPr>
                <w:sz w:val="22"/>
                <w:szCs w:val="22"/>
              </w:rPr>
              <w:t>bijelo kamenje (oblutci)</w:t>
            </w:r>
            <w:r w:rsidR="00B11DA5">
              <w:rPr>
                <w:sz w:val="22"/>
                <w:szCs w:val="22"/>
              </w:rPr>
              <w:t xml:space="preserve">, </w:t>
            </w:r>
            <w:r w:rsidR="00EE1CBF">
              <w:rPr>
                <w:sz w:val="22"/>
                <w:szCs w:val="22"/>
              </w:rPr>
              <w:t>boje (tempere), kistovi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11DA5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(Gospodarstvo i kvaliteta okoliša)</w:t>
            </w:r>
            <w:r w:rsidR="00993BB2">
              <w:rPr>
                <w:sz w:val="22"/>
                <w:szCs w:val="22"/>
              </w:rPr>
              <w:t>, LK (Tekstura)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1. </w:t>
            </w:r>
            <w:r w:rsidRPr="00B11DA5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3. </w:t>
            </w:r>
            <w:r w:rsidRPr="00B11DA5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B11DA5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11DA5">
              <w:rPr>
                <w:b/>
                <w:color w:val="auto"/>
                <w:sz w:val="22"/>
                <w:szCs w:val="22"/>
              </w:rPr>
              <w:t xml:space="preserve">4. </w:t>
            </w:r>
            <w:r w:rsidRPr="00B11DA5">
              <w:rPr>
                <w:b/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B11DA5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11DA5">
              <w:rPr>
                <w:color w:val="auto"/>
                <w:sz w:val="22"/>
                <w:szCs w:val="22"/>
              </w:rPr>
              <w:t xml:space="preserve">6. </w:t>
            </w:r>
            <w:r w:rsidRPr="00B11DA5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</w:tbl>
    <w:p w:rsidR="00876136" w:rsidRDefault="00876136"/>
    <w:tbl>
      <w:tblPr>
        <w:tblW w:w="96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651"/>
      </w:tblGrid>
      <w:tr w:rsidR="00876136" w:rsidRPr="000934E7" w:rsidTr="00876136">
        <w:trPr>
          <w:trHeight w:val="46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lastRenderedPageBreak/>
              <w:t>TIJEK NASTAVNOGA SATA – SLIJED POUČAVANJA</w:t>
            </w:r>
          </w:p>
        </w:tc>
      </w:tr>
      <w:tr w:rsidR="00876136" w:rsidRPr="000934E7" w:rsidTr="00876136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NASTAVNE ETAPE (situacije)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SADRŽAJ NASTAVNE SITUACIJE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UVODNI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8429A" w:rsidRPr="00E8429A" w:rsidRDefault="00E8429A" w:rsidP="00C064F7">
            <w:pPr>
              <w:pStyle w:val="Tekst01"/>
              <w:rPr>
                <w:i/>
                <w:sz w:val="22"/>
                <w:szCs w:val="22"/>
              </w:rPr>
            </w:pPr>
            <w:r w:rsidRPr="00E8429A">
              <w:rPr>
                <w:i/>
                <w:sz w:val="22"/>
                <w:szCs w:val="22"/>
              </w:rPr>
              <w:t>Prije početka sata potrebno je nabaviti sav potreban materijal.</w:t>
            </w:r>
          </w:p>
          <w:p w:rsidR="00E8429A" w:rsidRPr="00E8429A" w:rsidRDefault="00E8429A" w:rsidP="00C064F7">
            <w:pPr>
              <w:pStyle w:val="Tekst01"/>
              <w:rPr>
                <w:i/>
                <w:sz w:val="22"/>
                <w:szCs w:val="22"/>
              </w:rPr>
            </w:pPr>
          </w:p>
          <w:p w:rsidR="00993BB2" w:rsidRDefault="00E8429A" w:rsidP="00993BB2">
            <w:pPr>
              <w:pStyle w:val="Tekst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Motivacijski</w:t>
            </w:r>
            <w:r w:rsidR="00993BB2" w:rsidRPr="00993BB2">
              <w:rPr>
                <w:b/>
                <w:sz w:val="22"/>
                <w:szCs w:val="22"/>
              </w:rPr>
              <w:t xml:space="preserve"> razgovor:</w:t>
            </w:r>
            <w:r w:rsidR="002B3A6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Volite li igrati društvene igre? Koje</w:t>
            </w:r>
            <w:r w:rsidR="001F02E3">
              <w:rPr>
                <w:sz w:val="22"/>
                <w:szCs w:val="22"/>
              </w:rPr>
              <w:t xml:space="preserve"> su vam</w:t>
            </w:r>
            <w:r>
              <w:rPr>
                <w:sz w:val="22"/>
                <w:szCs w:val="22"/>
              </w:rPr>
              <w:t xml:space="preserve"> društvene igre najzanimljivije, najdraže? Znate li se zabaviti bez „gotove“ igre? Znate li igrati igru </w:t>
            </w:r>
            <w:r w:rsidRPr="001F02E3">
              <w:rPr>
                <w:i/>
                <w:sz w:val="22"/>
                <w:szCs w:val="22"/>
              </w:rPr>
              <w:t>križić-kružić</w:t>
            </w:r>
            <w:r>
              <w:rPr>
                <w:sz w:val="22"/>
                <w:szCs w:val="22"/>
              </w:rPr>
              <w:t>? Tko zna pojasniti pravila?</w:t>
            </w:r>
          </w:p>
          <w:p w:rsidR="00E8429A" w:rsidRDefault="00E8429A" w:rsidP="00993BB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ploču crtamo podlogu za igru. Dva učenika</w:t>
            </w:r>
            <w:r w:rsidR="001002CE">
              <w:rPr>
                <w:sz w:val="22"/>
                <w:szCs w:val="22"/>
              </w:rPr>
              <w:t xml:space="preserve"> igraju. </w:t>
            </w:r>
          </w:p>
          <w:p w:rsidR="001002CE" w:rsidRDefault="001F02E3" w:rsidP="00993BB2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Možete li t</w:t>
            </w:r>
            <w:r w:rsidR="001002CE">
              <w:rPr>
                <w:sz w:val="22"/>
                <w:szCs w:val="22"/>
              </w:rPr>
              <w:t>u igru igrati vani u prirodi</w:t>
            </w:r>
            <w:r>
              <w:rPr>
                <w:sz w:val="22"/>
                <w:szCs w:val="22"/>
              </w:rPr>
              <w:t>,</w:t>
            </w:r>
            <w:r w:rsidR="001002CE">
              <w:rPr>
                <w:sz w:val="22"/>
                <w:szCs w:val="22"/>
              </w:rPr>
              <w:t xml:space="preserve"> na betonu? Što vam je potrebno za igru? Možete li j</w:t>
            </w:r>
            <w:r>
              <w:rPr>
                <w:sz w:val="22"/>
                <w:szCs w:val="22"/>
              </w:rPr>
              <w:t>u</w:t>
            </w:r>
            <w:r w:rsidR="001002CE">
              <w:rPr>
                <w:sz w:val="22"/>
                <w:szCs w:val="22"/>
              </w:rPr>
              <w:t xml:space="preserve"> igrati na zemlji ili pijesku? Što vam je potrebno?</w:t>
            </w:r>
          </w:p>
          <w:p w:rsidR="00993BB2" w:rsidRDefault="00993BB2" w:rsidP="00993BB2">
            <w:pPr>
              <w:pStyle w:val="Tekst01"/>
              <w:rPr>
                <w:sz w:val="22"/>
                <w:szCs w:val="22"/>
              </w:rPr>
            </w:pPr>
          </w:p>
          <w:p w:rsidR="00993BB2" w:rsidRPr="00993BB2" w:rsidRDefault="00993BB2" w:rsidP="00993BB2">
            <w:pPr>
              <w:pStyle w:val="Tekst01"/>
              <w:rPr>
                <w:b/>
                <w:sz w:val="22"/>
                <w:szCs w:val="22"/>
              </w:rPr>
            </w:pPr>
            <w:r w:rsidRPr="00993BB2">
              <w:rPr>
                <w:b/>
                <w:sz w:val="22"/>
                <w:szCs w:val="22"/>
              </w:rPr>
              <w:t>Najava cilja sata.</w:t>
            </w:r>
          </w:p>
        </w:tc>
      </w:tr>
      <w:tr w:rsidR="00A444BF" w:rsidRPr="000934E7" w:rsidTr="00A444BF">
        <w:trPr>
          <w:trHeight w:val="43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44BF" w:rsidRPr="000934E7" w:rsidRDefault="00A444BF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GLAVNI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44BF" w:rsidRPr="00F05EC2" w:rsidRDefault="00A444BF" w:rsidP="00C064F7">
            <w:pPr>
              <w:pStyle w:val="Tekst01"/>
              <w:rPr>
                <w:i/>
                <w:sz w:val="22"/>
                <w:szCs w:val="22"/>
              </w:rPr>
            </w:pPr>
            <w:r w:rsidRPr="00F05EC2">
              <w:rPr>
                <w:i/>
                <w:sz w:val="22"/>
                <w:szCs w:val="22"/>
              </w:rPr>
              <w:t>Podjela u četiri skupine – po dvije skupine rade na istovrsnim zadatcima.</w:t>
            </w:r>
          </w:p>
          <w:p w:rsidR="00A444BF" w:rsidRDefault="00A444BF" w:rsidP="00981B27">
            <w:pPr>
              <w:pStyle w:val="Tekst01"/>
              <w:rPr>
                <w:b/>
                <w:sz w:val="22"/>
                <w:szCs w:val="22"/>
              </w:rPr>
            </w:pPr>
          </w:p>
          <w:p w:rsidR="00F05EC2" w:rsidRDefault="00A444BF" w:rsidP="00981B27">
            <w:pPr>
              <w:pStyle w:val="Tekst01"/>
              <w:rPr>
                <w:sz w:val="22"/>
                <w:szCs w:val="22"/>
              </w:rPr>
            </w:pPr>
            <w:r w:rsidRPr="00A444BF">
              <w:rPr>
                <w:b/>
                <w:sz w:val="22"/>
                <w:szCs w:val="22"/>
              </w:rPr>
              <w:t>1.</w:t>
            </w:r>
            <w:r w:rsidR="001F02E3">
              <w:rPr>
                <w:b/>
                <w:sz w:val="22"/>
                <w:szCs w:val="22"/>
              </w:rPr>
              <w:t xml:space="preserve"> </w:t>
            </w:r>
            <w:r w:rsidRPr="00A444BF">
              <w:rPr>
                <w:b/>
                <w:sz w:val="22"/>
                <w:szCs w:val="22"/>
              </w:rPr>
              <w:t>i 2.</w:t>
            </w:r>
            <w:r w:rsidR="001F02E3">
              <w:rPr>
                <w:b/>
                <w:sz w:val="22"/>
                <w:szCs w:val="22"/>
              </w:rPr>
              <w:t xml:space="preserve"> </w:t>
            </w:r>
            <w:r w:rsidRPr="00F05EC2">
              <w:rPr>
                <w:b/>
                <w:sz w:val="22"/>
                <w:szCs w:val="22"/>
              </w:rPr>
              <w:t xml:space="preserve">skupina: </w:t>
            </w:r>
            <w:r w:rsidR="00F05EC2" w:rsidRPr="00F05EC2">
              <w:rPr>
                <w:b/>
                <w:sz w:val="22"/>
                <w:szCs w:val="22"/>
              </w:rPr>
              <w:t>Izrada podloge za igru</w:t>
            </w:r>
          </w:p>
          <w:p w:rsidR="00A444BF" w:rsidRDefault="00A444BF" w:rsidP="00981B2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Svaka skupina ima jedan deblji karton. Na njemu je pot</w:t>
            </w:r>
            <w:r w:rsidR="00791FEC">
              <w:rPr>
                <w:sz w:val="22"/>
                <w:szCs w:val="22"/>
              </w:rPr>
              <w:t xml:space="preserve">rebno nacrtati krug promjera 40 – </w:t>
            </w:r>
            <w:r>
              <w:rPr>
                <w:sz w:val="22"/>
                <w:szCs w:val="22"/>
              </w:rPr>
              <w:t xml:space="preserve">50 cm. Nakon toga </w:t>
            </w:r>
            <w:r w:rsidR="00F05EC2">
              <w:rPr>
                <w:sz w:val="22"/>
                <w:szCs w:val="22"/>
              </w:rPr>
              <w:t xml:space="preserve">krug </w:t>
            </w:r>
            <w:r>
              <w:rPr>
                <w:sz w:val="22"/>
                <w:szCs w:val="22"/>
              </w:rPr>
              <w:t xml:space="preserve">treba izrezati </w:t>
            </w:r>
            <w:r w:rsidR="00791FEC">
              <w:rPr>
                <w:sz w:val="22"/>
                <w:szCs w:val="22"/>
              </w:rPr>
              <w:t xml:space="preserve">i </w:t>
            </w:r>
            <w:r w:rsidR="001F02E3">
              <w:rPr>
                <w:sz w:val="22"/>
                <w:szCs w:val="22"/>
              </w:rPr>
              <w:t>oboji</w:t>
            </w:r>
            <w:r>
              <w:rPr>
                <w:sz w:val="22"/>
                <w:szCs w:val="22"/>
              </w:rPr>
              <w:t>ti zelenom bojom. Ist</w:t>
            </w:r>
            <w:r w:rsidR="00F05EC2">
              <w:rPr>
                <w:sz w:val="22"/>
                <w:szCs w:val="22"/>
              </w:rPr>
              <w:t xml:space="preserve">i </w:t>
            </w:r>
            <w:r w:rsidR="001F02E3">
              <w:rPr>
                <w:sz w:val="22"/>
                <w:szCs w:val="22"/>
              </w:rPr>
              <w:t xml:space="preserve">je </w:t>
            </w:r>
            <w:r w:rsidR="00F05EC2">
              <w:rPr>
                <w:sz w:val="22"/>
                <w:szCs w:val="22"/>
              </w:rPr>
              <w:t>postupak rada i</w:t>
            </w:r>
            <w:r>
              <w:rPr>
                <w:sz w:val="22"/>
                <w:szCs w:val="22"/>
              </w:rPr>
              <w:t xml:space="preserve"> s</w:t>
            </w:r>
            <w:r w:rsidR="00F05EC2">
              <w:rPr>
                <w:sz w:val="22"/>
                <w:szCs w:val="22"/>
              </w:rPr>
              <w:t xml:space="preserve"> tanko odrezanim komadom (krugom) debla.</w:t>
            </w:r>
            <w:r>
              <w:rPr>
                <w:sz w:val="22"/>
                <w:szCs w:val="22"/>
              </w:rPr>
              <w:t xml:space="preserve"> Nakon što se</w:t>
            </w:r>
            <w:r w:rsidR="00F05EC2">
              <w:rPr>
                <w:sz w:val="22"/>
                <w:szCs w:val="22"/>
              </w:rPr>
              <w:t xml:space="preserve"> zelena</w:t>
            </w:r>
            <w:r>
              <w:rPr>
                <w:sz w:val="22"/>
                <w:szCs w:val="22"/>
              </w:rPr>
              <w:t xml:space="preserve"> boja dobro osuši</w:t>
            </w:r>
            <w:r w:rsidR="001F02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F05EC2">
              <w:rPr>
                <w:sz w:val="22"/>
                <w:szCs w:val="22"/>
              </w:rPr>
              <w:t xml:space="preserve">crnom bojom (tušem) </w:t>
            </w:r>
            <w:r>
              <w:rPr>
                <w:sz w:val="22"/>
                <w:szCs w:val="22"/>
              </w:rPr>
              <w:t xml:space="preserve">treba nacrtati mrežu </w:t>
            </w:r>
            <w:r w:rsidR="00F05EC2">
              <w:rPr>
                <w:sz w:val="22"/>
                <w:szCs w:val="22"/>
              </w:rPr>
              <w:t>kao na crtežu</w:t>
            </w:r>
            <w:r w:rsidR="001F02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(vanjski rubovi mogu ostati</w:t>
            </w:r>
            <w:r w:rsidR="001F02E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ali i ne moraju kako bi bilo što sličnije improvizaciji igre u prirodi):</w:t>
            </w:r>
            <w:r w:rsidR="001F02E3">
              <w:rPr>
                <w:sz w:val="22"/>
                <w:szCs w:val="22"/>
              </w:rPr>
              <w:t xml:space="preserve"> </w:t>
            </w:r>
          </w:p>
          <w:p w:rsidR="00A444BF" w:rsidRPr="00795FAA" w:rsidRDefault="00A444BF" w:rsidP="00981B27">
            <w:pPr>
              <w:pStyle w:val="Tekst01"/>
              <w:rPr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512" w:type="dxa"/>
              <w:tblLayout w:type="fixed"/>
              <w:tblLook w:val="04A0"/>
            </w:tblPr>
            <w:tblGrid>
              <w:gridCol w:w="476"/>
              <w:gridCol w:w="476"/>
              <w:gridCol w:w="476"/>
            </w:tblGrid>
            <w:tr w:rsidR="00A444BF" w:rsidTr="00A444BF">
              <w:trPr>
                <w:trHeight w:val="323"/>
              </w:trPr>
              <w:tc>
                <w:tcPr>
                  <w:tcW w:w="476" w:type="dxa"/>
                  <w:tcBorders>
                    <w:top w:val="nil"/>
                    <w:left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right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444BF" w:rsidTr="00A444BF">
              <w:trPr>
                <w:trHeight w:val="323"/>
              </w:trPr>
              <w:tc>
                <w:tcPr>
                  <w:tcW w:w="476" w:type="dxa"/>
                  <w:tcBorders>
                    <w:left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  <w:tcBorders>
                    <w:right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444BF" w:rsidTr="00A444BF">
              <w:trPr>
                <w:trHeight w:val="302"/>
              </w:trPr>
              <w:tc>
                <w:tcPr>
                  <w:tcW w:w="476" w:type="dxa"/>
                  <w:tcBorders>
                    <w:left w:val="nil"/>
                    <w:bottom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  <w:tcBorders>
                    <w:bottom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  <w:tcBorders>
                    <w:bottom w:val="nil"/>
                    <w:right w:val="nil"/>
                  </w:tcBorders>
                </w:tcPr>
                <w:p w:rsidR="00A444BF" w:rsidRDefault="00A444BF" w:rsidP="00981B27">
                  <w:pPr>
                    <w:pStyle w:val="Tekst01"/>
                    <w:rPr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E2460" w:rsidRDefault="002E2460" w:rsidP="00A444BF">
            <w:pPr>
              <w:pStyle w:val="Tekst01"/>
              <w:rPr>
                <w:sz w:val="22"/>
                <w:szCs w:val="22"/>
              </w:rPr>
            </w:pPr>
          </w:p>
          <w:p w:rsidR="00A444BF" w:rsidRDefault="00F05EC2" w:rsidP="00A444BF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prostoru izvan mreže do ruba podloge za igru učenici mogu nacrtati cvjetiće po želji.</w:t>
            </w:r>
          </w:p>
          <w:p w:rsidR="00F05EC2" w:rsidRDefault="00F05EC2" w:rsidP="00A444BF">
            <w:pPr>
              <w:pStyle w:val="Tekst01"/>
              <w:rPr>
                <w:sz w:val="22"/>
                <w:szCs w:val="22"/>
              </w:rPr>
            </w:pPr>
          </w:p>
          <w:p w:rsidR="00F05EC2" w:rsidRDefault="00A444BF" w:rsidP="00A444BF">
            <w:pPr>
              <w:pStyle w:val="Tekst01"/>
              <w:rPr>
                <w:b/>
                <w:sz w:val="22"/>
                <w:szCs w:val="22"/>
              </w:rPr>
            </w:pPr>
            <w:r w:rsidRPr="00A444BF">
              <w:rPr>
                <w:b/>
                <w:sz w:val="22"/>
                <w:szCs w:val="22"/>
              </w:rPr>
              <w:t>3. i 4.</w:t>
            </w:r>
            <w:r w:rsidR="001F02E3">
              <w:rPr>
                <w:b/>
                <w:sz w:val="22"/>
                <w:szCs w:val="22"/>
              </w:rPr>
              <w:t xml:space="preserve"> </w:t>
            </w:r>
            <w:r w:rsidRPr="00A444BF">
              <w:rPr>
                <w:b/>
                <w:sz w:val="22"/>
                <w:szCs w:val="22"/>
              </w:rPr>
              <w:t xml:space="preserve">skupina: </w:t>
            </w:r>
            <w:r w:rsidR="00F05EC2">
              <w:rPr>
                <w:b/>
                <w:sz w:val="22"/>
                <w:szCs w:val="22"/>
              </w:rPr>
              <w:t>Izrada figurica za igranje</w:t>
            </w:r>
          </w:p>
          <w:p w:rsidR="00A444BF" w:rsidRPr="00A444BF" w:rsidRDefault="00A444BF" w:rsidP="001F02E3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Svaka skupina ima 10 komada oblutaka koje </w:t>
            </w:r>
            <w:r w:rsidR="001F02E3">
              <w:rPr>
                <w:sz w:val="22"/>
                <w:szCs w:val="22"/>
              </w:rPr>
              <w:t>treba oboji</w:t>
            </w:r>
            <w:r>
              <w:rPr>
                <w:sz w:val="22"/>
                <w:szCs w:val="22"/>
              </w:rPr>
              <w:t xml:space="preserve">ti redom: pet komada crvenom bojom i pet </w:t>
            </w:r>
            <w:r w:rsidR="001F02E3">
              <w:rPr>
                <w:sz w:val="22"/>
                <w:szCs w:val="22"/>
              </w:rPr>
              <w:t>komada žutom. Nakon što se oboje</w:t>
            </w:r>
            <w:r>
              <w:rPr>
                <w:sz w:val="22"/>
                <w:szCs w:val="22"/>
              </w:rPr>
              <w:t>no kamenje osuši</w:t>
            </w:r>
            <w:r w:rsidR="002E24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 žutom</w:t>
            </w:r>
            <w:r w:rsidR="001F02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kamenju potrebno je izvući poprečne crne pruge, a na crvenom</w:t>
            </w:r>
            <w:r w:rsidR="001F02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2E2460">
              <w:rPr>
                <w:sz w:val="22"/>
                <w:szCs w:val="22"/>
              </w:rPr>
              <w:t xml:space="preserve">je potrebno </w:t>
            </w:r>
            <w:r>
              <w:rPr>
                <w:sz w:val="22"/>
                <w:szCs w:val="22"/>
              </w:rPr>
              <w:t xml:space="preserve">svaki kamen podijeliti crnom crtom po dužini te na </w:t>
            </w:r>
            <w:r w:rsidR="002E2460">
              <w:rPr>
                <w:sz w:val="22"/>
                <w:szCs w:val="22"/>
              </w:rPr>
              <w:t>svakoj polovici</w:t>
            </w:r>
            <w:r>
              <w:rPr>
                <w:sz w:val="22"/>
                <w:szCs w:val="22"/>
              </w:rPr>
              <w:t xml:space="preserve"> nacrtati nekoliko crnih točkica. Na taj </w:t>
            </w:r>
            <w:r w:rsidR="001F02E3">
              <w:rPr>
                <w:sz w:val="22"/>
                <w:szCs w:val="22"/>
              </w:rPr>
              <w:t xml:space="preserve">su </w:t>
            </w:r>
            <w:r>
              <w:rPr>
                <w:sz w:val="22"/>
                <w:szCs w:val="22"/>
              </w:rPr>
              <w:t xml:space="preserve">način kamenje </w:t>
            </w:r>
            <w:r w:rsidR="002E2460">
              <w:rPr>
                <w:sz w:val="22"/>
                <w:szCs w:val="22"/>
              </w:rPr>
              <w:t>pretvorili u bubamare i pčelice, figurice za igranje</w:t>
            </w:r>
            <w:r w:rsidR="001F02E3">
              <w:rPr>
                <w:sz w:val="22"/>
                <w:szCs w:val="22"/>
              </w:rPr>
              <w:t>.</w:t>
            </w:r>
          </w:p>
        </w:tc>
      </w:tr>
      <w:tr w:rsidR="00A444BF" w:rsidRPr="000934E7" w:rsidTr="00A444BF">
        <w:trPr>
          <w:trHeight w:val="28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44BF" w:rsidRPr="000934E7" w:rsidRDefault="00A444B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ZAVRŠNI DIO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44BF" w:rsidRDefault="00A444BF" w:rsidP="00A444BF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završnom</w:t>
            </w:r>
            <w:r w:rsidR="001F02E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dijelu učenici čiste svoja radna mjesta, spremaju i peru pribor koji</w:t>
            </w:r>
            <w:r w:rsidR="001F02E3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su</w:t>
            </w:r>
            <w:r w:rsidR="001F02E3">
              <w:rPr>
                <w:sz w:val="22"/>
                <w:szCs w:val="22"/>
              </w:rPr>
              <w:t xml:space="preserve"> se</w:t>
            </w:r>
            <w:r>
              <w:rPr>
                <w:sz w:val="22"/>
                <w:szCs w:val="22"/>
              </w:rPr>
              <w:t xml:space="preserve"> koristili </w:t>
            </w:r>
            <w:r w:rsidR="001F02E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rad</w:t>
            </w:r>
            <w:r w:rsidR="001F02E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  <w:p w:rsidR="00A444BF" w:rsidRDefault="00A444BF" w:rsidP="00A444BF">
            <w:pPr>
              <w:pStyle w:val="Tekst01"/>
              <w:rPr>
                <w:sz w:val="22"/>
                <w:szCs w:val="22"/>
              </w:rPr>
            </w:pPr>
          </w:p>
          <w:p w:rsidR="002E2460" w:rsidRDefault="00A444BF" w:rsidP="00A444BF">
            <w:pPr>
              <w:pStyle w:val="Tekst01"/>
              <w:rPr>
                <w:sz w:val="22"/>
                <w:szCs w:val="22"/>
              </w:rPr>
            </w:pPr>
            <w:r w:rsidRPr="00795FAA">
              <w:rPr>
                <w:b/>
                <w:sz w:val="22"/>
                <w:szCs w:val="22"/>
              </w:rPr>
              <w:t xml:space="preserve">Sat završavamo </w:t>
            </w:r>
            <w:r w:rsidR="002E2460">
              <w:rPr>
                <w:b/>
                <w:sz w:val="22"/>
                <w:szCs w:val="22"/>
              </w:rPr>
              <w:t>igranjem igre</w:t>
            </w:r>
            <w:r w:rsidR="001F02E3">
              <w:rPr>
                <w:b/>
                <w:sz w:val="22"/>
                <w:szCs w:val="22"/>
              </w:rPr>
              <w:t xml:space="preserve">. </w:t>
            </w:r>
            <w:r w:rsidR="002E2460">
              <w:rPr>
                <w:sz w:val="22"/>
                <w:szCs w:val="22"/>
              </w:rPr>
              <w:t>Jedan učenik uzme sve crveno kamenje (bubamare), a drugi žuto (pčelice).</w:t>
            </w:r>
            <w:r w:rsidR="008E0A58">
              <w:rPr>
                <w:sz w:val="22"/>
                <w:szCs w:val="22"/>
              </w:rPr>
              <w:t xml:space="preserve"> Igru igraju po pravilima igre </w:t>
            </w:r>
            <w:r w:rsidR="008E0A58" w:rsidRPr="008E0A58">
              <w:rPr>
                <w:i/>
                <w:sz w:val="22"/>
                <w:szCs w:val="22"/>
              </w:rPr>
              <w:t>k</w:t>
            </w:r>
            <w:r w:rsidR="002E2460" w:rsidRPr="008E0A58">
              <w:rPr>
                <w:i/>
                <w:sz w:val="22"/>
                <w:szCs w:val="22"/>
              </w:rPr>
              <w:t>rižić-kruž</w:t>
            </w:r>
            <w:r w:rsidR="008E0A58" w:rsidRPr="008E0A58">
              <w:rPr>
                <w:i/>
                <w:sz w:val="22"/>
                <w:szCs w:val="22"/>
              </w:rPr>
              <w:t>ić</w:t>
            </w:r>
            <w:r w:rsidR="008E0A58">
              <w:rPr>
                <w:sz w:val="22"/>
                <w:szCs w:val="22"/>
              </w:rPr>
              <w:t xml:space="preserve"> </w:t>
            </w:r>
            <w:r w:rsidR="00791FEC">
              <w:rPr>
                <w:sz w:val="22"/>
                <w:szCs w:val="22"/>
              </w:rPr>
              <w:t xml:space="preserve"> (u novoj </w:t>
            </w:r>
            <w:r w:rsidR="008E0A58">
              <w:rPr>
                <w:sz w:val="22"/>
                <w:szCs w:val="22"/>
              </w:rPr>
              <w:t>inačici</w:t>
            </w:r>
            <w:r w:rsidR="00791FEC">
              <w:rPr>
                <w:sz w:val="22"/>
                <w:szCs w:val="22"/>
              </w:rPr>
              <w:t xml:space="preserve"> </w:t>
            </w:r>
            <w:r w:rsidR="00791FEC" w:rsidRPr="008E0A58">
              <w:rPr>
                <w:i/>
                <w:sz w:val="22"/>
                <w:szCs w:val="22"/>
              </w:rPr>
              <w:t xml:space="preserve">bubamarice – </w:t>
            </w:r>
            <w:r w:rsidR="002E2460" w:rsidRPr="008E0A58">
              <w:rPr>
                <w:i/>
                <w:sz w:val="22"/>
                <w:szCs w:val="22"/>
              </w:rPr>
              <w:t>pčelice</w:t>
            </w:r>
            <w:r w:rsidR="002E2460">
              <w:rPr>
                <w:sz w:val="22"/>
                <w:szCs w:val="22"/>
              </w:rPr>
              <w:t>).</w:t>
            </w:r>
          </w:p>
          <w:p w:rsidR="002E2460" w:rsidRDefault="002E2460" w:rsidP="00A444BF">
            <w:pPr>
              <w:pStyle w:val="Tekst01"/>
              <w:rPr>
                <w:sz w:val="22"/>
                <w:szCs w:val="22"/>
              </w:rPr>
            </w:pPr>
          </w:p>
          <w:p w:rsidR="00A444BF" w:rsidRDefault="002E2460" w:rsidP="00A444BF">
            <w:pPr>
              <w:pStyle w:val="Tekst01"/>
              <w:rPr>
                <w:sz w:val="22"/>
                <w:szCs w:val="22"/>
              </w:rPr>
            </w:pPr>
            <w:r w:rsidRPr="002E2460">
              <w:rPr>
                <w:b/>
                <w:sz w:val="22"/>
                <w:szCs w:val="22"/>
              </w:rPr>
              <w:t>Poticajna pitanja za razgovor:</w:t>
            </w:r>
            <w:r w:rsidR="008E0A58">
              <w:rPr>
                <w:b/>
                <w:sz w:val="22"/>
                <w:szCs w:val="22"/>
              </w:rPr>
              <w:t xml:space="preserve"> </w:t>
            </w:r>
            <w:r w:rsidR="00A444BF">
              <w:rPr>
                <w:sz w:val="22"/>
                <w:szCs w:val="22"/>
              </w:rPr>
              <w:t xml:space="preserve">Biste li </w:t>
            </w:r>
            <w:r>
              <w:rPr>
                <w:sz w:val="22"/>
                <w:szCs w:val="22"/>
              </w:rPr>
              <w:t>ovaj proizvod</w:t>
            </w:r>
            <w:r w:rsidR="008E0A58">
              <w:rPr>
                <w:sz w:val="22"/>
                <w:szCs w:val="22"/>
              </w:rPr>
              <w:t xml:space="preserve"> mogli ponuditi nekomu</w:t>
            </w:r>
            <w:r>
              <w:rPr>
                <w:sz w:val="22"/>
                <w:szCs w:val="22"/>
              </w:rPr>
              <w:t xml:space="preserve">, pokloniti </w:t>
            </w:r>
            <w:r w:rsidR="00791FEC">
              <w:rPr>
                <w:sz w:val="22"/>
                <w:szCs w:val="22"/>
              </w:rPr>
              <w:t xml:space="preserve">ga ili </w:t>
            </w:r>
            <w:r>
              <w:rPr>
                <w:sz w:val="22"/>
                <w:szCs w:val="22"/>
              </w:rPr>
              <w:t>prodati</w:t>
            </w:r>
            <w:r w:rsidR="00A444BF">
              <w:rPr>
                <w:sz w:val="22"/>
                <w:szCs w:val="22"/>
              </w:rPr>
              <w:t>? Kolik</w:t>
            </w:r>
            <w:r w:rsidR="008E0A58">
              <w:rPr>
                <w:sz w:val="22"/>
                <w:szCs w:val="22"/>
              </w:rPr>
              <w:t>u</w:t>
            </w:r>
            <w:r w:rsidR="00A444BF">
              <w:rPr>
                <w:sz w:val="22"/>
                <w:szCs w:val="22"/>
              </w:rPr>
              <w:t xml:space="preserve"> biste cijenu</w:t>
            </w:r>
            <w:r w:rsidR="008E0A58">
              <w:rPr>
                <w:sz w:val="22"/>
                <w:szCs w:val="22"/>
              </w:rPr>
              <w:t xml:space="preserve"> odredili</w:t>
            </w:r>
            <w:r w:rsidR="00A444BF">
              <w:rPr>
                <w:sz w:val="22"/>
                <w:szCs w:val="22"/>
              </w:rPr>
              <w:t xml:space="preserve"> </w:t>
            </w:r>
            <w:r w:rsidR="008E0A58">
              <w:rPr>
                <w:sz w:val="22"/>
                <w:szCs w:val="22"/>
              </w:rPr>
              <w:t xml:space="preserve">za </w:t>
            </w:r>
            <w:r w:rsidR="00A444BF">
              <w:rPr>
                <w:sz w:val="22"/>
                <w:szCs w:val="22"/>
              </w:rPr>
              <w:t>svo</w:t>
            </w:r>
            <w:r w:rsidR="008E0A58">
              <w:rPr>
                <w:sz w:val="22"/>
                <w:szCs w:val="22"/>
              </w:rPr>
              <w:t>j proizvod</w:t>
            </w:r>
            <w:r w:rsidR="00A444BF">
              <w:rPr>
                <w:sz w:val="22"/>
                <w:szCs w:val="22"/>
              </w:rPr>
              <w:t>?</w:t>
            </w:r>
          </w:p>
          <w:p w:rsidR="00A444BF" w:rsidRDefault="00A444BF" w:rsidP="00A444BF">
            <w:pPr>
              <w:pStyle w:val="Tekst01"/>
              <w:rPr>
                <w:sz w:val="22"/>
                <w:szCs w:val="22"/>
              </w:rPr>
            </w:pPr>
          </w:p>
          <w:p w:rsidR="00A444BF" w:rsidRPr="000934E7" w:rsidRDefault="00A444BF" w:rsidP="00A444BF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Prihvaćamo sve učeničke ideje i usmjeravamo razgovor u svrhu razvijanja poduzetničkog</w:t>
            </w:r>
            <w:r w:rsidR="008E0A5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duha.</w:t>
            </w:r>
          </w:p>
        </w:tc>
      </w:tr>
    </w:tbl>
    <w:p w:rsidR="00791FEC" w:rsidRDefault="00791FEC" w:rsidP="002E2460">
      <w:pPr>
        <w:rPr>
          <w:i/>
        </w:rPr>
      </w:pPr>
    </w:p>
    <w:p w:rsidR="00795FAA" w:rsidRDefault="00250862" w:rsidP="002E2460">
      <w:pPr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922557</wp:posOffset>
            </wp:positionH>
            <wp:positionV relativeFrom="paragraph">
              <wp:posOffset>512298</wp:posOffset>
            </wp:positionV>
            <wp:extent cx="4472940" cy="3354705"/>
            <wp:effectExtent l="95250" t="95250" r="99060" b="93345"/>
            <wp:wrapTight wrapText="bothSides">
              <wp:wrapPolygon edited="0">
                <wp:start x="-460" y="-613"/>
                <wp:lineTo x="-460" y="22078"/>
                <wp:lineTo x="21986" y="22078"/>
                <wp:lineTo x="21986" y="-613"/>
                <wp:lineTo x="-460" y="-613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-04-24 12.16.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3547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E0A58">
        <w:rPr>
          <w:i/>
        </w:rPr>
        <w:t xml:space="preserve">Fotografije: igra </w:t>
      </w:r>
      <w:r w:rsidR="008E0A58" w:rsidRPr="008E0A58">
        <w:t>križić – kružić</w:t>
      </w: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8E0A58" w:rsidP="00250862">
      <w:pPr>
        <w:jc w:val="center"/>
        <w:rPr>
          <w:i/>
        </w:rPr>
      </w:pPr>
      <w:r>
        <w:rPr>
          <w:i/>
        </w:rPr>
        <w:t>i</w:t>
      </w:r>
      <w:r w:rsidR="00250862">
        <w:rPr>
          <w:i/>
        </w:rPr>
        <w:t>zrađene figurice i podloga za igru na tankom</w:t>
      </w:r>
      <w:r>
        <w:rPr>
          <w:i/>
        </w:rPr>
        <w:t>e</w:t>
      </w:r>
      <w:r w:rsidR="00250862">
        <w:rPr>
          <w:i/>
        </w:rPr>
        <w:t xml:space="preserve"> komadu debla</w:t>
      </w: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265723</wp:posOffset>
            </wp:positionV>
            <wp:extent cx="4464000" cy="3348000"/>
            <wp:effectExtent l="95250" t="95250" r="89535" b="100330"/>
            <wp:wrapTight wrapText="bothSides">
              <wp:wrapPolygon edited="0">
                <wp:start x="-461" y="-615"/>
                <wp:lineTo x="-461" y="22124"/>
                <wp:lineTo x="21941" y="22124"/>
                <wp:lineTo x="21941" y="-615"/>
                <wp:lineTo x="-461" y="-615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4-04-24 12.16.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3348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E2460">
      <w:pPr>
        <w:rPr>
          <w:i/>
        </w:rPr>
      </w:pPr>
    </w:p>
    <w:p w:rsidR="00250862" w:rsidRDefault="00250862" w:rsidP="00250862">
      <w:pPr>
        <w:jc w:val="center"/>
        <w:rPr>
          <w:i/>
        </w:rPr>
      </w:pPr>
    </w:p>
    <w:p w:rsidR="00250862" w:rsidRDefault="008E0A58" w:rsidP="00250862">
      <w:pPr>
        <w:jc w:val="center"/>
        <w:rPr>
          <w:i/>
        </w:rPr>
      </w:pPr>
      <w:r>
        <w:rPr>
          <w:i/>
        </w:rPr>
        <w:t>g</w:t>
      </w:r>
      <w:r w:rsidR="00250862">
        <w:rPr>
          <w:i/>
        </w:rPr>
        <w:t>otova igra postavljena na panj – upotreba prirodnih materijala</w:t>
      </w:r>
    </w:p>
    <w:sectPr w:rsidR="00250862" w:rsidSect="00876136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14" w:rsidRDefault="00407514" w:rsidP="00C44FB8">
      <w:pPr>
        <w:spacing w:after="0" w:line="240" w:lineRule="auto"/>
      </w:pPr>
      <w:r>
        <w:separator/>
      </w:r>
    </w:p>
  </w:endnote>
  <w:endnote w:type="continuationSeparator" w:id="1">
    <w:p w:rsidR="00407514" w:rsidRDefault="00407514" w:rsidP="00C4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EC" w:rsidRPr="00791FEC" w:rsidRDefault="00791FEC" w:rsidP="00791FEC">
    <w:pPr>
      <w:pStyle w:val="Footer"/>
      <w:jc w:val="right"/>
      <w:rPr>
        <w:sz w:val="28"/>
        <w:szCs w:val="28"/>
      </w:rPr>
    </w:pPr>
    <w:r w:rsidRPr="00791FEC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14" w:rsidRDefault="00407514" w:rsidP="00C44FB8">
      <w:pPr>
        <w:spacing w:after="0" w:line="240" w:lineRule="auto"/>
      </w:pPr>
      <w:r>
        <w:separator/>
      </w:r>
    </w:p>
  </w:footnote>
  <w:footnote w:type="continuationSeparator" w:id="1">
    <w:p w:rsidR="00407514" w:rsidRDefault="00407514" w:rsidP="00C4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8" w:rsidRDefault="00C44FB8" w:rsidP="00791FEC">
    <w:pPr>
      <w:pStyle w:val="Header"/>
      <w:jc w:val="center"/>
    </w:pPr>
    <w:r>
      <w:t>Adrijana Leko, OŠ dr.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1002CE"/>
    <w:rsid w:val="001F02E3"/>
    <w:rsid w:val="00250862"/>
    <w:rsid w:val="00250FF2"/>
    <w:rsid w:val="002B3A6D"/>
    <w:rsid w:val="002E2460"/>
    <w:rsid w:val="00407514"/>
    <w:rsid w:val="0071683A"/>
    <w:rsid w:val="00791FEC"/>
    <w:rsid w:val="00795FAA"/>
    <w:rsid w:val="00816077"/>
    <w:rsid w:val="00876136"/>
    <w:rsid w:val="00897306"/>
    <w:rsid w:val="008E0A58"/>
    <w:rsid w:val="00971625"/>
    <w:rsid w:val="00981B27"/>
    <w:rsid w:val="00984EB6"/>
    <w:rsid w:val="00993BB2"/>
    <w:rsid w:val="00A444BF"/>
    <w:rsid w:val="00B11DA5"/>
    <w:rsid w:val="00BD7108"/>
    <w:rsid w:val="00C44FB8"/>
    <w:rsid w:val="00CE0654"/>
    <w:rsid w:val="00E8429A"/>
    <w:rsid w:val="00EE1CBF"/>
    <w:rsid w:val="00F05EC2"/>
    <w:rsid w:val="00F516BD"/>
    <w:rsid w:val="00FD62BF"/>
    <w:rsid w:val="00FF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table" w:styleId="TableGrid">
    <w:name w:val="Table Grid"/>
    <w:basedOn w:val="TableNormal"/>
    <w:uiPriority w:val="39"/>
    <w:rsid w:val="0098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B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4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B8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5</cp:revision>
  <dcterms:created xsi:type="dcterms:W3CDTF">2016-03-08T11:54:00Z</dcterms:created>
  <dcterms:modified xsi:type="dcterms:W3CDTF">2016-03-29T14:02:00Z</dcterms:modified>
</cp:coreProperties>
</file>