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034" w:rsidRDefault="00BF584E">
      <w:r>
        <w:t>Tiskani udžbenik: Glazbeni krug 1, 72. I 73.strana</w:t>
      </w:r>
    </w:p>
    <w:p w:rsidR="006B766B" w:rsidRDefault="00BF584E" w:rsidP="006B766B">
      <w:r>
        <w:t xml:space="preserve">Fonoteka: </w:t>
      </w:r>
      <w:hyperlink r:id="rId5" w:history="1">
        <w:r w:rsidR="006B766B" w:rsidRPr="00275C65">
          <w:rPr>
            <w:rStyle w:val="Hyperlink"/>
          </w:rPr>
          <w:t>https://hr.izzi.digital/DOS/12623/12659.html</w:t>
        </w:r>
      </w:hyperlink>
    </w:p>
    <w:p w:rsidR="00BF584E" w:rsidRDefault="00BF584E">
      <w:r>
        <w:t>Matrice:</w:t>
      </w:r>
      <w:r w:rsidR="00957154">
        <w:t xml:space="preserve"> </w:t>
      </w:r>
      <w:hyperlink r:id="rId6" w:history="1">
        <w:r w:rsidR="00957154" w:rsidRPr="00957154">
          <w:rPr>
            <w:rStyle w:val="Hyperlink"/>
          </w:rPr>
          <w:t>https://hr.izzi.digital/DOS/12623/13833.html</w:t>
        </w:r>
      </w:hyperlink>
    </w:p>
    <w:p w:rsidR="00BF584E" w:rsidRDefault="00BF584E"/>
    <w:p w:rsidR="00BF584E" w:rsidRDefault="00BF584E"/>
    <w:p w:rsidR="00BF584E" w:rsidRDefault="00BF584E"/>
    <w:p w:rsidR="00BF584E" w:rsidRDefault="00BF584E" w:rsidP="00BF584E">
      <w:pPr>
        <w:jc w:val="center"/>
      </w:pPr>
      <w:r>
        <w:t>RAP O CRVENKAPICI</w:t>
      </w:r>
    </w:p>
    <w:p w:rsidR="00275C65" w:rsidRDefault="00275C65" w:rsidP="00BF584E">
      <w:pPr>
        <w:jc w:val="center"/>
      </w:pPr>
    </w:p>
    <w:p w:rsidR="00275C65" w:rsidRDefault="00275C65" w:rsidP="00275C65">
      <w:r>
        <w:t>Motivacijska igra</w:t>
      </w:r>
    </w:p>
    <w:p w:rsidR="00275C65" w:rsidRDefault="00275C65" w:rsidP="00275C65">
      <w:pPr>
        <w:tabs>
          <w:tab w:val="left" w:pos="4111"/>
        </w:tabs>
      </w:pPr>
      <w:r>
        <w:t>Zabavi se uz igru.</w:t>
      </w:r>
    </w:p>
    <w:p w:rsidR="00BF584E" w:rsidRDefault="00275C65">
      <w:r>
        <w:t xml:space="preserve">Poveznica: </w:t>
      </w:r>
      <w:hyperlink r:id="rId7" w:history="1">
        <w:r w:rsidRPr="00275C65">
          <w:rPr>
            <w:rStyle w:val="Hyperlink"/>
          </w:rPr>
          <w:t>https://learningapps.org/display?v=pcbtb0f6n20</w:t>
        </w:r>
      </w:hyperlink>
    </w:p>
    <w:p w:rsidR="00275C65" w:rsidRDefault="00275C65"/>
    <w:p w:rsidR="00275C65" w:rsidRDefault="00275C65">
      <w:r>
        <w:t>Nadam se da nisi završio na vješalima.</w:t>
      </w:r>
    </w:p>
    <w:p w:rsidR="00275C65" w:rsidRDefault="00275C65" w:rsidP="00275C65">
      <w:r>
        <w:t xml:space="preserve">Otkrio si da je riječ o djevojčici Crvenkapici. </w:t>
      </w:r>
    </w:p>
    <w:p w:rsidR="00275C65" w:rsidRDefault="005C7DB5" w:rsidP="00275C65">
      <w:pPr>
        <w:rPr>
          <w:iCs/>
        </w:rPr>
      </w:pPr>
      <w:r>
        <w:t xml:space="preserve">Ne znam znaš li </w:t>
      </w:r>
      <w:r w:rsidR="00275C65">
        <w:t xml:space="preserve">da je Crvenkapica </w:t>
      </w:r>
      <w:r w:rsidR="00275C65" w:rsidRPr="00275C65">
        <w:rPr>
          <w:iCs/>
        </w:rPr>
        <w:t>rado s majkom kuhala i pekla kolače. Voljela je igre s loptom, preskakati uže, svirati klavir i pomagati starijima. Njezina baka pričala je najljepše priče, a živjela je u kolibi pokraj jezera. Za 7. rođendan baka je djevojčici poklonila crvenu kapicu. Stoga su djevojčicu nazvali CRVENKAPICA. Naučit ćemo jednu glazbenu priču o Crvenkapici.</w:t>
      </w:r>
    </w:p>
    <w:p w:rsidR="00275C65" w:rsidRDefault="00275C65" w:rsidP="00275C65">
      <w:pPr>
        <w:rPr>
          <w:iCs/>
        </w:rPr>
      </w:pPr>
    </w:p>
    <w:p w:rsidR="00275C65" w:rsidRDefault="00275C65" w:rsidP="00275C65">
      <w:pPr>
        <w:rPr>
          <w:iCs/>
        </w:rPr>
      </w:pPr>
      <w:r>
        <w:rPr>
          <w:iCs/>
        </w:rPr>
        <w:t>Poslušaj je.</w:t>
      </w:r>
    </w:p>
    <w:p w:rsidR="00275C65" w:rsidRDefault="00275C65">
      <w:r>
        <w:t xml:space="preserve">Poveznica: </w:t>
      </w:r>
      <w:hyperlink r:id="rId8" w:history="1">
        <w:r w:rsidRPr="00275C65">
          <w:rPr>
            <w:rStyle w:val="Hyperlink"/>
          </w:rPr>
          <w:t>https://hr.izzi.digital/DOS/12623/12659.html</w:t>
        </w:r>
      </w:hyperlink>
    </w:p>
    <w:p w:rsidR="00275C65" w:rsidRDefault="00275C65"/>
    <w:p w:rsidR="00275C65" w:rsidRDefault="00275C65">
      <w:r>
        <w:t>Kako ti se svidjela izvedba?</w:t>
      </w:r>
    </w:p>
    <w:p w:rsidR="00A618D2" w:rsidRDefault="00275C65">
      <w:r>
        <w:t xml:space="preserve">Jesi li uočio da je u skladbi prisutno pjevanje i ritamsko nabrajanje </w:t>
      </w:r>
      <w:r w:rsidR="00A618D2">
        <w:t>koje zove</w:t>
      </w:r>
      <w:r>
        <w:t xml:space="preserve"> RAP.(čitaj rep)</w:t>
      </w:r>
      <w:r w:rsidR="00A618D2">
        <w:t>. Takav način pričanja u ritmu došao je iz Amerike. Znaš li ti neku  pjesmu u kojoj je prisutan rap ili nekog rapera?</w:t>
      </w:r>
    </w:p>
    <w:p w:rsidR="00275C65" w:rsidRDefault="00275C65"/>
    <w:p w:rsidR="005C7DB5" w:rsidRDefault="005C7DB5" w:rsidP="005C7DB5">
      <w:r>
        <w:t>Otvori Glazbenu početnicu na strani 72. I 73.</w:t>
      </w:r>
    </w:p>
    <w:p w:rsidR="005C7DB5" w:rsidRDefault="005C7DB5"/>
    <w:p w:rsidR="005C7DB5" w:rsidRDefault="005C7DB5"/>
    <w:p w:rsidR="005C7DB5" w:rsidRDefault="00957154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32A61B7" wp14:editId="3BF38F3C">
            <wp:simplePos x="0" y="0"/>
            <wp:positionH relativeFrom="column">
              <wp:posOffset>-267335</wp:posOffset>
            </wp:positionH>
            <wp:positionV relativeFrom="paragraph">
              <wp:posOffset>264795</wp:posOffset>
            </wp:positionV>
            <wp:extent cx="3054350" cy="2291080"/>
            <wp:effectExtent l="635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venkapica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435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6B950A5" wp14:editId="2E57A38F">
            <wp:simplePos x="0" y="0"/>
            <wp:positionH relativeFrom="column">
              <wp:posOffset>2161540</wp:posOffset>
            </wp:positionH>
            <wp:positionV relativeFrom="paragraph">
              <wp:posOffset>349885</wp:posOffset>
            </wp:positionV>
            <wp:extent cx="3053715" cy="2119630"/>
            <wp:effectExtent l="9843" t="0" r="4127" b="4128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rvenkapica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3715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DB5">
        <w:rPr>
          <w:noProof/>
          <w:lang w:val="en-US"/>
        </w:rPr>
        <w:drawing>
          <wp:inline distT="0" distB="0" distL="0" distR="0" wp14:anchorId="635FBEFA" wp14:editId="6B2E6CB0">
            <wp:extent cx="2134235" cy="153706"/>
            <wp:effectExtent l="0" t="317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rvenkapica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137460" cy="15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DB5">
        <w:t xml:space="preserve">    </w:t>
      </w:r>
    </w:p>
    <w:p w:rsidR="005C7DB5" w:rsidRDefault="005C7DB5"/>
    <w:p w:rsidR="005C7DB5" w:rsidRDefault="005C7DB5"/>
    <w:p w:rsidR="005C7DB5" w:rsidRDefault="005C7DB5"/>
    <w:p w:rsidR="005C7DB5" w:rsidRDefault="005C7DB5"/>
    <w:p w:rsidR="005C7DB5" w:rsidRDefault="005C7DB5"/>
    <w:p w:rsidR="00A618D2" w:rsidRDefault="00A618D2">
      <w:r>
        <w:t>U oblačićima imamo pjevanje i dijelom rapanje</w:t>
      </w:r>
      <w:r w:rsidR="005C7DB5">
        <w:t>:</w:t>
      </w:r>
    </w:p>
    <w:p w:rsidR="00A618D2" w:rsidRPr="002E285E" w:rsidRDefault="00A618D2" w:rsidP="00A618D2">
      <w:pPr>
        <w:pStyle w:val="GlazbenikrugTekst01"/>
        <w:tabs>
          <w:tab w:val="clear" w:pos="283"/>
          <w:tab w:val="clear" w:pos="567"/>
        </w:tabs>
        <w:ind w:left="567"/>
        <w:rPr>
          <w:rFonts w:ascii="Calibri" w:hAnsi="Calibri"/>
          <w:sz w:val="22"/>
          <w:szCs w:val="22"/>
        </w:rPr>
      </w:pPr>
      <w:r w:rsidRPr="002E285E">
        <w:rPr>
          <w:rStyle w:val="GlazbenikrugItalic"/>
          <w:rFonts w:ascii="Calibri" w:hAnsi="Calibri"/>
          <w:sz w:val="22"/>
          <w:szCs w:val="22"/>
        </w:rPr>
        <w:lastRenderedPageBreak/>
        <w:t>Baš je faca cura ta</w:t>
      </w:r>
      <w:r w:rsidRPr="002E285E">
        <w:rPr>
          <w:rFonts w:ascii="Calibri" w:hAnsi="Calibri"/>
          <w:sz w:val="22"/>
          <w:szCs w:val="22"/>
        </w:rPr>
        <w:t xml:space="preserve"> – pjevanje</w:t>
      </w:r>
    </w:p>
    <w:p w:rsidR="00A618D2" w:rsidRPr="002E285E" w:rsidRDefault="00A618D2" w:rsidP="00A618D2">
      <w:pPr>
        <w:pStyle w:val="GlazbenikrugTekst01"/>
        <w:tabs>
          <w:tab w:val="clear" w:pos="283"/>
          <w:tab w:val="clear" w:pos="567"/>
        </w:tabs>
        <w:ind w:left="567"/>
        <w:rPr>
          <w:rFonts w:ascii="Calibri" w:hAnsi="Calibri"/>
          <w:sz w:val="22"/>
          <w:szCs w:val="22"/>
        </w:rPr>
      </w:pPr>
      <w:r w:rsidRPr="002E285E">
        <w:rPr>
          <w:rStyle w:val="GlazbenikrugItalic"/>
          <w:rFonts w:ascii="Calibri" w:hAnsi="Calibri"/>
          <w:sz w:val="22"/>
          <w:szCs w:val="22"/>
        </w:rPr>
        <w:t>zovu je?</w:t>
      </w:r>
      <w:r w:rsidRPr="002E285E">
        <w:rPr>
          <w:rFonts w:ascii="Calibri" w:hAnsi="Calibri"/>
          <w:sz w:val="22"/>
          <w:szCs w:val="22"/>
        </w:rPr>
        <w:t xml:space="preserve"> – recitiranje </w:t>
      </w:r>
    </w:p>
    <w:p w:rsidR="00A618D2" w:rsidRDefault="00A618D2" w:rsidP="00A618D2">
      <w:pPr>
        <w:pStyle w:val="GlazbenikrugTekst01"/>
        <w:tabs>
          <w:tab w:val="clear" w:pos="283"/>
          <w:tab w:val="clear" w:pos="567"/>
        </w:tabs>
        <w:ind w:left="567"/>
        <w:rPr>
          <w:rFonts w:ascii="Calibri" w:hAnsi="Calibri"/>
          <w:sz w:val="22"/>
          <w:szCs w:val="22"/>
        </w:rPr>
      </w:pPr>
      <w:r w:rsidRPr="002E285E">
        <w:rPr>
          <w:rStyle w:val="GlazbenikrugItalic"/>
          <w:rFonts w:ascii="Calibri" w:hAnsi="Calibri"/>
          <w:sz w:val="22"/>
          <w:szCs w:val="22"/>
        </w:rPr>
        <w:t>Crvenkapa</w:t>
      </w:r>
      <w:r w:rsidRPr="002E285E">
        <w:rPr>
          <w:rFonts w:ascii="Calibri" w:hAnsi="Calibri"/>
          <w:sz w:val="22"/>
          <w:szCs w:val="22"/>
        </w:rPr>
        <w:t xml:space="preserve">! – pjevanje </w:t>
      </w:r>
    </w:p>
    <w:p w:rsidR="005C7DB5" w:rsidRDefault="005C7DB5" w:rsidP="005C7DB5">
      <w:pPr>
        <w:pStyle w:val="GlazbenikrugTekst01"/>
        <w:tabs>
          <w:tab w:val="clear" w:pos="283"/>
          <w:tab w:val="clear" w:pos="567"/>
        </w:tabs>
        <w:rPr>
          <w:rFonts w:asciiTheme="minorHAnsi" w:eastAsiaTheme="minorEastAsia" w:hAnsiTheme="minorHAnsi" w:cstheme="minorBidi"/>
          <w:color w:val="auto"/>
          <w:sz w:val="24"/>
          <w:szCs w:val="24"/>
          <w:lang w:eastAsia="en-US"/>
        </w:rPr>
      </w:pPr>
      <w:r w:rsidRPr="005C7DB5">
        <w:rPr>
          <w:rFonts w:asciiTheme="minorHAnsi" w:eastAsiaTheme="minorEastAsia" w:hAnsiTheme="minorHAnsi" w:cstheme="minorBidi"/>
          <w:iCs/>
          <w:color w:val="auto"/>
          <w:sz w:val="24"/>
          <w:szCs w:val="24"/>
          <w:lang w:eastAsia="en-US"/>
        </w:rPr>
        <w:t>A u kvadratićima cijeloga stripa ritamsko nabrajanje odnosno rap</w:t>
      </w:r>
      <w:r w:rsidRPr="005C7DB5">
        <w:rPr>
          <w:rFonts w:asciiTheme="minorHAnsi" w:eastAsiaTheme="minorEastAsia" w:hAnsiTheme="minorHAnsi" w:cstheme="minorBidi"/>
          <w:color w:val="auto"/>
          <w:sz w:val="24"/>
          <w:szCs w:val="24"/>
          <w:lang w:eastAsia="en-US"/>
        </w:rPr>
        <w:t>.</w:t>
      </w:r>
    </w:p>
    <w:p w:rsidR="006B766B" w:rsidRDefault="006B766B" w:rsidP="005C7DB5">
      <w:pPr>
        <w:pStyle w:val="GlazbenikrugTekst01"/>
        <w:tabs>
          <w:tab w:val="clear" w:pos="283"/>
          <w:tab w:val="clear" w:pos="567"/>
        </w:tabs>
        <w:rPr>
          <w:rFonts w:asciiTheme="minorHAnsi" w:eastAsiaTheme="minorEastAsia" w:hAnsiTheme="minorHAnsi" w:cstheme="minorBidi"/>
          <w:color w:val="auto"/>
          <w:sz w:val="24"/>
          <w:szCs w:val="24"/>
          <w:lang w:eastAsia="en-US"/>
        </w:rPr>
      </w:pPr>
    </w:p>
    <w:p w:rsidR="006B766B" w:rsidRDefault="006B766B" w:rsidP="005C7DB5">
      <w:pPr>
        <w:pStyle w:val="GlazbenikrugTekst01"/>
        <w:tabs>
          <w:tab w:val="clear" w:pos="283"/>
          <w:tab w:val="clear" w:pos="567"/>
        </w:tabs>
        <w:rPr>
          <w:rFonts w:asciiTheme="minorHAnsi" w:eastAsiaTheme="minorEastAsia" w:hAnsiTheme="minorHAnsi" w:cstheme="minorBidi"/>
          <w:color w:val="auto"/>
          <w:sz w:val="24"/>
          <w:szCs w:val="24"/>
          <w:lang w:eastAsia="en-US"/>
        </w:rPr>
      </w:pPr>
      <w:r>
        <w:rPr>
          <w:rFonts w:asciiTheme="minorHAnsi" w:eastAsiaTheme="minorEastAsia" w:hAnsiTheme="minorHAnsi" w:cstheme="minorBidi"/>
          <w:color w:val="auto"/>
          <w:sz w:val="24"/>
          <w:szCs w:val="24"/>
          <w:lang w:eastAsia="en-US"/>
        </w:rPr>
        <w:t>Slušaj skladbu sa poveznice uz dječji zbor kako bi naučio tekst i način izvedbe. Uz to možeš lagano kuckati vršcima prstiju o stol dobe.</w:t>
      </w:r>
    </w:p>
    <w:p w:rsidR="006B766B" w:rsidRDefault="006B766B" w:rsidP="005C7DB5">
      <w:pPr>
        <w:pStyle w:val="GlazbenikrugTekst01"/>
        <w:tabs>
          <w:tab w:val="clear" w:pos="283"/>
          <w:tab w:val="clear" w:pos="567"/>
        </w:tabs>
        <w:rPr>
          <w:rFonts w:asciiTheme="minorHAnsi" w:eastAsiaTheme="minorEastAsia" w:hAnsiTheme="minorHAnsi" w:cstheme="minorBidi"/>
          <w:color w:val="auto"/>
          <w:sz w:val="24"/>
          <w:szCs w:val="24"/>
          <w:lang w:eastAsia="en-US"/>
        </w:rPr>
      </w:pPr>
    </w:p>
    <w:p w:rsidR="006B766B" w:rsidRDefault="006B766B" w:rsidP="005C7DB5">
      <w:pPr>
        <w:pStyle w:val="GlazbenikrugTekst01"/>
        <w:tabs>
          <w:tab w:val="clear" w:pos="283"/>
          <w:tab w:val="clear" w:pos="567"/>
        </w:tabs>
        <w:rPr>
          <w:rFonts w:asciiTheme="minorHAnsi" w:eastAsiaTheme="minorEastAsia" w:hAnsiTheme="minorHAnsi" w:cstheme="minorBidi"/>
          <w:color w:val="auto"/>
          <w:sz w:val="24"/>
          <w:szCs w:val="24"/>
          <w:lang w:eastAsia="en-US"/>
        </w:rPr>
      </w:pPr>
      <w:r>
        <w:rPr>
          <w:rFonts w:asciiTheme="minorHAnsi" w:eastAsiaTheme="minorEastAsia" w:hAnsiTheme="minorHAnsi" w:cstheme="minorBidi"/>
          <w:color w:val="auto"/>
          <w:sz w:val="24"/>
          <w:szCs w:val="24"/>
          <w:lang w:eastAsia="en-US"/>
        </w:rPr>
        <w:t>Koliko uloga uočavaš? (Pripovijedač, Crvenkapica i zli vuk)</w:t>
      </w:r>
    </w:p>
    <w:p w:rsidR="006B766B" w:rsidRDefault="006B766B" w:rsidP="005C7DB5">
      <w:pPr>
        <w:pStyle w:val="GlazbenikrugTekst01"/>
        <w:tabs>
          <w:tab w:val="clear" w:pos="283"/>
          <w:tab w:val="clear" w:pos="567"/>
        </w:tabs>
        <w:rPr>
          <w:rFonts w:asciiTheme="minorHAnsi" w:eastAsiaTheme="minorEastAsia" w:hAnsiTheme="minorHAnsi" w:cstheme="minorBidi"/>
          <w:color w:val="auto"/>
          <w:sz w:val="24"/>
          <w:szCs w:val="24"/>
          <w:lang w:eastAsia="en-US"/>
        </w:rPr>
      </w:pPr>
      <w:r>
        <w:rPr>
          <w:rFonts w:asciiTheme="minorHAnsi" w:eastAsiaTheme="minorEastAsia" w:hAnsiTheme="minorHAnsi" w:cstheme="minorBidi"/>
          <w:color w:val="auto"/>
          <w:sz w:val="24"/>
          <w:szCs w:val="24"/>
          <w:lang w:eastAsia="en-US"/>
        </w:rPr>
        <w:t>Kada kroz nekoliko dana zapamtiš tekst ( ili  uz početnicu) možeš sa bracom ili sekom ili možda s roditeljima odglumiti ovu glazbenu priču.</w:t>
      </w:r>
    </w:p>
    <w:p w:rsidR="006B766B" w:rsidRDefault="006B766B" w:rsidP="005C7DB5">
      <w:pPr>
        <w:pStyle w:val="GlazbenikrugTekst01"/>
        <w:tabs>
          <w:tab w:val="clear" w:pos="283"/>
          <w:tab w:val="clear" w:pos="567"/>
        </w:tabs>
        <w:rPr>
          <w:rFonts w:asciiTheme="minorHAnsi" w:eastAsiaTheme="minorEastAsia" w:hAnsiTheme="minorHAnsi" w:cstheme="minorBidi"/>
          <w:color w:val="auto"/>
          <w:sz w:val="24"/>
          <w:szCs w:val="24"/>
          <w:lang w:eastAsia="en-US"/>
        </w:rPr>
      </w:pPr>
      <w:r>
        <w:rPr>
          <w:rFonts w:asciiTheme="minorHAnsi" w:eastAsiaTheme="minorEastAsia" w:hAnsiTheme="minorHAnsi" w:cstheme="minorBidi"/>
          <w:color w:val="auto"/>
          <w:sz w:val="24"/>
          <w:szCs w:val="24"/>
          <w:lang w:eastAsia="en-US"/>
        </w:rPr>
        <w:t>Matrica se nalazi na poveznici.</w:t>
      </w:r>
    </w:p>
    <w:p w:rsidR="006B766B" w:rsidRDefault="006B766B" w:rsidP="005C7DB5">
      <w:pPr>
        <w:pStyle w:val="GlazbenikrugTekst01"/>
        <w:tabs>
          <w:tab w:val="clear" w:pos="283"/>
          <w:tab w:val="clear" w:pos="567"/>
        </w:tabs>
        <w:rPr>
          <w:rFonts w:asciiTheme="minorHAnsi" w:eastAsiaTheme="minorEastAsia" w:hAnsiTheme="minorHAnsi" w:cstheme="minorBidi"/>
          <w:color w:val="auto"/>
          <w:sz w:val="24"/>
          <w:szCs w:val="24"/>
          <w:lang w:eastAsia="en-US"/>
        </w:rPr>
      </w:pPr>
      <w:r>
        <w:rPr>
          <w:rFonts w:asciiTheme="minorHAnsi" w:eastAsiaTheme="minorEastAsia" w:hAnsiTheme="minorHAnsi" w:cstheme="minorBidi"/>
          <w:color w:val="auto"/>
          <w:sz w:val="24"/>
          <w:szCs w:val="24"/>
          <w:lang w:eastAsia="en-US"/>
        </w:rPr>
        <w:t>Poveznica</w:t>
      </w:r>
      <w:r w:rsidRPr="00957154">
        <w:rPr>
          <w:rFonts w:asciiTheme="minorHAnsi" w:eastAsiaTheme="minorEastAsia" w:hAnsiTheme="minorHAnsi" w:cstheme="minorBidi"/>
          <w:color w:val="0000FF"/>
          <w:sz w:val="24"/>
          <w:szCs w:val="24"/>
          <w:lang w:eastAsia="en-US"/>
        </w:rPr>
        <w:t xml:space="preserve">:  </w:t>
      </w:r>
      <w:hyperlink r:id="rId11" w:history="1">
        <w:r w:rsidRPr="00957154">
          <w:rPr>
            <w:rFonts w:asciiTheme="minorHAnsi" w:eastAsiaTheme="minorEastAsia" w:hAnsiTheme="minorHAnsi" w:cstheme="minorBidi"/>
            <w:color w:val="0000FF"/>
            <w:sz w:val="24"/>
            <w:szCs w:val="24"/>
            <w:lang w:eastAsia="en-US"/>
          </w:rPr>
          <w:t>https://hr.izzi.digital/DOS/12623/13833.html</w:t>
        </w:r>
      </w:hyperlink>
    </w:p>
    <w:p w:rsidR="006B766B" w:rsidRPr="005C7DB5" w:rsidRDefault="006B766B" w:rsidP="005C7DB5">
      <w:pPr>
        <w:pStyle w:val="GlazbenikrugTekst01"/>
        <w:tabs>
          <w:tab w:val="clear" w:pos="283"/>
          <w:tab w:val="clear" w:pos="567"/>
        </w:tabs>
        <w:rPr>
          <w:rFonts w:asciiTheme="minorHAnsi" w:eastAsiaTheme="minorEastAsia" w:hAnsiTheme="minorHAnsi" w:cstheme="minorBidi"/>
          <w:color w:val="auto"/>
          <w:sz w:val="24"/>
          <w:szCs w:val="24"/>
          <w:lang w:eastAsia="en-US"/>
        </w:rPr>
      </w:pPr>
    </w:p>
    <w:p w:rsidR="00A618D2" w:rsidRPr="005C7DB5" w:rsidRDefault="00A618D2" w:rsidP="00A618D2">
      <w:pPr>
        <w:pStyle w:val="GlazbenikrugTekst01"/>
        <w:tabs>
          <w:tab w:val="clear" w:pos="283"/>
          <w:tab w:val="clear" w:pos="567"/>
        </w:tabs>
        <w:ind w:left="567"/>
        <w:rPr>
          <w:rFonts w:asciiTheme="minorHAnsi" w:eastAsiaTheme="minorEastAsia" w:hAnsiTheme="minorHAnsi" w:cstheme="minorBidi"/>
          <w:color w:val="auto"/>
          <w:sz w:val="24"/>
          <w:szCs w:val="24"/>
          <w:lang w:eastAsia="en-US"/>
        </w:rPr>
      </w:pPr>
    </w:p>
    <w:p w:rsidR="00A618D2" w:rsidRPr="00275C65" w:rsidRDefault="00957154">
      <w:r>
        <w:t>Ukoliko želiš možeš ilustrirati jedan dio iz rapa.</w:t>
      </w:r>
    </w:p>
    <w:p w:rsidR="006B766B" w:rsidRPr="002E285E" w:rsidRDefault="006B766B" w:rsidP="00957154">
      <w:pPr>
        <w:pStyle w:val="GlazbenikrugTekst01"/>
        <w:tabs>
          <w:tab w:val="clear" w:pos="283"/>
          <w:tab w:val="clear" w:pos="567"/>
        </w:tabs>
        <w:rPr>
          <w:rFonts w:ascii="Calibri" w:hAnsi="Calibri"/>
          <w:sz w:val="22"/>
          <w:szCs w:val="22"/>
        </w:rPr>
      </w:pPr>
    </w:p>
    <w:p w:rsidR="00BF584E" w:rsidRDefault="00957154">
      <w:r w:rsidRPr="00957154">
        <w:t>Pogledaj</w:t>
      </w:r>
      <w:r w:rsidR="006B766B" w:rsidRPr="00957154">
        <w:t xml:space="preserve"> crtani film o Crvenkapici. </w:t>
      </w:r>
      <w:hyperlink r:id="rId12" w:history="1">
        <w:r w:rsidRPr="00957154">
          <w:rPr>
            <w:rStyle w:val="Hyperlink"/>
          </w:rPr>
          <w:t>https://baltazar.carnet.hr/media/crvenkapica</w:t>
        </w:r>
      </w:hyperlink>
      <w:bookmarkStart w:id="0" w:name="_GoBack"/>
      <w:bookmarkEnd w:id="0"/>
    </w:p>
    <w:p w:rsidR="00BF584E" w:rsidRDefault="00BF584E"/>
    <w:p w:rsidR="00BF584E" w:rsidRDefault="00BF584E"/>
    <w:p w:rsidR="00BF584E" w:rsidRDefault="00BF584E"/>
    <w:sectPr w:rsidR="00BF584E" w:rsidSect="005007F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Pro-I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84E"/>
    <w:rsid w:val="00275C65"/>
    <w:rsid w:val="005007F7"/>
    <w:rsid w:val="005C7DB5"/>
    <w:rsid w:val="00660334"/>
    <w:rsid w:val="006B766B"/>
    <w:rsid w:val="007E4034"/>
    <w:rsid w:val="00957154"/>
    <w:rsid w:val="00A618D2"/>
    <w:rsid w:val="00BF5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49C2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5C65"/>
    <w:rPr>
      <w:color w:val="0000FF" w:themeColor="hyperlink"/>
      <w:u w:val="single"/>
    </w:rPr>
  </w:style>
  <w:style w:type="paragraph" w:customStyle="1" w:styleId="GlazbenikrugTekst01">
    <w:name w:val="Glazbeni krug Tekst 01"/>
    <w:basedOn w:val="Normal"/>
    <w:uiPriority w:val="99"/>
    <w:rsid w:val="00275C65"/>
    <w:pPr>
      <w:widowControl w:val="0"/>
      <w:tabs>
        <w:tab w:val="left" w:pos="283"/>
        <w:tab w:val="left" w:pos="567"/>
      </w:tabs>
      <w:suppressAutoHyphens/>
      <w:autoSpaceDE w:val="0"/>
      <w:autoSpaceDN w:val="0"/>
      <w:adjustRightInd w:val="0"/>
      <w:textAlignment w:val="center"/>
    </w:pPr>
    <w:rPr>
      <w:rFonts w:ascii="MinionPro-Regular" w:eastAsia="Times New Roman" w:hAnsi="MinionPro-Regular" w:cs="MinionPro-Regular"/>
      <w:color w:val="000000"/>
      <w:sz w:val="20"/>
      <w:szCs w:val="20"/>
      <w:lang w:eastAsia="hr-HR"/>
    </w:rPr>
  </w:style>
  <w:style w:type="character" w:customStyle="1" w:styleId="GlazbenikrugItalic">
    <w:name w:val="Glazbeni krug Italic"/>
    <w:uiPriority w:val="99"/>
    <w:rsid w:val="00275C65"/>
    <w:rPr>
      <w:rFonts w:ascii="MinionPro-It" w:hAnsi="MinionPro-It" w:cs="MinionPro-It"/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7DB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DB5"/>
    <w:rPr>
      <w:rFonts w:ascii="Lucida Grande" w:hAnsi="Lucida Grande"/>
      <w:sz w:val="18"/>
      <w:szCs w:val="18"/>
      <w:lang w:val="hr-H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5C65"/>
    <w:rPr>
      <w:color w:val="0000FF" w:themeColor="hyperlink"/>
      <w:u w:val="single"/>
    </w:rPr>
  </w:style>
  <w:style w:type="paragraph" w:customStyle="1" w:styleId="GlazbenikrugTekst01">
    <w:name w:val="Glazbeni krug Tekst 01"/>
    <w:basedOn w:val="Normal"/>
    <w:uiPriority w:val="99"/>
    <w:rsid w:val="00275C65"/>
    <w:pPr>
      <w:widowControl w:val="0"/>
      <w:tabs>
        <w:tab w:val="left" w:pos="283"/>
        <w:tab w:val="left" w:pos="567"/>
      </w:tabs>
      <w:suppressAutoHyphens/>
      <w:autoSpaceDE w:val="0"/>
      <w:autoSpaceDN w:val="0"/>
      <w:adjustRightInd w:val="0"/>
      <w:textAlignment w:val="center"/>
    </w:pPr>
    <w:rPr>
      <w:rFonts w:ascii="MinionPro-Regular" w:eastAsia="Times New Roman" w:hAnsi="MinionPro-Regular" w:cs="MinionPro-Regular"/>
      <w:color w:val="000000"/>
      <w:sz w:val="20"/>
      <w:szCs w:val="20"/>
      <w:lang w:eastAsia="hr-HR"/>
    </w:rPr>
  </w:style>
  <w:style w:type="character" w:customStyle="1" w:styleId="GlazbenikrugItalic">
    <w:name w:val="Glazbeni krug Italic"/>
    <w:uiPriority w:val="99"/>
    <w:rsid w:val="00275C65"/>
    <w:rPr>
      <w:rFonts w:ascii="MinionPro-It" w:hAnsi="MinionPro-It" w:cs="MinionPro-It"/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7DB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DB5"/>
    <w:rPr>
      <w:rFonts w:ascii="Lucida Grande" w:hAnsi="Lucida Grande"/>
      <w:sz w:val="18"/>
      <w:szCs w:val="18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hr.izzi.digital/DOS/12623/13833.html" TargetMode="External"/><Relationship Id="rId12" Type="http://schemas.openxmlformats.org/officeDocument/2006/relationships/hyperlink" Target="https://baltazar.carnet.hr/media/crvenkapica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hr.izzi.digital/DOS/12623/12659.html" TargetMode="External"/><Relationship Id="rId6" Type="http://schemas.openxmlformats.org/officeDocument/2006/relationships/hyperlink" Target="https://hr.izzi.digital/DOS/12623/13833.html" TargetMode="External"/><Relationship Id="rId7" Type="http://schemas.openxmlformats.org/officeDocument/2006/relationships/hyperlink" Target="https://learningapps.org/display?v=pcbtb0f6n20" TargetMode="External"/><Relationship Id="rId8" Type="http://schemas.openxmlformats.org/officeDocument/2006/relationships/hyperlink" Target="https://hr.izzi.digital/DOS/12623/12659.html" TargetMode="Externa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1913</Characters>
  <Application>Microsoft Macintosh Word</Application>
  <DocSecurity>0</DocSecurity>
  <Lines>15</Lines>
  <Paragraphs>4</Paragraphs>
  <ScaleCrop>false</ScaleCrop>
  <Company/>
  <LinksUpToDate>false</LinksUpToDate>
  <CharactersWithSpaces>2244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Mama</cp:lastModifiedBy>
  <cp:revision>2</cp:revision>
  <dcterms:created xsi:type="dcterms:W3CDTF">2020-05-13T15:19:00Z</dcterms:created>
  <dcterms:modified xsi:type="dcterms:W3CDTF">2020-05-13T15:19:00Z</dcterms:modified>
</cp:coreProperties>
</file>