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AA78A" w14:textId="77777777" w:rsidR="00E313A8" w:rsidRDefault="00706A1F">
      <w:pPr>
        <w:pStyle w:val="ListParagraph"/>
        <w:rPr>
          <w:rFonts w:ascii="Calibri" w:hAnsi="Calibri"/>
          <w:i/>
          <w:iCs/>
          <w:sz w:val="28"/>
          <w:szCs w:val="28"/>
        </w:rPr>
      </w:pPr>
      <w:proofErr w:type="spellStart"/>
      <w:r>
        <w:rPr>
          <w:rFonts w:ascii="Calibri" w:hAnsi="Calibri"/>
          <w:i/>
          <w:iCs/>
          <w:sz w:val="28"/>
          <w:szCs w:val="28"/>
        </w:rPr>
        <w:t>Utjecaj</w:t>
      </w:r>
      <w:proofErr w:type="spellEnd"/>
      <w:r>
        <w:rPr>
          <w:rFonts w:ascii="Calibri" w:hAnsi="Calibri"/>
          <w:i/>
          <w:iCs/>
          <w:sz w:val="28"/>
          <w:szCs w:val="28"/>
        </w:rPr>
        <w:t xml:space="preserve"> </w:t>
      </w:r>
      <w:proofErr w:type="spellStart"/>
      <w:r>
        <w:rPr>
          <w:rFonts w:ascii="Calibri" w:hAnsi="Calibri"/>
          <w:i/>
          <w:iCs/>
          <w:sz w:val="28"/>
          <w:szCs w:val="28"/>
        </w:rPr>
        <w:t>društvenih</w:t>
      </w:r>
      <w:proofErr w:type="spellEnd"/>
      <w:r>
        <w:rPr>
          <w:rFonts w:ascii="Calibri" w:hAnsi="Calibri"/>
          <w:i/>
          <w:iCs/>
          <w:sz w:val="28"/>
          <w:szCs w:val="28"/>
        </w:rPr>
        <w:t xml:space="preserve"> </w:t>
      </w:r>
      <w:proofErr w:type="spellStart"/>
      <w:r>
        <w:rPr>
          <w:rFonts w:ascii="Calibri" w:hAnsi="Calibri"/>
          <w:i/>
          <w:iCs/>
          <w:sz w:val="28"/>
          <w:szCs w:val="28"/>
        </w:rPr>
        <w:t>igara</w:t>
      </w:r>
      <w:proofErr w:type="spellEnd"/>
      <w:r>
        <w:rPr>
          <w:rFonts w:ascii="Calibri" w:hAnsi="Calibri"/>
          <w:i/>
          <w:iCs/>
          <w:sz w:val="28"/>
          <w:szCs w:val="28"/>
        </w:rPr>
        <w:t xml:space="preserve"> </w:t>
      </w:r>
      <w:proofErr w:type="spellStart"/>
      <w:r>
        <w:rPr>
          <w:rFonts w:ascii="Calibri" w:hAnsi="Calibri"/>
          <w:i/>
          <w:iCs/>
          <w:sz w:val="28"/>
          <w:szCs w:val="28"/>
        </w:rPr>
        <w:t>na</w:t>
      </w:r>
      <w:proofErr w:type="spellEnd"/>
      <w:r>
        <w:rPr>
          <w:rFonts w:ascii="Calibri" w:hAnsi="Calibri"/>
          <w:i/>
          <w:iCs/>
          <w:sz w:val="28"/>
          <w:szCs w:val="28"/>
        </w:rPr>
        <w:t xml:space="preserve"> </w:t>
      </w:r>
      <w:proofErr w:type="spellStart"/>
      <w:r>
        <w:rPr>
          <w:rFonts w:ascii="Calibri" w:hAnsi="Calibri"/>
          <w:i/>
          <w:iCs/>
          <w:sz w:val="28"/>
          <w:szCs w:val="28"/>
        </w:rPr>
        <w:t>razvoj</w:t>
      </w:r>
      <w:proofErr w:type="spellEnd"/>
      <w:r>
        <w:rPr>
          <w:rFonts w:ascii="Calibri" w:hAnsi="Calibri"/>
          <w:i/>
          <w:iCs/>
          <w:sz w:val="28"/>
          <w:szCs w:val="28"/>
        </w:rPr>
        <w:t xml:space="preserve"> </w:t>
      </w:r>
      <w:proofErr w:type="spellStart"/>
      <w:r>
        <w:rPr>
          <w:rFonts w:ascii="Calibri" w:hAnsi="Calibri"/>
          <w:i/>
          <w:iCs/>
          <w:sz w:val="28"/>
          <w:szCs w:val="28"/>
        </w:rPr>
        <w:t>kompetencija</w:t>
      </w:r>
      <w:proofErr w:type="spellEnd"/>
      <w:r>
        <w:rPr>
          <w:rFonts w:ascii="Calibri" w:hAnsi="Calibri"/>
          <w:i/>
          <w:iCs/>
          <w:sz w:val="28"/>
          <w:szCs w:val="28"/>
        </w:rPr>
        <w:t xml:space="preserve"> </w:t>
      </w:r>
      <w:proofErr w:type="spellStart"/>
      <w:r>
        <w:rPr>
          <w:rFonts w:ascii="Calibri" w:hAnsi="Calibri"/>
          <w:i/>
          <w:iCs/>
          <w:sz w:val="28"/>
          <w:szCs w:val="28"/>
        </w:rPr>
        <w:t>pri</w:t>
      </w:r>
      <w:proofErr w:type="spellEnd"/>
      <w:r>
        <w:rPr>
          <w:rFonts w:ascii="Calibri" w:hAnsi="Calibri"/>
          <w:i/>
          <w:iCs/>
          <w:sz w:val="28"/>
          <w:szCs w:val="28"/>
        </w:rPr>
        <w:t xml:space="preserve"> </w:t>
      </w:r>
      <w:proofErr w:type="spellStart"/>
      <w:r>
        <w:rPr>
          <w:rFonts w:ascii="Calibri" w:hAnsi="Calibri"/>
          <w:i/>
          <w:iCs/>
          <w:sz w:val="28"/>
          <w:szCs w:val="28"/>
        </w:rPr>
        <w:t>učenju</w:t>
      </w:r>
      <w:proofErr w:type="spellEnd"/>
    </w:p>
    <w:p w14:paraId="4E9A2110" w14:textId="77777777" w:rsidR="00E313A8" w:rsidRDefault="00E313A8">
      <w:pPr>
        <w:pStyle w:val="ListParagraph"/>
        <w:rPr>
          <w:rFonts w:ascii="Calibri" w:hAnsi="Calibri"/>
          <w:i/>
          <w:iCs/>
          <w:sz w:val="28"/>
          <w:szCs w:val="28"/>
        </w:rPr>
      </w:pPr>
    </w:p>
    <w:p w14:paraId="09F34B0B" w14:textId="77777777" w:rsidR="00E313A8" w:rsidRDefault="00706A1F">
      <w:pPr>
        <w:pStyle w:val="ListParagraph"/>
        <w:rPr>
          <w:rFonts w:ascii="Calibri" w:hAnsi="Calibri"/>
          <w:i/>
          <w:iCs/>
          <w:sz w:val="28"/>
          <w:szCs w:val="28"/>
        </w:rPr>
      </w:pPr>
      <w:proofErr w:type="spellStart"/>
      <w:r>
        <w:rPr>
          <w:rFonts w:ascii="Calibri" w:hAnsi="Calibri"/>
          <w:i/>
          <w:iCs/>
          <w:sz w:val="28"/>
          <w:szCs w:val="28"/>
        </w:rPr>
        <w:t>autorica</w:t>
      </w:r>
      <w:proofErr w:type="spellEnd"/>
      <w:r>
        <w:rPr>
          <w:rFonts w:ascii="Calibri" w:hAnsi="Calibri"/>
          <w:i/>
          <w:iCs/>
          <w:sz w:val="28"/>
          <w:szCs w:val="28"/>
        </w:rPr>
        <w:t>: Branka Horvat, prof. mentor</w:t>
      </w:r>
    </w:p>
    <w:p w14:paraId="55928B82" w14:textId="77777777" w:rsidR="00E313A8" w:rsidRDefault="00E313A8">
      <w:pPr>
        <w:pStyle w:val="ListParagraph"/>
        <w:rPr>
          <w:rFonts w:ascii="Calibri" w:hAnsi="Calibri"/>
          <w:i/>
          <w:iCs/>
        </w:rPr>
      </w:pPr>
    </w:p>
    <w:p w14:paraId="71FEE200" w14:textId="77777777" w:rsidR="00E313A8" w:rsidRDefault="00E313A8">
      <w:pPr>
        <w:pStyle w:val="ListParagraph"/>
        <w:rPr>
          <w:rFonts w:ascii="Calibri" w:hAnsi="Calibri"/>
          <w:i/>
          <w:iCs/>
        </w:rPr>
      </w:pPr>
    </w:p>
    <w:p w14:paraId="5A3109CB" w14:textId="77777777" w:rsidR="00E313A8" w:rsidRDefault="00706A1F">
      <w:pPr>
        <w:pStyle w:val="Standard"/>
        <w:spacing w:before="114" w:after="114" w:line="276" w:lineRule="auto"/>
        <w:jc w:val="both"/>
        <w:rPr>
          <w:rFonts w:ascii="Arial" w:hAnsi="Arial"/>
          <w:lang w:val="hr-HR"/>
        </w:rPr>
      </w:pPr>
      <w:r>
        <w:rPr>
          <w:rFonts w:ascii="Arial" w:hAnsi="Arial"/>
          <w:lang w:val="hr-HR"/>
        </w:rPr>
        <w:t xml:space="preserve">U današnje vrijeme razvoj društvenih igara doživio je veliki procvat. Tvrtke koje se bave razvojem novih ideja razvijaju </w:t>
      </w:r>
      <w:r>
        <w:rPr>
          <w:rFonts w:ascii="Arial" w:hAnsi="Arial"/>
          <w:lang w:val="hr-HR"/>
        </w:rPr>
        <w:t xml:space="preserve">maštovite kreacije odvodeći igrače u svjetove različitih tematika – </w:t>
      </w:r>
      <w:proofErr w:type="spellStart"/>
      <w:r>
        <w:rPr>
          <w:rFonts w:ascii="Arial" w:hAnsi="Arial"/>
          <w:lang w:val="hr-HR"/>
        </w:rPr>
        <w:t>fantasy</w:t>
      </w:r>
      <w:proofErr w:type="spellEnd"/>
      <w:r>
        <w:rPr>
          <w:rFonts w:ascii="Arial" w:hAnsi="Arial"/>
          <w:lang w:val="hr-HR"/>
        </w:rPr>
        <w:t xml:space="preserve">, SF, strateških tipova, pa sve do roll </w:t>
      </w:r>
      <w:proofErr w:type="spellStart"/>
      <w:r>
        <w:rPr>
          <w:rFonts w:ascii="Arial" w:hAnsi="Arial"/>
          <w:lang w:val="hr-HR"/>
        </w:rPr>
        <w:t>playing</w:t>
      </w:r>
      <w:proofErr w:type="spellEnd"/>
      <w:r>
        <w:rPr>
          <w:rFonts w:ascii="Arial" w:hAnsi="Arial"/>
          <w:lang w:val="hr-HR"/>
        </w:rPr>
        <w:t xml:space="preserve"> tipova (igranje uloge) .</w:t>
      </w:r>
    </w:p>
    <w:p w14:paraId="26518AE3" w14:textId="77777777" w:rsidR="00E313A8" w:rsidRDefault="00706A1F">
      <w:pPr>
        <w:pStyle w:val="Standard"/>
        <w:spacing w:before="114" w:after="114" w:line="276" w:lineRule="auto"/>
        <w:jc w:val="both"/>
        <w:rPr>
          <w:rFonts w:hint="eastAsia"/>
        </w:rPr>
      </w:pPr>
      <w:r>
        <w:rPr>
          <w:rFonts w:ascii="Arial" w:hAnsi="Arial"/>
          <w:lang w:val="hr-HR"/>
        </w:rPr>
        <w:t>Kako se sve to uklapa u nastavu? Igrači razvijaju mnogobrojne kompetencije koje im pomažu i u školi. Krenimo</w:t>
      </w:r>
      <w:r>
        <w:rPr>
          <w:rFonts w:ascii="Arial" w:hAnsi="Arial"/>
          <w:lang w:val="hr-HR"/>
        </w:rPr>
        <w:t xml:space="preserve"> redom...</w:t>
      </w:r>
    </w:p>
    <w:p w14:paraId="2149EDA6" w14:textId="77777777" w:rsidR="00E313A8" w:rsidRDefault="00706A1F">
      <w:pPr>
        <w:pStyle w:val="Standard"/>
        <w:spacing w:before="114" w:after="114" w:line="276" w:lineRule="auto"/>
        <w:jc w:val="both"/>
        <w:rPr>
          <w:rFonts w:hint="eastAsia"/>
        </w:rPr>
      </w:pPr>
      <w:r>
        <w:rPr>
          <w:rFonts w:ascii="Arial" w:hAnsi="Arial"/>
          <w:lang w:val="hr-HR"/>
        </w:rPr>
        <w:t>1. Kritičko razmišljanje – kako bi učenik riješio problem unutar najčešće danas poprilično kompliciranih igara, „mora izaći iz okvira” i naći odgovarajuće rješenje. Uspješnost u rješavanju problema dovodi ga do „treniranja mozga” za nove, nepredv</w:t>
      </w:r>
      <w:r>
        <w:rPr>
          <w:rFonts w:ascii="Arial" w:hAnsi="Arial"/>
          <w:lang w:val="hr-HR"/>
        </w:rPr>
        <w:t>iđene situacije. Na taj način nove situacije i problemske zadatke može brže i lakše rješavati.</w:t>
      </w:r>
    </w:p>
    <w:p w14:paraId="2C2EC236" w14:textId="77777777" w:rsidR="00E313A8" w:rsidRDefault="00706A1F">
      <w:pPr>
        <w:pStyle w:val="Standard"/>
        <w:spacing w:before="114" w:after="114" w:line="276" w:lineRule="auto"/>
        <w:jc w:val="both"/>
        <w:rPr>
          <w:rFonts w:hint="eastAsia"/>
        </w:rPr>
      </w:pPr>
      <w:r>
        <w:rPr>
          <w:rFonts w:ascii="Arial" w:hAnsi="Arial"/>
          <w:lang w:val="hr-HR"/>
        </w:rPr>
        <w:t xml:space="preserve">2. Razvoj mašte – što bi bio svijet bez mašte? Razvoj mnogobrojnih ideja kroz povijest bio je moguć zbog maštanja tadašnjih znanstvenika. Danas se lako izgubiti </w:t>
      </w:r>
      <w:r>
        <w:rPr>
          <w:rFonts w:ascii="Arial" w:hAnsi="Arial"/>
          <w:lang w:val="hr-HR"/>
        </w:rPr>
        <w:t>u faktografskoj šumi i zaboraviti na ono „dječje” što tinja u nama i što je zaslužno za stalne upite „zašto?”. Potaknuti učenike na konstantno propitkivanje, kreativnost i razvoj novih ideja može itekako dovesti do inovativnosti.</w:t>
      </w:r>
    </w:p>
    <w:p w14:paraId="18DD6158" w14:textId="77777777" w:rsidR="00E313A8" w:rsidRDefault="00706A1F">
      <w:pPr>
        <w:pStyle w:val="Standard"/>
        <w:spacing w:before="114" w:after="114" w:line="276" w:lineRule="auto"/>
        <w:jc w:val="both"/>
        <w:rPr>
          <w:rFonts w:hint="eastAsia"/>
        </w:rPr>
      </w:pPr>
      <w:r>
        <w:rPr>
          <w:rFonts w:ascii="Arial" w:hAnsi="Arial"/>
          <w:lang w:val="hr-HR"/>
        </w:rPr>
        <w:t>3. Timski rad – suradnja t</w:t>
      </w:r>
      <w:r>
        <w:rPr>
          <w:rFonts w:ascii="Arial" w:hAnsi="Arial"/>
          <w:lang w:val="hr-HR"/>
        </w:rPr>
        <w:t>ijekom igre važna je za razvoj odnosa među učenicima. Suradnja znači da će učenici lakše prihvatiti različitost, učiti od drugih, graditi svoje osobne stavove koje mogu nadograditi tuđima. Naravno razvoj komunikacijskih vještina kroz društvene igre može it</w:t>
      </w:r>
      <w:r>
        <w:rPr>
          <w:rFonts w:ascii="Arial" w:hAnsi="Arial"/>
          <w:lang w:val="hr-HR"/>
        </w:rPr>
        <w:t>ekako pridonijeti snalaženju u novim situacijama.</w:t>
      </w:r>
    </w:p>
    <w:p w14:paraId="7FEC2AA2" w14:textId="77777777" w:rsidR="00E313A8" w:rsidRDefault="00706A1F">
      <w:pPr>
        <w:pStyle w:val="Standard"/>
        <w:spacing w:before="114" w:after="114" w:line="276" w:lineRule="auto"/>
        <w:jc w:val="both"/>
        <w:rPr>
          <w:rFonts w:hint="eastAsia"/>
        </w:rPr>
      </w:pPr>
      <w:r>
        <w:rPr>
          <w:rFonts w:ascii="Arial" w:hAnsi="Arial"/>
          <w:lang w:val="hr-HR"/>
        </w:rPr>
        <w:t>4. Pismenost – tko god je pokušao igrati novu društvenu igru čitajući pravila, naišao je na niz prepreka oko razumijevanja određenih dijelova. Čitanje s razumijevanjem, izoliranje važnih podataka od onih ma</w:t>
      </w:r>
      <w:r>
        <w:rPr>
          <w:rFonts w:ascii="Arial" w:hAnsi="Arial"/>
          <w:lang w:val="hr-HR"/>
        </w:rPr>
        <w:t>nje važnih, spajanje različitih dijelova u smislenu cjelinu – sve je to velik posao koji učenike čeka i u školi. Nemojte se uvijek oslanjati na onog jednog u grupi tko će sam proučavati pravila i ljutiti se što drugi ne razumiju. Pomognite i usavršite svoj</w:t>
      </w:r>
      <w:r>
        <w:rPr>
          <w:rFonts w:ascii="Arial" w:hAnsi="Arial"/>
          <w:lang w:val="hr-HR"/>
        </w:rPr>
        <w:t>e komunikacijske i suradničke vještine ;)</w:t>
      </w:r>
    </w:p>
    <w:p w14:paraId="222C7580" w14:textId="77777777" w:rsidR="00E313A8" w:rsidRDefault="00706A1F">
      <w:pPr>
        <w:pStyle w:val="Standard"/>
        <w:spacing w:before="114" w:after="114" w:line="276" w:lineRule="auto"/>
        <w:jc w:val="both"/>
        <w:rPr>
          <w:rFonts w:hint="eastAsia"/>
        </w:rPr>
      </w:pPr>
      <w:r>
        <w:rPr>
          <w:rFonts w:ascii="Arial" w:hAnsi="Arial"/>
          <w:lang w:val="hr-HR"/>
        </w:rPr>
        <w:t xml:space="preserve">5. </w:t>
      </w:r>
      <w:proofErr w:type="spellStart"/>
      <w:r>
        <w:rPr>
          <w:rFonts w:ascii="Arial" w:hAnsi="Arial"/>
          <w:lang w:val="hr-HR"/>
        </w:rPr>
        <w:t>Samovrednovanje</w:t>
      </w:r>
      <w:proofErr w:type="spellEnd"/>
      <w:r>
        <w:rPr>
          <w:rFonts w:ascii="Arial" w:hAnsi="Arial"/>
          <w:lang w:val="hr-HR"/>
        </w:rPr>
        <w:t xml:space="preserve"> – na kraju svake igre, na kraju svakog učenja, postoji vrijeme za analizu. Što se dobro napravilo, što treba popraviti, kako bolje pristupiti problemu idući put.</w:t>
      </w:r>
    </w:p>
    <w:p w14:paraId="1EA471AA" w14:textId="77777777" w:rsidR="00E313A8" w:rsidRDefault="00706A1F">
      <w:pPr>
        <w:pStyle w:val="Standard"/>
        <w:spacing w:before="114" w:after="114" w:line="276" w:lineRule="auto"/>
        <w:jc w:val="both"/>
        <w:rPr>
          <w:rFonts w:hint="eastAsia"/>
        </w:rPr>
      </w:pPr>
      <w:r>
        <w:rPr>
          <w:rFonts w:ascii="Arial" w:hAnsi="Arial"/>
          <w:lang w:val="hr-HR"/>
        </w:rPr>
        <w:t>Nema druge – društvenu igru pod r</w:t>
      </w:r>
      <w:r>
        <w:rPr>
          <w:rFonts w:ascii="Arial" w:hAnsi="Arial"/>
          <w:lang w:val="hr-HR"/>
        </w:rPr>
        <w:t>uku – kolonizirajte Mars, trgujte održivo s resursima, pokrenite evolucijske promjene, glumite vilenjake, otkrivajte nove zemlje...</w:t>
      </w:r>
    </w:p>
    <w:p w14:paraId="25A94925" w14:textId="77777777" w:rsidR="00E313A8" w:rsidRDefault="00706A1F">
      <w:pPr>
        <w:pStyle w:val="Standard"/>
        <w:spacing w:before="114" w:after="114" w:line="276" w:lineRule="auto"/>
        <w:jc w:val="both"/>
        <w:rPr>
          <w:rFonts w:hint="eastAsia"/>
        </w:rPr>
      </w:pPr>
      <w:r>
        <w:rPr>
          <w:rFonts w:ascii="Arial" w:hAnsi="Arial"/>
          <w:lang w:val="hr-HR"/>
        </w:rPr>
        <w:t>Smislite svoju društvenu igru!</w:t>
      </w:r>
    </w:p>
    <w:p w14:paraId="6A67E7BB" w14:textId="77777777" w:rsidR="00E313A8" w:rsidRDefault="00706A1F">
      <w:pPr>
        <w:pStyle w:val="Standard"/>
        <w:spacing w:before="114" w:after="114" w:line="276" w:lineRule="auto"/>
        <w:jc w:val="both"/>
        <w:rPr>
          <w:rFonts w:hint="eastAsia"/>
        </w:rPr>
      </w:pPr>
      <w:r>
        <w:rPr>
          <w:rFonts w:ascii="Arial" w:hAnsi="Arial"/>
          <w:lang w:val="hr-HR"/>
        </w:rPr>
        <w:t>Mašte na pretek! Sretno.</w:t>
      </w:r>
    </w:p>
    <w:sectPr w:rsidR="00E313A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AE2B0" w14:textId="77777777" w:rsidR="00706A1F" w:rsidRDefault="00706A1F">
      <w:pPr>
        <w:rPr>
          <w:rFonts w:hint="eastAsia"/>
        </w:rPr>
      </w:pPr>
      <w:r>
        <w:separator/>
      </w:r>
    </w:p>
  </w:endnote>
  <w:endnote w:type="continuationSeparator" w:id="0">
    <w:p w14:paraId="0E36D008" w14:textId="77777777" w:rsidR="00706A1F" w:rsidRDefault="00706A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42E40" w14:textId="77777777" w:rsidR="00706A1F" w:rsidRDefault="00706A1F">
      <w:pPr>
        <w:rPr>
          <w:rFonts w:hint="eastAsia"/>
        </w:rPr>
      </w:pPr>
      <w:r>
        <w:rPr>
          <w:color w:val="000000"/>
        </w:rPr>
        <w:separator/>
      </w:r>
    </w:p>
  </w:footnote>
  <w:footnote w:type="continuationSeparator" w:id="0">
    <w:p w14:paraId="3D77E144" w14:textId="77777777" w:rsidR="00706A1F" w:rsidRDefault="00706A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313A8"/>
    <w:rsid w:val="005A6C55"/>
    <w:rsid w:val="00706A1F"/>
    <w:rsid w:val="00E313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AF8"/>
  <w15:docId w15:val="{2029E342-5AF0-4B2E-8A2D-9FB853C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Kodžoman</dc:creator>
  <cp:lastModifiedBy>Ana Kodžoman</cp:lastModifiedBy>
  <cp:revision>2</cp:revision>
  <dcterms:created xsi:type="dcterms:W3CDTF">2020-06-25T15:52:00Z</dcterms:created>
  <dcterms:modified xsi:type="dcterms:W3CDTF">2020-06-25T15:52:00Z</dcterms:modified>
</cp:coreProperties>
</file>